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303" w:rsidRDefault="00406303" w:rsidP="00406303">
      <w:pPr>
        <w:pStyle w:val="Heading5"/>
        <w:jc w:val="center"/>
        <w:rPr>
          <w:color w:val="FFFFFF" w:themeColor="background1"/>
          <w:sz w:val="28"/>
          <w:szCs w:val="28"/>
        </w:rPr>
      </w:pPr>
      <w:r>
        <w:rPr>
          <w:rFonts w:ascii="Arial" w:hAnsi="Arial" w:cs="Arial"/>
          <w:noProof/>
          <w:lang w:val="en-US"/>
        </w:rPr>
        <w:drawing>
          <wp:inline distT="0" distB="0" distL="0" distR="0" wp14:anchorId="28AC8417" wp14:editId="7D543DCB">
            <wp:extent cx="1104900" cy="1157397"/>
            <wp:effectExtent l="0" t="0" r="0" b="5080"/>
            <wp:docPr id="2" name="Picture 2" descr="C:\Users\Bulgan\AppData\Local\Microsoft\Windows\INetCache\Content.Word\Logo-niislel2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lgan\AppData\Local\Microsoft\Windows\INetCache\Content.Word\Logo-niislel2007.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5364" cy="1199784"/>
                    </a:xfrm>
                    <a:prstGeom prst="rect">
                      <a:avLst/>
                    </a:prstGeom>
                    <a:noFill/>
                    <a:ln>
                      <a:noFill/>
                    </a:ln>
                  </pic:spPr>
                </pic:pic>
              </a:graphicData>
            </a:graphic>
          </wp:inline>
        </w:drawing>
      </w:r>
    </w:p>
    <w:p w:rsidR="00406303" w:rsidRPr="00FB31C4" w:rsidRDefault="00406303" w:rsidP="00406303">
      <w:pPr>
        <w:pStyle w:val="Heading5"/>
        <w:jc w:val="center"/>
        <w:rPr>
          <w:rFonts w:ascii="Arial" w:hAnsi="Arial" w:cs="Arial"/>
          <w:i w:val="0"/>
          <w:color w:val="404040" w:themeColor="text1" w:themeTint="BF"/>
          <w:sz w:val="28"/>
          <w:szCs w:val="28"/>
        </w:rPr>
      </w:pPr>
      <w:r w:rsidRPr="00FB31C4">
        <w:rPr>
          <w:rFonts w:ascii="Arial" w:hAnsi="Arial" w:cs="Arial"/>
          <w:noProof/>
          <w:color w:val="404040" w:themeColor="text1" w:themeTint="BF"/>
          <w:lang w:val="en-US"/>
        </w:rPr>
        <w:drawing>
          <wp:anchor distT="0" distB="0" distL="114300" distR="114300" simplePos="0" relativeHeight="251788288" behindDoc="1" locked="0" layoutInCell="1" allowOverlap="1" wp14:anchorId="23D393FA" wp14:editId="06E0A1C9">
            <wp:simplePos x="0" y="0"/>
            <wp:positionH relativeFrom="page">
              <wp:posOffset>-465827</wp:posOffset>
            </wp:positionH>
            <wp:positionV relativeFrom="paragraph">
              <wp:posOffset>581660</wp:posOffset>
            </wp:positionV>
            <wp:extent cx="8626559" cy="4278702"/>
            <wp:effectExtent l="0" t="0" r="3175" b="7620"/>
            <wp:wrapNone/>
            <wp:docPr id="10" name="Picture 10" descr="http://manofmillennium.com/wp-content/uploads/2017/03/Ulaanbaat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nofmillennium.com/wp-content/uploads/2017/03/Ulaanbaatar.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26559" cy="42787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1C4">
        <w:rPr>
          <w:rFonts w:ascii="Arial" w:hAnsi="Arial" w:cs="Arial"/>
          <w:i w:val="0"/>
          <w:color w:val="404040" w:themeColor="text1" w:themeTint="BF"/>
          <w:sz w:val="28"/>
          <w:szCs w:val="28"/>
        </w:rPr>
        <w:t>УЛААНБААТАР ХОТЫН ЗАХИРАГЧИЙН АЖЛЫН АЛБА</w:t>
      </w:r>
    </w:p>
    <w:p w:rsidR="00406303" w:rsidRPr="00123BAD" w:rsidRDefault="00406303" w:rsidP="00406303">
      <w:pPr>
        <w:jc w:val="center"/>
        <w:rPr>
          <w:rFonts w:ascii="Arial" w:hAnsi="Arial" w:cs="Arial"/>
          <w:lang w:val="mn-MN"/>
        </w:rPr>
      </w:pPr>
    </w:p>
    <w:p w:rsidR="00406303" w:rsidRPr="00123BAD" w:rsidRDefault="00406303" w:rsidP="00406303">
      <w:pPr>
        <w:jc w:val="center"/>
        <w:rPr>
          <w:rFonts w:ascii="Arial" w:hAnsi="Arial" w:cs="Arial"/>
          <w:lang w:val="mn-MN"/>
        </w:rPr>
      </w:pPr>
    </w:p>
    <w:p w:rsidR="00406303" w:rsidRPr="00123BAD" w:rsidRDefault="00406303" w:rsidP="00406303">
      <w:pPr>
        <w:jc w:val="center"/>
        <w:rPr>
          <w:rFonts w:ascii="Arial" w:hAnsi="Arial" w:cs="Arial"/>
          <w:lang w:val="mn-MN"/>
        </w:rPr>
      </w:pPr>
    </w:p>
    <w:p w:rsidR="00406303" w:rsidRPr="00123BAD" w:rsidRDefault="00406303" w:rsidP="00406303">
      <w:pPr>
        <w:jc w:val="center"/>
        <w:rPr>
          <w:rFonts w:ascii="Arial" w:hAnsi="Arial" w:cs="Arial"/>
          <w:lang w:val="mn-MN"/>
        </w:rPr>
      </w:pPr>
    </w:p>
    <w:p w:rsidR="00406303" w:rsidRPr="00123BAD" w:rsidRDefault="00406303" w:rsidP="00406303">
      <w:pPr>
        <w:jc w:val="center"/>
        <w:rPr>
          <w:rFonts w:ascii="Arial" w:hAnsi="Arial" w:cs="Arial"/>
          <w:lang w:val="mn-MN"/>
        </w:rPr>
      </w:pPr>
    </w:p>
    <w:p w:rsidR="00406303" w:rsidRDefault="00406303" w:rsidP="00406303">
      <w:pPr>
        <w:jc w:val="center"/>
        <w:rPr>
          <w:rFonts w:ascii="Arial" w:hAnsi="Arial" w:cs="Arial"/>
          <w:lang w:val="mn-MN"/>
        </w:rPr>
      </w:pPr>
    </w:p>
    <w:p w:rsidR="00406303" w:rsidRDefault="00406303" w:rsidP="00406303">
      <w:pPr>
        <w:jc w:val="center"/>
        <w:rPr>
          <w:rFonts w:ascii="Arial" w:hAnsi="Arial" w:cs="Arial"/>
          <w:lang w:val="mn-MN"/>
        </w:rPr>
      </w:pPr>
    </w:p>
    <w:p w:rsidR="00406303" w:rsidRDefault="00406303" w:rsidP="00406303">
      <w:pPr>
        <w:jc w:val="center"/>
        <w:rPr>
          <w:rFonts w:ascii="Arial" w:hAnsi="Arial" w:cs="Arial"/>
          <w:lang w:val="mn-MN"/>
        </w:rPr>
      </w:pPr>
    </w:p>
    <w:p w:rsidR="00406303" w:rsidRDefault="00406303" w:rsidP="00406303">
      <w:pPr>
        <w:jc w:val="center"/>
        <w:rPr>
          <w:rFonts w:ascii="Arial" w:hAnsi="Arial" w:cs="Arial"/>
          <w:lang w:val="mn-MN"/>
        </w:rPr>
      </w:pPr>
    </w:p>
    <w:p w:rsidR="00406303" w:rsidRDefault="00406303" w:rsidP="00406303">
      <w:pPr>
        <w:jc w:val="center"/>
        <w:rPr>
          <w:rFonts w:ascii="Arial" w:hAnsi="Arial" w:cs="Arial"/>
          <w:lang w:val="mn-MN"/>
        </w:rPr>
      </w:pPr>
    </w:p>
    <w:p w:rsidR="00406303" w:rsidRDefault="00406303" w:rsidP="00406303">
      <w:pPr>
        <w:jc w:val="center"/>
        <w:rPr>
          <w:rFonts w:ascii="Arial" w:hAnsi="Arial" w:cs="Arial"/>
          <w:lang w:val="mn-MN"/>
        </w:rPr>
      </w:pPr>
    </w:p>
    <w:p w:rsidR="00406303" w:rsidRDefault="00406303" w:rsidP="00406303">
      <w:pPr>
        <w:jc w:val="center"/>
        <w:rPr>
          <w:rFonts w:ascii="Arial" w:hAnsi="Arial" w:cs="Arial"/>
          <w:lang w:val="mn-MN"/>
        </w:rPr>
      </w:pPr>
    </w:p>
    <w:p w:rsidR="00406303" w:rsidRDefault="00406303" w:rsidP="00406303">
      <w:pPr>
        <w:jc w:val="center"/>
        <w:rPr>
          <w:rFonts w:ascii="Arial" w:hAnsi="Arial" w:cs="Arial"/>
          <w:lang w:val="mn-MN"/>
        </w:rPr>
      </w:pPr>
    </w:p>
    <w:p w:rsidR="00406303" w:rsidRDefault="00406303" w:rsidP="00406303">
      <w:pPr>
        <w:jc w:val="center"/>
        <w:rPr>
          <w:rFonts w:ascii="Arial" w:hAnsi="Arial" w:cs="Arial"/>
          <w:lang w:val="mn-MN"/>
        </w:rPr>
      </w:pPr>
    </w:p>
    <w:p w:rsidR="00406303" w:rsidRDefault="00406303" w:rsidP="00406303">
      <w:pPr>
        <w:jc w:val="center"/>
        <w:rPr>
          <w:rFonts w:ascii="Arial" w:hAnsi="Arial" w:cs="Arial"/>
          <w:lang w:val="mn-MN"/>
        </w:rPr>
      </w:pPr>
    </w:p>
    <w:p w:rsidR="00406303" w:rsidRDefault="00406303" w:rsidP="00406303">
      <w:pPr>
        <w:jc w:val="center"/>
        <w:rPr>
          <w:rFonts w:ascii="Arial" w:hAnsi="Arial" w:cs="Arial"/>
          <w:lang w:val="mn-MN"/>
        </w:rPr>
      </w:pPr>
    </w:p>
    <w:p w:rsidR="00406303" w:rsidRDefault="00406303" w:rsidP="00406303">
      <w:pPr>
        <w:jc w:val="center"/>
        <w:rPr>
          <w:rFonts w:ascii="Arial" w:hAnsi="Arial" w:cs="Arial"/>
          <w:lang w:val="mn-MN"/>
        </w:rPr>
      </w:pPr>
    </w:p>
    <w:p w:rsidR="00406303" w:rsidRDefault="00406303" w:rsidP="00406303">
      <w:pPr>
        <w:jc w:val="center"/>
        <w:rPr>
          <w:rFonts w:ascii="Arial" w:hAnsi="Arial" w:cs="Arial"/>
          <w:lang w:val="mn-MN"/>
        </w:rPr>
      </w:pPr>
    </w:p>
    <w:p w:rsidR="00406303" w:rsidRPr="0086320F" w:rsidRDefault="00406303" w:rsidP="00406303">
      <w:pPr>
        <w:jc w:val="center"/>
        <w:rPr>
          <w:rFonts w:ascii="Arial" w:hAnsi="Arial" w:cs="Arial"/>
          <w:b/>
          <w:color w:val="404040" w:themeColor="text1" w:themeTint="BF"/>
          <w:sz w:val="36"/>
          <w:szCs w:val="36"/>
          <w:lang w:val="mn-MN"/>
          <w14:textOutline w14:w="9525" w14:cap="flat" w14:cmpd="sng" w14:algn="ctr">
            <w14:noFill/>
            <w14:prstDash w14:val="solid"/>
            <w14:round/>
          </w14:textOutline>
        </w:rPr>
      </w:pPr>
      <w:r w:rsidRPr="009306AB">
        <w:rPr>
          <w:rFonts w:ascii="Arial" w:hAnsi="Arial" w:cs="Arial"/>
          <w:b/>
          <w:color w:val="404040" w:themeColor="text1" w:themeTint="BF"/>
          <w:sz w:val="36"/>
          <w:szCs w:val="36"/>
          <w:lang w:val="mn-MN"/>
          <w14:textOutline w14:w="9525" w14:cap="flat" w14:cmpd="sng" w14:algn="ctr">
            <w14:noFill/>
            <w14:prstDash w14:val="solid"/>
            <w14:round/>
          </w14:textOutline>
        </w:rPr>
        <w:t>УЛААНБААТАР ХОТЫН ЗАХИРАГЧИЙН АЖЛЫН АЛБАНЫ ҮЙЛ АЖИЛЛАГААНЫ ХЭТИЙН ТӨЛӨВЛӨГӨӨ</w:t>
      </w:r>
    </w:p>
    <w:p w:rsidR="00406303" w:rsidRPr="0086320F" w:rsidRDefault="00406303" w:rsidP="00406303">
      <w:pPr>
        <w:jc w:val="center"/>
        <w:rPr>
          <w:rFonts w:ascii="Arial" w:hAnsi="Arial" w:cs="Arial"/>
          <w:b/>
          <w:color w:val="404040" w:themeColor="text1" w:themeTint="BF"/>
          <w:sz w:val="36"/>
          <w:szCs w:val="36"/>
          <w14:textOutline w14:w="9525" w14:cap="flat" w14:cmpd="sng" w14:algn="ctr">
            <w14:noFill/>
            <w14:prstDash w14:val="solid"/>
            <w14:round/>
          </w14:textOutline>
        </w:rPr>
      </w:pPr>
      <w:r>
        <w:rPr>
          <w:rFonts w:ascii="Arial" w:hAnsi="Arial" w:cs="Arial"/>
          <w:b/>
          <w:color w:val="404040" w:themeColor="text1" w:themeTint="BF"/>
          <w:sz w:val="36"/>
          <w:szCs w:val="36"/>
          <w:lang w:val="mn-MN"/>
          <w14:textOutline w14:w="9525" w14:cap="flat" w14:cmpd="sng" w14:algn="ctr">
            <w14:noFill/>
            <w14:prstDash w14:val="solid"/>
            <w14:round/>
          </w14:textOutline>
        </w:rPr>
        <w:t>2017</w:t>
      </w:r>
      <w:r w:rsidRPr="009306AB">
        <w:rPr>
          <w:rFonts w:ascii="Arial" w:hAnsi="Arial" w:cs="Arial"/>
          <w:b/>
          <w:color w:val="404040" w:themeColor="text1" w:themeTint="BF"/>
          <w:sz w:val="36"/>
          <w:szCs w:val="36"/>
          <w:lang w:val="mn-MN"/>
          <w14:textOutline w14:w="9525" w14:cap="flat" w14:cmpd="sng" w14:algn="ctr">
            <w14:noFill/>
            <w14:prstDash w14:val="solid"/>
            <w14:round/>
          </w14:textOutline>
        </w:rPr>
        <w:t>-2020</w:t>
      </w:r>
    </w:p>
    <w:p w:rsidR="00716942" w:rsidRDefault="00716942" w:rsidP="00406303">
      <w:pPr>
        <w:jc w:val="center"/>
        <w:rPr>
          <w:rFonts w:ascii="Arial" w:hAnsi="Arial" w:cs="Arial"/>
          <w:lang w:val="mn-MN"/>
        </w:rPr>
      </w:pPr>
    </w:p>
    <w:p w:rsidR="00716942" w:rsidRPr="00123BAD" w:rsidRDefault="00716942" w:rsidP="00406303">
      <w:pPr>
        <w:jc w:val="center"/>
        <w:rPr>
          <w:rFonts w:ascii="Arial" w:hAnsi="Arial" w:cs="Arial"/>
          <w:lang w:val="mn-MN"/>
        </w:rPr>
      </w:pPr>
    </w:p>
    <w:p w:rsidR="00716942" w:rsidRDefault="00716942" w:rsidP="00716942">
      <w:pPr>
        <w:spacing w:after="0"/>
        <w:jc w:val="center"/>
        <w:rPr>
          <w:rFonts w:ascii="Arial" w:hAnsi="Arial" w:cs="Arial"/>
          <w:lang w:val="mn-MN"/>
        </w:rPr>
      </w:pPr>
      <w:bookmarkStart w:id="0" w:name="_Hlk477249884"/>
      <w:bookmarkEnd w:id="0"/>
    </w:p>
    <w:p w:rsidR="00716942" w:rsidRDefault="00716942" w:rsidP="00716942">
      <w:pPr>
        <w:spacing w:after="0"/>
        <w:jc w:val="center"/>
        <w:rPr>
          <w:rFonts w:ascii="Arial" w:hAnsi="Arial" w:cs="Arial"/>
          <w:lang w:val="mn-MN"/>
        </w:rPr>
      </w:pPr>
      <w:r>
        <w:rPr>
          <w:rFonts w:ascii="Arial" w:hAnsi="Arial" w:cs="Arial"/>
          <w:lang w:val="mn-MN"/>
        </w:rPr>
        <w:t xml:space="preserve">Улаанбаатар хот </w:t>
      </w:r>
    </w:p>
    <w:p w:rsidR="00406303" w:rsidRDefault="00716942" w:rsidP="00716942">
      <w:pPr>
        <w:spacing w:after="0"/>
        <w:jc w:val="center"/>
        <w:rPr>
          <w:rFonts w:ascii="Arial" w:hAnsi="Arial" w:cs="Arial"/>
          <w:lang w:val="mn-MN"/>
        </w:rPr>
      </w:pPr>
      <w:r>
        <w:rPr>
          <w:rFonts w:ascii="Arial" w:hAnsi="Arial" w:cs="Arial"/>
          <w:lang w:val="mn-MN"/>
        </w:rPr>
        <w:t>2017 он</w:t>
      </w:r>
    </w:p>
    <w:p w:rsidR="00336BD4" w:rsidRPr="00805EBF" w:rsidRDefault="00336BD4" w:rsidP="00336BD4">
      <w:pPr>
        <w:spacing w:after="0"/>
        <w:jc w:val="center"/>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АГУУЛГА</w:t>
      </w:r>
    </w:p>
    <w:p w:rsidR="00336BD4" w:rsidRPr="00805EBF" w:rsidRDefault="00336BD4" w:rsidP="00805EBF">
      <w:pPr>
        <w:pStyle w:val="ListParagraph"/>
        <w:numPr>
          <w:ilvl w:val="0"/>
          <w:numId w:val="1"/>
        </w:numPr>
        <w:spacing w:after="0" w:line="240" w:lineRule="auto"/>
        <w:ind w:left="360" w:firstLine="0"/>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НИЙТЛЭГ ҮНДЭСЛЭ</w:t>
      </w: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Л . . . . . . . . . . . . . . . . . . . . . . . . . . . . . . . . . . . . . . . . . . . . . . . . .   3</w:t>
      </w:r>
    </w:p>
    <w:p w:rsidR="00336BD4" w:rsidRPr="00805EBF" w:rsidRDefault="00336BD4" w:rsidP="00805EBF">
      <w:pPr>
        <w:pStyle w:val="ListParagraph"/>
        <w:numPr>
          <w:ilvl w:val="0"/>
          <w:numId w:val="1"/>
        </w:numPr>
        <w:spacing w:after="0" w:line="240" w:lineRule="auto"/>
        <w:ind w:left="360" w:firstLine="0"/>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БАЙГУУЛЛАГЫН ТАНИЛЦУУЛГА . . . . . . . . . . . . . . . . . . . . . . . . . . . . . . . . . . . . . . . .   4</w:t>
      </w:r>
    </w:p>
    <w:p w:rsidR="00336BD4" w:rsidRPr="00805EBF" w:rsidRDefault="00336BD4" w:rsidP="00805EBF">
      <w:pPr>
        <w:pStyle w:val="ListParagraph"/>
        <w:numPr>
          <w:ilvl w:val="0"/>
          <w:numId w:val="1"/>
        </w:numPr>
        <w:spacing w:after="0" w:line="240" w:lineRule="auto"/>
        <w:ind w:left="360" w:firstLine="0"/>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ҮЙЛ АЖИЛЛАГААНЫ ӨНӨӨГИЙ</w:t>
      </w:r>
      <w:bookmarkStart w:id="1" w:name="_GoBack"/>
      <w:bookmarkEnd w:id="1"/>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Н БАЙДАЛ . . . . . . . . . . . . . . . . . . . . . . . . . . . . .  5 -38</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3.1. Үерийн далан суваг</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3.2. Автозам, гүүрэн байгууламж</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3.3. Дулаан хангамж</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3.4. Усан хангамж, ариутгах татуурга</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3.5. Цахилгаан хангамж</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3.6. Гэрэлтүүлэг</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3.7. Барилга, орон сууцны дулаан алдагдал</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3.8. Орон сууцны шугам сүлжээний ашиглалт, засвар үйлчилгээ</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3.9. </w:t>
      </w: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Нийтийн тээвэр</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3.10. Хот тохижилт</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3.11. Ногоон байгууламж</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3.12. Гадна зар сурталчилгаа</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3.13. Хөшөө дурсгал</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3.14. Усан оргилуур</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3.15. Хог хаягдлын менежмент</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3.16. Худалдаа үйлчилгээ </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3.17. Хоол үйлдвэрлэл, үйлчилгээ</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3.18. Хүнсний хангамж</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3.19. Ахуйн үйлчилгээ</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3.20. Дотоод аудит</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3.21. Дотоод хяналт</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3.22. Хяналт-шинжилгээ, үнэлгээ</w:t>
      </w:r>
    </w:p>
    <w:p w:rsidR="00336BD4" w:rsidRPr="00805EBF" w:rsidRDefault="00336BD4" w:rsidP="00336BD4">
      <w:pPr>
        <w:pStyle w:val="ListParagraph"/>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3.23. Хүний нөөцийн хөгжил</w:t>
      </w:r>
    </w:p>
    <w:p w:rsidR="00336BD4" w:rsidRPr="00805EBF" w:rsidRDefault="00336BD4" w:rsidP="00336BD4">
      <w:pPr>
        <w:pStyle w:val="ListParagraph"/>
        <w:numPr>
          <w:ilvl w:val="0"/>
          <w:numId w:val="1"/>
        </w:numPr>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АЛБАНЫ СТРАТЕГИЙН ДҮН ШИНЖИЛГЭЭНИЙ ОРЧИН . . . . . . . . . . . . . . . . . .  39-40</w:t>
      </w:r>
    </w:p>
    <w:p w:rsidR="00336BD4" w:rsidRPr="00805EBF" w:rsidRDefault="00336BD4" w:rsidP="00336BD4">
      <w:pPr>
        <w:pStyle w:val="ListParagraph"/>
        <w:numPr>
          <w:ilvl w:val="0"/>
          <w:numId w:val="1"/>
        </w:numPr>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СТРАТЕГИЙН ҮЗЭЛ БАРИМТЛАЛ, ЧИГЛЭЛ . . . . . . . . . . . . . . . . . . . . . . . . . . . . . . . . 41</w:t>
      </w:r>
    </w:p>
    <w:p w:rsidR="00336BD4" w:rsidRPr="00805EBF" w:rsidRDefault="00336BD4" w:rsidP="00336BD4">
      <w:pPr>
        <w:pStyle w:val="ListParagraph"/>
        <w:numPr>
          <w:ilvl w:val="0"/>
          <w:numId w:val="1"/>
        </w:numPr>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СТРАТЕГИЙН ХҮРЭЭ . . . . . . . . . . . . . . . . . . . . . . . . . . . . . . . . . . . . . . . . . . . . . . . . . . 42</w:t>
      </w:r>
    </w:p>
    <w:p w:rsidR="00336BD4" w:rsidRPr="00805EBF" w:rsidRDefault="00336BD4" w:rsidP="00336BD4">
      <w:pPr>
        <w:pStyle w:val="ListParagraph"/>
        <w:numPr>
          <w:ilvl w:val="0"/>
          <w:numId w:val="1"/>
        </w:numPr>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СТРАТЕГИ</w:t>
      </w: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ЙН ЗОРИЛТ, АРГА ХЭМЖЭЭ, ХҮРЭХ ТҮВШИН . . . .</w:t>
      </w:r>
      <w:r w:rsidR="00171760"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 . . . . . . .  .</w:t>
      </w:r>
      <w:r w:rsidR="00335B18"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 . . . . . . .42</w:t>
      </w:r>
    </w:p>
    <w:p w:rsidR="00336BD4" w:rsidRPr="00805EBF" w:rsidRDefault="00336BD4" w:rsidP="00336BD4">
      <w:pPr>
        <w:pStyle w:val="ListParagraph"/>
        <w:numPr>
          <w:ilvl w:val="0"/>
          <w:numId w:val="66"/>
        </w:numPr>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Инженерийн байгууламж, дэд бүтэц</w:t>
      </w:r>
      <w:r w:rsidR="00171760"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 . . . . . . . . . . . . . . . . .. . . . . . . . . . . . </w:t>
      </w:r>
      <w:r w:rsidR="00335B18"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42-55</w:t>
      </w:r>
    </w:p>
    <w:p w:rsidR="00336BD4" w:rsidRPr="00805EBF" w:rsidRDefault="00336BD4" w:rsidP="00336BD4">
      <w:pPr>
        <w:pStyle w:val="ListParagraph"/>
        <w:numPr>
          <w:ilvl w:val="0"/>
          <w:numId w:val="66"/>
        </w:numPr>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Хот тохижилт, ногоон байгууламж</w:t>
      </w:r>
      <w:r w:rsidR="00171760"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 . . . . . . . . . . . . . . . . . . . . . . . . . . . . </w:t>
      </w:r>
      <w:r w:rsidR="00335B18"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 . 55-60</w:t>
      </w:r>
    </w:p>
    <w:p w:rsidR="00336BD4" w:rsidRPr="00805EBF" w:rsidRDefault="00336BD4" w:rsidP="00336BD4">
      <w:pPr>
        <w:pStyle w:val="ListParagraph"/>
        <w:numPr>
          <w:ilvl w:val="0"/>
          <w:numId w:val="66"/>
        </w:numPr>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Орчны бохирдол, хог хаягдал</w:t>
      </w:r>
      <w:r w:rsidR="00171760"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 . . . . . . . . . . . . . . . . . . . . . . . . . . . . . . . . </w:t>
      </w:r>
      <w:r w:rsidR="00335B18"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  60-65</w:t>
      </w:r>
    </w:p>
    <w:p w:rsidR="00336BD4" w:rsidRPr="00805EBF" w:rsidRDefault="00336BD4" w:rsidP="00336BD4">
      <w:pPr>
        <w:pStyle w:val="ListParagraph"/>
        <w:numPr>
          <w:ilvl w:val="0"/>
          <w:numId w:val="66"/>
        </w:numPr>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Хүнс, худалдаа үйлчилгээ</w:t>
      </w:r>
      <w:r w:rsidR="00171760"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 . . . . . . . . . . . . . . . . . . . . . . . . . . . . . . . . . . . </w:t>
      </w:r>
      <w:r w:rsidR="00335B18"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  66-70</w:t>
      </w:r>
    </w:p>
    <w:p w:rsidR="00171760" w:rsidRPr="00805EBF" w:rsidRDefault="00171760" w:rsidP="00171760">
      <w:pPr>
        <w:pStyle w:val="ListParagraph"/>
        <w:numPr>
          <w:ilvl w:val="0"/>
          <w:numId w:val="66"/>
        </w:numPr>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Хүний нөөц, хууль эрх зүй . . . . . . . . . . . . . . . . . . . . . . . . . . . . . . . . . . . .</w:t>
      </w:r>
      <w:r w:rsidR="00335B18"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 . . 70-74</w:t>
      </w:r>
    </w:p>
    <w:p w:rsidR="00336BD4" w:rsidRPr="00805EBF" w:rsidRDefault="00336BD4" w:rsidP="00336BD4">
      <w:pPr>
        <w:pStyle w:val="ListParagraph"/>
        <w:numPr>
          <w:ilvl w:val="0"/>
          <w:numId w:val="66"/>
        </w:numPr>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Дотоод хяналт</w:t>
      </w:r>
      <w:r w:rsidR="00171760"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 . . . . . . . . . . . . . . . . . . . . . . . . . . . . . . . . . . . . . . . . . . . . . .</w:t>
      </w:r>
      <w:r w:rsidR="00335B18"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 . 75-77</w:t>
      </w:r>
    </w:p>
    <w:p w:rsidR="00336BD4" w:rsidRPr="00805EBF" w:rsidRDefault="00336BD4" w:rsidP="00336BD4">
      <w:pPr>
        <w:pStyle w:val="ListParagraph"/>
        <w:numPr>
          <w:ilvl w:val="0"/>
          <w:numId w:val="1"/>
        </w:numPr>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ХЯНАЛТЫН МЕХАНИЗМ . . . . . . . . . . . . . . . . . . . . . . . . . . . . . </w:t>
      </w:r>
      <w:r w:rsidR="00171760"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 . . . . . . . . . . .  .  78-80</w:t>
      </w:r>
    </w:p>
    <w:p w:rsidR="00336BD4" w:rsidRPr="00805EBF" w:rsidRDefault="00336BD4" w:rsidP="00336BD4">
      <w:pPr>
        <w:pStyle w:val="ListParagraph"/>
        <w:numPr>
          <w:ilvl w:val="0"/>
          <w:numId w:val="1"/>
        </w:numPr>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ХАВСРАЛТ МАТЕРИАЛУУД </w:t>
      </w:r>
    </w:p>
    <w:p w:rsidR="00336BD4" w:rsidRPr="00805EBF" w:rsidRDefault="00336BD4" w:rsidP="00336BD4">
      <w:pPr>
        <w:pStyle w:val="ListParagraph"/>
        <w:numPr>
          <w:ilvl w:val="1"/>
          <w:numId w:val="60"/>
        </w:numPr>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Санхүүгийн мөнгөн урсгалын схем</w:t>
      </w:r>
    </w:p>
    <w:p w:rsidR="00336BD4" w:rsidRPr="00805EBF" w:rsidRDefault="00336BD4" w:rsidP="00336BD4">
      <w:pPr>
        <w:pStyle w:val="ListParagraph"/>
        <w:numPr>
          <w:ilvl w:val="1"/>
          <w:numId w:val="60"/>
        </w:numPr>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Санхүүгийн урсгал зардлын 2013-2016 оны гүйцэтгэл</w:t>
      </w:r>
    </w:p>
    <w:p w:rsidR="00336BD4" w:rsidRDefault="00336BD4" w:rsidP="00336BD4">
      <w:pPr>
        <w:pStyle w:val="ListParagraph"/>
        <w:numPr>
          <w:ilvl w:val="1"/>
          <w:numId w:val="60"/>
        </w:numPr>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805EB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Хот нийтийн аж ахуйн зардлын 2013-2016 оны гүйцэтгэл</w:t>
      </w:r>
    </w:p>
    <w:p w:rsidR="00967130" w:rsidRPr="00805EBF" w:rsidRDefault="00967130" w:rsidP="00336BD4">
      <w:pPr>
        <w:pStyle w:val="ListParagraph"/>
        <w:numPr>
          <w:ilvl w:val="1"/>
          <w:numId w:val="60"/>
        </w:numPr>
        <w:spacing w:after="0" w:line="240" w:lineRule="auto"/>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Төсвийн Ерөнхийлөн захирагчтай Төсвийн шууд захирагчийн /ХЕМ-ийн/  байгуулсан үр дүнгийн гэрээ</w:t>
      </w:r>
    </w:p>
    <w:p w:rsidR="00336BD4" w:rsidRPr="00670BEF" w:rsidRDefault="00336BD4" w:rsidP="00336BD4">
      <w:pPr>
        <w:pStyle w:val="ListParagraph"/>
        <w:spacing w:line="240" w:lineRule="auto"/>
        <w:ind w:left="1440"/>
        <w:jc w:val="both"/>
        <w:rPr>
          <w:rFonts w:ascii="Arial" w:hAnsi="Arial" w:cs="Arial"/>
          <w:color w:val="000000" w:themeColor="text1"/>
          <w:sz w:val="20"/>
          <w:szCs w:val="20"/>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36BD4" w:rsidRPr="00E30287" w:rsidRDefault="00336BD4" w:rsidP="00336BD4">
      <w:pPr>
        <w:spacing w:line="240" w:lineRule="auto"/>
        <w:jc w:val="center"/>
        <w:rPr>
          <w:rFonts w:ascii="Arial" w:hAnsi="Arial" w:cs="Arial"/>
          <w:lang w:val="mn-MN"/>
        </w:rPr>
      </w:pPr>
    </w:p>
    <w:p w:rsidR="00716942" w:rsidRDefault="00716942" w:rsidP="002A1516">
      <w:pPr>
        <w:spacing w:line="240" w:lineRule="auto"/>
        <w:jc w:val="center"/>
        <w:rPr>
          <w:rFonts w:ascii="Arial" w:hAnsi="Arial" w:cs="Arial"/>
          <w:lang w:val="mn-MN"/>
        </w:rPr>
      </w:pPr>
    </w:p>
    <w:p w:rsidR="00967130" w:rsidRPr="00E30287" w:rsidRDefault="00967130" w:rsidP="002A1516">
      <w:pPr>
        <w:spacing w:line="240" w:lineRule="auto"/>
        <w:jc w:val="center"/>
        <w:rPr>
          <w:rFonts w:ascii="Arial" w:hAnsi="Arial" w:cs="Arial"/>
          <w:lang w:val="mn-MN"/>
        </w:rPr>
      </w:pPr>
    </w:p>
    <w:p w:rsidR="004810A7" w:rsidRPr="00C3360D" w:rsidRDefault="00E44B38" w:rsidP="00E44B38">
      <w:pPr>
        <w:pStyle w:val="ListParagraph"/>
        <w:tabs>
          <w:tab w:val="left" w:pos="3315"/>
        </w:tabs>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Нэг. </w:t>
      </w:r>
      <w:r w:rsidR="004810A7" w:rsidRPr="00C3360D">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НИЙТЛЭГ ҮНДЭСЛЭЛ</w:t>
      </w:r>
    </w:p>
    <w:p w:rsidR="004810A7" w:rsidRPr="00E30287" w:rsidRDefault="004810A7" w:rsidP="004810A7">
      <w:pPr>
        <w:pStyle w:val="NoSpacing"/>
        <w:ind w:firstLine="720"/>
        <w:jc w:val="both"/>
        <w:rPr>
          <w:rFonts w:ascii="Arial" w:hAnsi="Arial" w:cs="Arial"/>
          <w:color w:val="000000"/>
          <w:shd w:val="clear" w:color="auto" w:fill="FFFFFF"/>
          <w:lang w:val="mn-MN"/>
        </w:rPr>
      </w:pPr>
      <w:r w:rsidRPr="00E30287">
        <w:rPr>
          <w:rFonts w:ascii="Arial" w:hAnsi="Arial" w:cs="Arial"/>
          <w:shd w:val="clear" w:color="auto" w:fill="FFFFFF"/>
          <w:lang w:val="mn-MN"/>
        </w:rPr>
        <w:t xml:space="preserve">Нийслэлийн эрх зүйн байдлын тухай хуулийн 6 дугаар зүйлийн 6.2-т: </w:t>
      </w:r>
      <w:r w:rsidRPr="00E30287">
        <w:rPr>
          <w:rFonts w:ascii="Arial" w:hAnsi="Arial" w:cs="Arial"/>
          <w:shd w:val="clear" w:color="auto" w:fill="FFFFFF"/>
        </w:rPr>
        <w:t>Нийслэлийн Засаг дарга нь Улаанбаатар хотын захирагч байх бөгөөд тэрээр хотын аж ахуйг биечлэн зохион байгуулах, мэргэжлийн албадыг зохицуулан удирдах үүрэг бүхий хотын</w:t>
      </w:r>
      <w:r w:rsidRPr="00E30287">
        <w:rPr>
          <w:rStyle w:val="apple-converted-space"/>
          <w:rFonts w:ascii="Arial" w:hAnsi="Arial" w:cs="Arial"/>
          <w:shd w:val="clear" w:color="auto" w:fill="FFFFFF"/>
        </w:rPr>
        <w:t> </w:t>
      </w:r>
      <w:r w:rsidRPr="00E30287">
        <w:rPr>
          <w:rStyle w:val="highlight"/>
          <w:rFonts w:ascii="Arial" w:hAnsi="Arial" w:cs="Arial"/>
          <w:shd w:val="clear" w:color="auto" w:fill="FFFFFF" w:themeFill="background1"/>
        </w:rPr>
        <w:t>ерөнхий</w:t>
      </w:r>
      <w:r w:rsidRPr="00E30287">
        <w:rPr>
          <w:rStyle w:val="apple-converted-space"/>
          <w:rFonts w:ascii="Arial" w:hAnsi="Arial" w:cs="Arial"/>
          <w:shd w:val="clear" w:color="auto" w:fill="FFFFFF"/>
        </w:rPr>
        <w:t> </w:t>
      </w:r>
      <w:r w:rsidRPr="00E30287">
        <w:rPr>
          <w:rFonts w:ascii="Arial" w:hAnsi="Arial" w:cs="Arial"/>
          <w:shd w:val="clear" w:color="auto" w:fill="FFFFFF"/>
        </w:rPr>
        <w:t>менежерийг томилон ажиллуулна</w:t>
      </w:r>
      <w:r w:rsidRPr="00E30287">
        <w:rPr>
          <w:rFonts w:ascii="Arial" w:hAnsi="Arial" w:cs="Arial"/>
          <w:shd w:val="clear" w:color="auto" w:fill="FFFFFF"/>
          <w:lang w:val="mn-MN"/>
        </w:rPr>
        <w:t xml:space="preserve">,  </w:t>
      </w:r>
      <w:r w:rsidRPr="00E30287">
        <w:rPr>
          <w:rFonts w:ascii="Arial" w:hAnsi="Arial" w:cs="Arial"/>
          <w:color w:val="000000"/>
          <w:shd w:val="clear" w:color="auto" w:fill="FFFFFF"/>
          <w:lang w:val="mn-MN"/>
        </w:rPr>
        <w:t>Хотын аж ахуй гэдэг нь  Хот тосгоны эрх зүйн байдлын тухай хуулийн 7 дугаар зүйлд “</w:t>
      </w:r>
      <w:r w:rsidRPr="00E30287">
        <w:rPr>
          <w:rFonts w:ascii="Arial" w:hAnsi="Arial" w:cs="Arial"/>
          <w:color w:val="000000"/>
          <w:shd w:val="clear" w:color="auto" w:fill="FFFFFF"/>
        </w:rPr>
        <w:t>Хот, тосгоны аж ахуй нь оршин суугчдын нийгэм, эдийн засаг, ахуй, соёлын хэрэгцээг хангахтай холбогдсон үйлдвэр, үйлчилгээний газар, орон сууц, зам, тээвэр, холбоо, дулаан, усан хангамж, цэвэрлэх байгууламж болон хот нийтийн аж ахуй зэргээс тус тус бүрдэнэ</w:t>
      </w:r>
      <w:r w:rsidRPr="00E30287">
        <w:rPr>
          <w:rFonts w:ascii="Arial" w:hAnsi="Arial" w:cs="Arial"/>
          <w:color w:val="000000"/>
          <w:shd w:val="clear" w:color="auto" w:fill="FFFFFF"/>
          <w:lang w:val="mn-MN"/>
        </w:rPr>
        <w:t xml:space="preserve">” гэж тус тус заасан байдаг. </w:t>
      </w:r>
    </w:p>
    <w:p w:rsidR="004810A7" w:rsidRPr="00E30287" w:rsidRDefault="004810A7" w:rsidP="004810A7">
      <w:pPr>
        <w:pStyle w:val="NoSpacing"/>
        <w:ind w:firstLine="720"/>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NoSpacing"/>
        <w:ind w:firstLine="720"/>
        <w:jc w:val="both"/>
        <w:rPr>
          <w:rFonts w:ascii="Arial" w:hAnsi="Arial" w:cs="Arial"/>
          <w:shd w:val="clear" w:color="auto" w:fill="FFFFFF"/>
          <w:lang w:val="mn-MN"/>
        </w:rPr>
      </w:pPr>
      <w:r w:rsidRPr="00E30287">
        <w:rPr>
          <w:rFonts w:ascii="Arial" w:eastAsia="Times New Roman" w:hAnsi="Arial" w:cs="Arial"/>
          <w:lang w:val="mn-MN"/>
        </w:rPr>
        <w:t xml:space="preserve">Улаанбаатар хотын Ерөнхий менежер нь </w:t>
      </w:r>
      <w:r w:rsidRPr="00E30287">
        <w:rPr>
          <w:rFonts w:ascii="Arial" w:hAnsi="Arial" w:cs="Arial"/>
          <w:shd w:val="clear" w:color="auto" w:fill="FFFFFF"/>
          <w:lang w:val="mn-MN"/>
        </w:rPr>
        <w:t>хотын аж ахуйг биечлэн зохион байгуулах,  мэргэжлийн албадыг зохицуулан удирдах</w:t>
      </w:r>
      <w:r w:rsidRPr="00E30287">
        <w:rPr>
          <w:rFonts w:ascii="Arial" w:hAnsi="Arial" w:cs="Arial"/>
          <w:shd w:val="clear" w:color="auto" w:fill="FFFFFF"/>
        </w:rPr>
        <w:t xml:space="preserve"> </w:t>
      </w:r>
      <w:r w:rsidRPr="00E30287">
        <w:rPr>
          <w:rFonts w:ascii="Arial" w:hAnsi="Arial" w:cs="Arial"/>
          <w:shd w:val="clear" w:color="auto" w:fill="FFFFFF"/>
          <w:lang w:val="mn-MN"/>
        </w:rPr>
        <w:t xml:space="preserve">мөн </w:t>
      </w:r>
      <w:r w:rsidRPr="00E30287">
        <w:rPr>
          <w:rFonts w:ascii="Arial" w:hAnsi="Arial" w:cs="Arial"/>
          <w:color w:val="000000"/>
          <w:shd w:val="clear" w:color="auto" w:fill="FFFFFF"/>
          <w:lang w:val="mn-MN"/>
        </w:rPr>
        <w:t xml:space="preserve">Монгол Улсын Засгийн газрын 2016 оны 08 дугаар тогтоол, Нийслэлийн Засаг даргын 2017 оны 28 дугаар захирамжаар Улаанбаатар хотын Ерөнхий менежер нь Захирагчийн ажлын албаны дарга байхаар тогтоосон </w:t>
      </w:r>
      <w:r w:rsidRPr="00E30287">
        <w:rPr>
          <w:rFonts w:ascii="Arial" w:hAnsi="Arial" w:cs="Arial"/>
          <w:shd w:val="clear" w:color="auto" w:fill="FFFFFF"/>
          <w:lang w:val="mn-MN"/>
        </w:rPr>
        <w:t xml:space="preserve"> чиг үүргийн дагуу Улаанбаатар хотын Захирагчийн харьяа газрууд, төрийн болон төрийн бус байгууллагуудыг нэгдсэн удирдлагаар ханган үйл ажиллагаагаа явуулан ажиллаж байна.</w:t>
      </w:r>
    </w:p>
    <w:p w:rsidR="004810A7" w:rsidRPr="00E30287" w:rsidRDefault="004810A7" w:rsidP="004810A7">
      <w:pPr>
        <w:pStyle w:val="NoSpacing"/>
        <w:ind w:firstLine="720"/>
        <w:jc w:val="both"/>
        <w:rPr>
          <w:rFonts w:ascii="Arial" w:eastAsia="Times New Roman" w:hAnsi="Arial" w:cs="Arial"/>
          <w:lang w:val="mn-MN"/>
        </w:rPr>
      </w:pPr>
    </w:p>
    <w:p w:rsidR="004810A7" w:rsidRPr="00E30287" w:rsidRDefault="004810A7" w:rsidP="004810A7">
      <w:pPr>
        <w:shd w:val="clear" w:color="auto" w:fill="FFFFFF"/>
        <w:spacing w:after="158" w:line="240" w:lineRule="auto"/>
        <w:ind w:firstLine="720"/>
        <w:jc w:val="both"/>
        <w:rPr>
          <w:rFonts w:ascii="Arial" w:hAnsi="Arial" w:cs="Arial"/>
          <w:lang w:val="mn-MN"/>
        </w:rPr>
      </w:pPr>
      <w:r w:rsidRPr="00E30287">
        <w:rPr>
          <w:rFonts w:ascii="Arial" w:eastAsia="Times New Roman" w:hAnsi="Arial" w:cs="Arial"/>
          <w:lang w:val="mn-MN"/>
        </w:rPr>
        <w:t xml:space="preserve">Улаанбаатар хотын Захирагчийн ажлын алба нь Монгол Улсын Хөгжлийн бодлого төлөвлөлтийн тухай хууль, </w:t>
      </w:r>
      <w:r w:rsidRPr="00E30287">
        <w:rPr>
          <w:rFonts w:ascii="Arial" w:hAnsi="Arial" w:cs="Arial"/>
          <w:lang w:val="mn-MN"/>
        </w:rPr>
        <w:t>Төсвийн тогтвортой байдлын тухай хууль,</w:t>
      </w:r>
      <w:r w:rsidRPr="00E30287">
        <w:rPr>
          <w:rFonts w:ascii="Arial" w:eastAsia="Times New Roman" w:hAnsi="Arial" w:cs="Arial"/>
          <w:lang w:val="mn-MN"/>
        </w:rPr>
        <w:t xml:space="preserve"> </w:t>
      </w:r>
      <w:r w:rsidRPr="00E30287">
        <w:rPr>
          <w:rFonts w:ascii="Arial" w:hAnsi="Arial" w:cs="Arial"/>
          <w:lang w:val="mn-MN"/>
        </w:rPr>
        <w:t>Монгол улсын санхүү, эдийн засгийн сайдын 2003 оны 03 сарын 31-ний өдрийн 93 дугаар тушаалаар батлагдсан “Төсвийн байгууллагын үйл ажиллагааны хэтийн (бизнес) төлөвлөгөөний үлгэрчилсэн загвар”, “Төсвийн байгууллагын үйл ажиллагааны хэтийн төлөвлөгөө боловсруулах аргачилсан заавар”</w:t>
      </w:r>
      <w:r w:rsidRPr="00E30287">
        <w:rPr>
          <w:lang w:val="mn-MN"/>
        </w:rPr>
        <w:t>-</w:t>
      </w:r>
      <w:r w:rsidRPr="00E30287">
        <w:rPr>
          <w:rFonts w:ascii="Arial" w:hAnsi="Arial" w:cs="Arial"/>
          <w:lang w:val="mn-MN"/>
        </w:rPr>
        <w:t>ын</w:t>
      </w:r>
      <w:r w:rsidRPr="00E30287">
        <w:rPr>
          <w:lang w:val="mn-MN"/>
        </w:rPr>
        <w:t xml:space="preserve"> </w:t>
      </w:r>
      <w:r w:rsidRPr="00E30287">
        <w:rPr>
          <w:rFonts w:ascii="Arial" w:hAnsi="Arial" w:cs="Arial"/>
          <w:lang w:val="mn-MN"/>
        </w:rPr>
        <w:t>дагуу 2016-2020 оны үйл ажиллагааны дунд хугацааны стратеги төлөвлөгөөг боловсруулж “Үйл ажиллагааны дунд хугацааны стратеги”-д дараахь зүйлүүдийг багтаав.</w:t>
      </w:r>
    </w:p>
    <w:p w:rsidR="004810A7" w:rsidRPr="00E30287" w:rsidRDefault="004810A7" w:rsidP="005E3ACE">
      <w:pPr>
        <w:pStyle w:val="ListParagraph"/>
        <w:numPr>
          <w:ilvl w:val="0"/>
          <w:numId w:val="26"/>
        </w:numPr>
        <w:shd w:val="clear" w:color="auto" w:fill="FFFFFF"/>
        <w:spacing w:after="158" w:line="240" w:lineRule="auto"/>
        <w:jc w:val="both"/>
        <w:rPr>
          <w:rFonts w:ascii="Arial" w:hAnsi="Arial" w:cs="Arial"/>
          <w:lang w:val="mn-MN"/>
        </w:rPr>
      </w:pPr>
      <w:r w:rsidRPr="00E30287">
        <w:rPr>
          <w:rFonts w:ascii="Arial" w:hAnsi="Arial" w:cs="Arial"/>
          <w:lang w:val="mn-MN"/>
        </w:rPr>
        <w:t xml:space="preserve">Төсвийн шууд захирагчийн мэдэгдэл </w:t>
      </w:r>
    </w:p>
    <w:p w:rsidR="004810A7" w:rsidRPr="00E30287" w:rsidRDefault="004810A7" w:rsidP="005E3ACE">
      <w:pPr>
        <w:pStyle w:val="ListParagraph"/>
        <w:numPr>
          <w:ilvl w:val="0"/>
          <w:numId w:val="26"/>
        </w:numPr>
        <w:shd w:val="clear" w:color="auto" w:fill="FFFFFF"/>
        <w:spacing w:after="158" w:line="240" w:lineRule="auto"/>
        <w:jc w:val="both"/>
        <w:rPr>
          <w:rFonts w:ascii="Arial" w:hAnsi="Arial" w:cs="Arial"/>
          <w:lang w:val="mn-MN"/>
        </w:rPr>
      </w:pPr>
      <w:r w:rsidRPr="00E30287">
        <w:rPr>
          <w:rFonts w:ascii="Arial" w:hAnsi="Arial" w:cs="Arial"/>
          <w:lang w:val="mn-MN"/>
        </w:rPr>
        <w:t>Албаны стратеги /алсын хараа, эрхэм зорилго, эрхэмлэх зарчим, 2017-2020 онд дэвшүүлж буй стратегийн зорилтууд/</w:t>
      </w:r>
    </w:p>
    <w:p w:rsidR="004810A7" w:rsidRPr="00E30287" w:rsidRDefault="004810A7" w:rsidP="005E3ACE">
      <w:pPr>
        <w:pStyle w:val="ListParagraph"/>
        <w:numPr>
          <w:ilvl w:val="0"/>
          <w:numId w:val="26"/>
        </w:numPr>
        <w:shd w:val="clear" w:color="auto" w:fill="FFFFFF"/>
        <w:spacing w:after="158" w:line="240" w:lineRule="auto"/>
        <w:jc w:val="both"/>
        <w:rPr>
          <w:rFonts w:ascii="Arial" w:hAnsi="Arial" w:cs="Arial"/>
          <w:lang w:val="mn-MN"/>
        </w:rPr>
      </w:pPr>
      <w:r w:rsidRPr="00E30287">
        <w:rPr>
          <w:rFonts w:ascii="Arial" w:hAnsi="Arial" w:cs="Arial"/>
          <w:lang w:val="mn-MN"/>
        </w:rPr>
        <w:t xml:space="preserve">Тухайн жилд албанаас хэрэгжүүлэх хөтөлбөр, арга хэмжээг хангахад чиглэсэн үйл ажиллагаа /арга хэмжээ/, тэдгээрийн шалгуур үзүүлэлт </w:t>
      </w:r>
    </w:p>
    <w:p w:rsidR="004810A7" w:rsidRPr="00E30287" w:rsidRDefault="004810A7" w:rsidP="004810A7">
      <w:pPr>
        <w:shd w:val="clear" w:color="auto" w:fill="FFFFFF"/>
        <w:spacing w:after="158" w:line="240" w:lineRule="auto"/>
        <w:ind w:firstLine="720"/>
        <w:jc w:val="both"/>
        <w:rPr>
          <w:rFonts w:ascii="Arial" w:eastAsia="Times New Roman" w:hAnsi="Arial" w:cs="Arial"/>
          <w:lang w:val="mn-MN"/>
        </w:rPr>
      </w:pPr>
      <w:r w:rsidRPr="00E30287">
        <w:rPr>
          <w:rFonts w:ascii="Arial" w:hAnsi="Arial" w:cs="Arial"/>
          <w:lang w:val="mn-MN"/>
        </w:rPr>
        <w:t xml:space="preserve">Энэхүү стратеги төлөвлөлтөөр </w:t>
      </w:r>
      <w:r w:rsidRPr="00E30287">
        <w:rPr>
          <w:rFonts w:ascii="Arial" w:eastAsia="Times New Roman" w:hAnsi="Arial" w:cs="Arial"/>
          <w:lang w:val="mn-MN"/>
        </w:rPr>
        <w:t>Монгол Улсын Засгийн газрын 2016-2020 оны үйл ажиллагааны мөрийн хөтөлбөр,</w:t>
      </w:r>
      <w:r w:rsidRPr="00E30287">
        <w:rPr>
          <w:rFonts w:ascii="Arial" w:eastAsia="Times New Roman" w:hAnsi="Arial" w:cs="Arial"/>
          <w:bCs/>
        </w:rPr>
        <w:t xml:space="preserve"> Монгол Улсын эдийн засаг, нийгмийг 2017 онд хөгжүүлэх үндсэн чиглэл, </w:t>
      </w:r>
      <w:r w:rsidRPr="00E30287">
        <w:rPr>
          <w:rFonts w:ascii="Arial" w:eastAsia="Times New Roman" w:hAnsi="Arial" w:cs="Arial"/>
          <w:lang w:val="mn-MN"/>
        </w:rPr>
        <w:t xml:space="preserve">Нийслэлийн Засаг дарга бөгөөд Улаанбаатар хотын Захирагчийн 2016-2020 оны үйл ажиллагааны хөтөлбөр, нийслэлийн эдийн засаг нийгмийг 2017 онд хөгжүүлэх үндсэн чиглэл, Үндэсний хөтөлбөрүүдийг хэрэгжүүлэхээр үйл ажиллагаагаа уялдуулан төлөвлөлөө.  </w:t>
      </w:r>
    </w:p>
    <w:p w:rsidR="004810A7" w:rsidRPr="00E30287" w:rsidRDefault="004810A7" w:rsidP="004810A7">
      <w:pPr>
        <w:spacing w:line="240" w:lineRule="auto"/>
        <w:ind w:firstLine="720"/>
        <w:jc w:val="both"/>
        <w:rPr>
          <w:rFonts w:ascii="Arial" w:hAnsi="Arial" w:cs="Arial"/>
          <w:lang w:val="mn-MN"/>
        </w:rPr>
      </w:pPr>
      <w:r w:rsidRPr="00E30287">
        <w:rPr>
          <w:rFonts w:ascii="Arial" w:hAnsi="Arial" w:cs="Arial"/>
          <w:lang w:val="mn-MN"/>
        </w:rPr>
        <w:t xml:space="preserve">Үйл ажиллагааны энэхүү стратеги төлөвлөгөө нь байгууллагын үйл ажиллагааны үр дүнг хангахад чиглэгдсэн бодлогын баримт бичиг бөгөөд үнэт чанар нь төрийн албан хаагчдын өдөр тутмын ажилд шууд мэдрэгдэхээсээ илүү зөв бодлого, хандлага чиглэл, сэтгэлгээ, удирдлага, зохион байгуулалт, арга барил, ур чадвар, үр дүнг бий болгоход оршино. </w:t>
      </w:r>
    </w:p>
    <w:p w:rsidR="004810A7" w:rsidRPr="00E30287" w:rsidRDefault="004810A7" w:rsidP="004810A7">
      <w:pPr>
        <w:shd w:val="clear" w:color="auto" w:fill="FFFFFF"/>
        <w:spacing w:after="158" w:line="240" w:lineRule="auto"/>
        <w:ind w:firstLine="720"/>
        <w:jc w:val="both"/>
        <w:rPr>
          <w:rFonts w:ascii="Arial" w:hAnsi="Arial" w:cs="Arial"/>
        </w:rPr>
      </w:pPr>
      <w:r w:rsidRPr="00E30287">
        <w:rPr>
          <w:rFonts w:ascii="Arial" w:hAnsi="Arial" w:cs="Arial"/>
          <w:lang w:val="mn-MN"/>
        </w:rPr>
        <w:t>Төлөвлөгөөний зорилго, зорилтуудыг мэргэжлийн Засгийн газрын бодлого төлөвлөлт болон нийгэм, эдийн засгийн үндсэн чиглэлтэй уялдуулан төлөвлөх, эрх зүйн орчинг сайжруулах, төрийн бодлогыг нээлттэй, иргэдийн оролцоог ханган хэрэгжүүлэх, хот нийтийн аж ахуйг олон улсын хөгжлийн чиг хандлагад нийцүүлэн хөгжүүлэх явдал юм.</w:t>
      </w:r>
    </w:p>
    <w:p w:rsidR="004810A7" w:rsidRDefault="004810A7" w:rsidP="004810A7">
      <w:pPr>
        <w:shd w:val="clear" w:color="auto" w:fill="FFFFFF"/>
        <w:spacing w:after="158" w:line="240" w:lineRule="auto"/>
        <w:ind w:firstLine="720"/>
        <w:jc w:val="both"/>
        <w:rPr>
          <w:rFonts w:ascii="Arial" w:hAnsi="Arial" w:cs="Arial"/>
          <w:lang w:val="mn-MN"/>
        </w:rPr>
      </w:pPr>
    </w:p>
    <w:p w:rsidR="005C487E" w:rsidRPr="00E30287" w:rsidRDefault="005C487E" w:rsidP="004810A7">
      <w:pPr>
        <w:shd w:val="clear" w:color="auto" w:fill="FFFFFF"/>
        <w:spacing w:after="158" w:line="240" w:lineRule="auto"/>
        <w:ind w:firstLine="720"/>
        <w:jc w:val="both"/>
        <w:rPr>
          <w:rFonts w:ascii="Arial" w:hAnsi="Arial" w:cs="Arial"/>
          <w:lang w:val="mn-MN"/>
        </w:rPr>
      </w:pPr>
    </w:p>
    <w:p w:rsidR="004810A7" w:rsidRPr="00E30287" w:rsidRDefault="004810A7" w:rsidP="004810A7">
      <w:pPr>
        <w:shd w:val="clear" w:color="auto" w:fill="FFFFFF"/>
        <w:spacing w:after="158" w:line="240" w:lineRule="auto"/>
        <w:ind w:firstLine="720"/>
        <w:jc w:val="both"/>
        <w:rPr>
          <w:rFonts w:ascii="Arial" w:hAnsi="Arial" w:cs="Arial"/>
          <w:lang w:val="mn-MN"/>
        </w:rPr>
      </w:pPr>
    </w:p>
    <w:p w:rsidR="004810A7" w:rsidRPr="00E30287" w:rsidRDefault="004810A7" w:rsidP="004810A7">
      <w:pPr>
        <w:jc w:val="center"/>
        <w:rPr>
          <w:rFonts w:ascii="Arial" w:hAnsi="Arial" w:cs="Arial"/>
          <w:lang w:val="mn-MN"/>
        </w:rPr>
      </w:pPr>
    </w:p>
    <w:p w:rsidR="004810A7" w:rsidRPr="00E30287" w:rsidRDefault="004810A7" w:rsidP="004810A7">
      <w:pPr>
        <w:jc w:val="center"/>
        <w:rPr>
          <w:rFonts w:ascii="Arial" w:hAnsi="Arial" w:cs="Arial"/>
          <w:lang w:val="mn-MN"/>
        </w:rPr>
      </w:pPr>
    </w:p>
    <w:p w:rsidR="004810A7" w:rsidRPr="00E44B38" w:rsidRDefault="00E44B38" w:rsidP="00E44B38">
      <w:pPr>
        <w:ind w:left="360"/>
        <w:jc w:val="center"/>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Хоёр. </w:t>
      </w:r>
      <w:r w:rsidR="004810A7" w:rsidRPr="00E44B38">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БАЙГУУЛЛАГЫН ТАНИЛЦУУЛГА</w:t>
      </w:r>
    </w:p>
    <w:p w:rsidR="004810A7" w:rsidRPr="005C487E" w:rsidRDefault="005C487E" w:rsidP="005C487E">
      <w:pPr>
        <w:spacing w:line="240" w:lineRule="auto"/>
        <w:ind w:firstLine="360"/>
        <w:jc w:val="both"/>
        <w:rPr>
          <w:rFonts w:ascii="Arial" w:eastAsia="Calibri" w:hAnsi="Arial" w:cs="Arial"/>
        </w:rPr>
      </w:pPr>
      <w:r>
        <w:rPr>
          <w:rFonts w:ascii="Arial" w:hAnsi="Arial"/>
          <w:lang w:val="mn-MN"/>
        </w:rPr>
        <w:t xml:space="preserve">   </w:t>
      </w:r>
      <w:r w:rsidR="004810A7" w:rsidRPr="00E30287">
        <w:rPr>
          <w:rFonts w:ascii="Arial" w:hAnsi="Arial"/>
          <w:lang w:val="mn-MN"/>
        </w:rPr>
        <w:t xml:space="preserve">Монгол Улсын Их Хурал 1994 онд “Нийслэлийн эрх зүйн байдлын тухай” хуулийг батлан гаргасан бөгөөд уг хуулийн 6 дугаар зүйлийн “Улаанбаатар хотын Захирагчийн ажлын алба нь нийслэлийн Засаг даргын ажлын албанаас тусдаа байна” гэсэн заалтыг хэрэгжүүлэх хүрээнд Монгол улсын Засгийн газрын 1994 оны 229-р тогтоол, нийслэлийн Засаг даргын 1995 оны А/01 тоот захирамж гарч Улаанбаатар хотын Захирагчийн ажлын алба шинээр зохион байгуулагдан үйл ажиллагаагаа </w:t>
      </w:r>
      <w:r w:rsidR="004810A7" w:rsidRPr="00E30287">
        <w:rPr>
          <w:rFonts w:ascii="Arial" w:hAnsi="Arial" w:cs="Arial"/>
          <w:lang w:val="mn-MN"/>
        </w:rPr>
        <w:t xml:space="preserve">Барилга, хот байгуулалтын алба, Үйлдвэрлэл үйлчилгээний алба, Орон сууц хуваарилалтын тасагтайгаар нийт 43 ажилтантай анх </w:t>
      </w:r>
      <w:r w:rsidR="004810A7" w:rsidRPr="00E30287">
        <w:rPr>
          <w:rFonts w:ascii="Arial" w:eastAsia="Calibri" w:hAnsi="Arial" w:cs="Arial"/>
          <w:lang w:val="mn-MN"/>
        </w:rPr>
        <w:t xml:space="preserve">байгуулагдаж  үйл ажиллагаагаа эхэлсэн. </w:t>
      </w:r>
    </w:p>
    <w:p w:rsidR="004810A7" w:rsidRPr="005C487E" w:rsidRDefault="005C487E" w:rsidP="005C487E">
      <w:pPr>
        <w:pStyle w:val="BodyText"/>
        <w:spacing w:after="160" w:line="240" w:lineRule="auto"/>
        <w:ind w:firstLine="360"/>
        <w:jc w:val="both"/>
        <w:rPr>
          <w:rFonts w:ascii="Arial" w:hAnsi="Arial" w:cs="Arial"/>
          <w:shd w:val="clear" w:color="auto" w:fill="FFFFFF"/>
          <w:lang w:val="mn-MN"/>
        </w:rPr>
      </w:pPr>
      <w:r>
        <w:rPr>
          <w:rFonts w:ascii="Arial" w:eastAsia="Times New Roman" w:hAnsi="Arial" w:cs="Arial"/>
          <w:shd w:val="clear" w:color="auto" w:fill="FFFFFF"/>
          <w:lang w:val="mn-MN"/>
        </w:rPr>
        <w:t xml:space="preserve">  </w:t>
      </w:r>
      <w:r w:rsidR="004810A7" w:rsidRPr="00E30287">
        <w:rPr>
          <w:rFonts w:ascii="Arial" w:eastAsia="Times New Roman" w:hAnsi="Arial" w:cs="Arial"/>
          <w:shd w:val="clear" w:color="auto" w:fill="FFFFFF"/>
          <w:lang w:val="mn-MN"/>
        </w:rPr>
        <w:t>Хот, тосгоны эрх зүйн байдлын тухай хуулинд “</w:t>
      </w:r>
      <w:r w:rsidR="004810A7" w:rsidRPr="00E30287">
        <w:rPr>
          <w:rFonts w:ascii="Arial" w:hAnsi="Arial" w:cs="Arial"/>
          <w:shd w:val="clear" w:color="auto" w:fill="FFFFFF"/>
          <w:lang w:val="mn-MN"/>
        </w:rPr>
        <w:t>Хот, тосгоны аж ахуй нь оршин суугчдын нийгэм, эдийн засаг, ахуй, соёлын хэрэгцээг хангахтай холбогдсон үйлдвэр, үйлчилгээний газар, орон сууц, зам, тээвэр, холбоо, дулаан, усан хангамж, цэвэрлэх байгууламж болон хот нийтийн аж ахуй зэргээс тус тус бүрдэнэ” гэж заасан байдаг. Энэхүү хотын аж ахуйг зохион байгуулах мэргэжлийн алба нь Улаанбаатар хотын Захирагчийн ажлын алба юм.</w:t>
      </w:r>
    </w:p>
    <w:p w:rsidR="004810A7" w:rsidRPr="00E30287" w:rsidRDefault="005C487E" w:rsidP="00454262">
      <w:pPr>
        <w:pStyle w:val="BodyText"/>
        <w:spacing w:after="0" w:line="240" w:lineRule="auto"/>
        <w:ind w:firstLine="360"/>
        <w:jc w:val="both"/>
        <w:rPr>
          <w:rFonts w:ascii="Arial" w:hAnsi="Arial" w:cs="Arial"/>
          <w:lang w:val="mn-MN"/>
        </w:rPr>
      </w:pPr>
      <w:r>
        <w:rPr>
          <w:rFonts w:ascii="Arial" w:hAnsi="Arial" w:cs="Arial"/>
          <w:color w:val="000000" w:themeColor="text1"/>
          <w:lang w:val="mn-MN"/>
        </w:rPr>
        <w:t xml:space="preserve">  </w:t>
      </w:r>
      <w:r w:rsidR="004810A7" w:rsidRPr="00E30287">
        <w:rPr>
          <w:rFonts w:ascii="Arial" w:hAnsi="Arial" w:cs="Arial"/>
          <w:color w:val="000000" w:themeColor="text1"/>
          <w:lang w:val="mn-MN"/>
        </w:rPr>
        <w:t xml:space="preserve">Улаанбаатар хотын Захирагчийн ажлын алба нь </w:t>
      </w:r>
      <w:r w:rsidR="004810A7" w:rsidRPr="00E30287">
        <w:rPr>
          <w:rFonts w:ascii="Arial" w:hAnsi="Arial" w:cs="Arial"/>
          <w:lang w:val="mn-MN"/>
        </w:rPr>
        <w:t xml:space="preserve">Нийслэлийн Засаг дарга бөгөөд Улаанбаатар хотын Захирагчийн үйл ажиллагааны хөтөлбөр, нийслэлийн эдийн засаг, нийгмийн зорилтуудыг хэрэгжүүлэх, </w:t>
      </w:r>
      <w:r w:rsidR="004810A7" w:rsidRPr="00E30287">
        <w:rPr>
          <w:rFonts w:ascii="Arial" w:hAnsi="Arial" w:cs="Arial"/>
          <w:color w:val="000000" w:themeColor="text1"/>
          <w:lang w:val="mn-MN"/>
        </w:rPr>
        <w:t xml:space="preserve">Улаанбаатар хотын инженерийн дэд бүтэц, тохижилт, ногоон байгууламж, хог хаягдал, хүнс худалдаа, үйлчилгээ зэрэг хотын нийтийн аж ахуйг удирдан зохион байгуулах, хэрэгжилтэд хяналт тавих үндсэн үүрэг бүхий </w:t>
      </w:r>
      <w:r w:rsidR="004810A7" w:rsidRPr="00E30287">
        <w:rPr>
          <w:rFonts w:ascii="Arial" w:hAnsi="Arial" w:cs="Arial"/>
          <w:lang w:val="mn-MN"/>
        </w:rPr>
        <w:t>нутгийн захиргааны удирдах</w:t>
      </w:r>
      <w:r w:rsidR="004810A7" w:rsidRPr="00E30287">
        <w:rPr>
          <w:rFonts w:ascii="Arial" w:hAnsi="Arial" w:cs="Arial"/>
          <w:color w:val="000000" w:themeColor="text1"/>
          <w:lang w:val="mn-MN"/>
        </w:rPr>
        <w:t xml:space="preserve"> </w:t>
      </w:r>
      <w:r w:rsidR="004810A7" w:rsidRPr="00E30287">
        <w:rPr>
          <w:rFonts w:ascii="Arial" w:hAnsi="Arial" w:cs="Arial"/>
          <w:lang w:val="mn-MN"/>
        </w:rPr>
        <w:t>байгууллага юм.</w:t>
      </w:r>
    </w:p>
    <w:p w:rsidR="005C487E" w:rsidRPr="00E30287" w:rsidRDefault="005C487E" w:rsidP="005C487E">
      <w:pPr>
        <w:spacing w:before="240" w:line="240" w:lineRule="auto"/>
        <w:ind w:firstLine="360"/>
        <w:jc w:val="both"/>
        <w:rPr>
          <w:rFonts w:ascii="Arial" w:eastAsia="Calibri" w:hAnsi="Arial" w:cs="Arial"/>
          <w:lang w:val="mn-MN"/>
        </w:rPr>
      </w:pPr>
      <w:r>
        <w:rPr>
          <w:rFonts w:ascii="Arial" w:eastAsia="Calibri" w:hAnsi="Arial" w:cs="Arial"/>
          <w:lang w:val="mn-MN"/>
        </w:rPr>
        <w:t xml:space="preserve">  </w:t>
      </w:r>
      <w:r w:rsidR="004810A7" w:rsidRPr="00E30287">
        <w:rPr>
          <w:rFonts w:ascii="Arial" w:eastAsia="Calibri" w:hAnsi="Arial" w:cs="Arial"/>
          <w:lang w:val="mn-MN"/>
        </w:rPr>
        <w:t xml:space="preserve">Нийслэлийн иргэдийн ая тухыг хангаж, цэвэр, аюулгүй орчинд амьдрах нөхцлийг бүрдүүлэхийн төлөө гүйцэтгэж ирсэн тус албаны үйл ажиллагаа нь хотын оршин суугчдад танигдаж, шинэ хотын шинэ иргэн төлөвшиж, хотын соёлд суралцан, хот байгуулалтын бодлого, бүтээн босголтын хурдыг даган ажиллаж сайхан амьдрах </w:t>
      </w:r>
      <w:r>
        <w:rPr>
          <w:rFonts w:ascii="Arial" w:eastAsia="Calibri" w:hAnsi="Arial" w:cs="Arial"/>
          <w:lang w:val="mn-MN"/>
        </w:rPr>
        <w:t>нөхцлийг бүрдүүлж байгаа билээ.</w:t>
      </w:r>
    </w:p>
    <w:p w:rsidR="005C487E" w:rsidRDefault="005C487E" w:rsidP="005C487E">
      <w:pPr>
        <w:spacing w:line="240" w:lineRule="auto"/>
        <w:ind w:firstLine="360"/>
        <w:jc w:val="both"/>
        <w:rPr>
          <w:rFonts w:ascii="Arial" w:eastAsia="Calibri" w:hAnsi="Arial" w:cs="Arial"/>
          <w:lang w:val="mn-MN"/>
        </w:rPr>
      </w:pPr>
      <w:r>
        <w:rPr>
          <w:rFonts w:ascii="Arial" w:eastAsia="Calibri" w:hAnsi="Arial" w:cs="Arial"/>
          <w:lang w:val="mn-MN"/>
        </w:rPr>
        <w:t xml:space="preserve">  </w:t>
      </w:r>
      <w:r w:rsidR="004810A7" w:rsidRPr="00E30287">
        <w:rPr>
          <w:rFonts w:ascii="Arial" w:eastAsia="Calibri" w:hAnsi="Arial" w:cs="Arial"/>
          <w:lang w:val="mn-MN"/>
        </w:rPr>
        <w:t xml:space="preserve">Улаанбаатар хотын Захирагчийн ажлын алба нь дэлхийн жишигт нийцсэн чанар, стандартыг нэвтрүүлсэн, нийтийн үйлчилгээний бие даасан хяналтын систем бүхий аж ахуйн менежментийг зохион байгуулагч байхыг зорьж, шинэлэг, дэвшилтэт олон ажлыг төлөвлөн хэрэгжүүлүүлэхийн төлөө бодлого, зорилтоо тодорхойлон санхүү, зах зээлийн зөв бодлого, оролцогч талуудын идэвхтэй хамтын ажиллагаа, нийслэлчүүдийн хүчин чармайлтыг нэгтгэн зангидаж хүлээгдэж буй үр дүнд түргэн хүргэх чиг баримжааг удирдлага болгон  ажиллаж байна. </w:t>
      </w:r>
    </w:p>
    <w:p w:rsidR="004810A7" w:rsidRPr="005C487E" w:rsidRDefault="004810A7" w:rsidP="005C487E">
      <w:pPr>
        <w:spacing w:line="240" w:lineRule="auto"/>
        <w:ind w:firstLine="360"/>
        <w:jc w:val="center"/>
        <w:rPr>
          <w:rFonts w:ascii="Arial" w:eastAsia="Calibri" w:hAnsi="Arial" w:cs="Arial"/>
          <w:lang w:val="mn-MN"/>
        </w:rPr>
      </w:pPr>
      <w:r w:rsidRPr="005C487E">
        <w:rPr>
          <w:rFonts w:ascii="Arial" w:hAnsi="Arial" w:cs="Arial"/>
          <w:noProof/>
        </w:rPr>
        <w:t>ХУУЛЬ, ЭРХ ЗҮЙН ОРЧИН</w:t>
      </w:r>
    </w:p>
    <w:p w:rsidR="004810A7" w:rsidRPr="00E30287" w:rsidRDefault="004810A7" w:rsidP="004810A7">
      <w:pPr>
        <w:spacing w:after="0" w:line="240" w:lineRule="auto"/>
        <w:ind w:firstLine="567"/>
        <w:jc w:val="both"/>
        <w:rPr>
          <w:rFonts w:ascii="Arial" w:hAnsi="Arial" w:cs="Arial"/>
          <w:b/>
          <w:noProof/>
          <w:lang w:val="mn-MN"/>
        </w:rPr>
      </w:pPr>
      <w:r w:rsidRPr="00E30287">
        <w:rPr>
          <w:rFonts w:ascii="Arial" w:hAnsi="Arial" w:cs="Arial"/>
          <w:noProof/>
          <w:lang w:val="mn-MN"/>
        </w:rPr>
        <w:t xml:space="preserve">Алба </w:t>
      </w:r>
      <w:r w:rsidRPr="00E30287">
        <w:rPr>
          <w:rFonts w:ascii="Arial" w:hAnsi="Arial" w:cs="Arial"/>
          <w:noProof/>
        </w:rPr>
        <w:t>нь өөрийн үйл ажиллагааны үндсэн зарчимд тулгуурлан төрийн захиргааны байгууллагын зорилт, чиг үүргийг нарийвчлан тодорхойлсон энэхүү хэтийн төлөвлөгөөг дараах хууль тогтоомжийн хүрээнд хэрэгжүүлнэ</w:t>
      </w:r>
      <w:r w:rsidRPr="00E30287">
        <w:rPr>
          <w:rFonts w:ascii="Arial" w:hAnsi="Arial" w:cs="Arial"/>
          <w:b/>
          <w:noProof/>
          <w:lang w:val="mn-MN"/>
        </w:rPr>
        <w:t>.</w:t>
      </w:r>
    </w:p>
    <w:p w:rsidR="004810A7" w:rsidRPr="00E30287" w:rsidRDefault="004810A7" w:rsidP="005E3ACE">
      <w:pPr>
        <w:numPr>
          <w:ilvl w:val="0"/>
          <w:numId w:val="27"/>
        </w:numPr>
        <w:tabs>
          <w:tab w:val="left" w:pos="720"/>
          <w:tab w:val="left" w:pos="900"/>
        </w:tabs>
        <w:autoSpaceDE w:val="0"/>
        <w:autoSpaceDN w:val="0"/>
        <w:spacing w:after="0" w:line="240" w:lineRule="auto"/>
        <w:jc w:val="both"/>
        <w:rPr>
          <w:rFonts w:ascii="Arial" w:hAnsi="Arial" w:cs="Arial"/>
          <w:color w:val="000000"/>
          <w:lang w:val="mn-MN"/>
        </w:rPr>
      </w:pPr>
      <w:r w:rsidRPr="00E30287">
        <w:rPr>
          <w:rFonts w:ascii="Arial" w:hAnsi="Arial" w:cs="Arial"/>
          <w:color w:val="000000"/>
          <w:lang w:val="mn-MN"/>
        </w:rPr>
        <w:t>Монгол Улсын Үндсэн хууль;</w:t>
      </w:r>
    </w:p>
    <w:p w:rsidR="004810A7" w:rsidRPr="00E30287" w:rsidRDefault="004810A7" w:rsidP="005E3ACE">
      <w:pPr>
        <w:numPr>
          <w:ilvl w:val="0"/>
          <w:numId w:val="27"/>
        </w:numPr>
        <w:tabs>
          <w:tab w:val="left" w:pos="720"/>
          <w:tab w:val="left" w:pos="900"/>
        </w:tabs>
        <w:autoSpaceDE w:val="0"/>
        <w:autoSpaceDN w:val="0"/>
        <w:spacing w:after="0" w:line="240" w:lineRule="auto"/>
        <w:jc w:val="both"/>
        <w:rPr>
          <w:rFonts w:ascii="Arial" w:hAnsi="Arial" w:cs="Arial"/>
          <w:color w:val="000000"/>
          <w:lang w:val="mn-MN"/>
        </w:rPr>
      </w:pPr>
      <w:r w:rsidRPr="00E30287">
        <w:rPr>
          <w:rFonts w:ascii="Arial" w:hAnsi="Arial" w:cs="Arial"/>
          <w:color w:val="000000"/>
          <w:lang w:val="mn-MN"/>
        </w:rPr>
        <w:t>Нийслэлийн эрх зүйн байдлын тухай хууль</w:t>
      </w:r>
      <w:r w:rsidRPr="00E30287">
        <w:rPr>
          <w:rFonts w:ascii="Arial" w:hAnsi="Arial" w:cs="Arial"/>
          <w:color w:val="000000"/>
        </w:rPr>
        <w:t>;</w:t>
      </w:r>
    </w:p>
    <w:p w:rsidR="004810A7" w:rsidRPr="00E30287" w:rsidRDefault="004810A7" w:rsidP="005E3ACE">
      <w:pPr>
        <w:numPr>
          <w:ilvl w:val="0"/>
          <w:numId w:val="27"/>
        </w:numPr>
        <w:tabs>
          <w:tab w:val="left" w:pos="720"/>
          <w:tab w:val="left" w:pos="900"/>
        </w:tabs>
        <w:autoSpaceDE w:val="0"/>
        <w:autoSpaceDN w:val="0"/>
        <w:spacing w:after="0" w:line="240" w:lineRule="auto"/>
        <w:jc w:val="both"/>
        <w:rPr>
          <w:rFonts w:ascii="Arial" w:hAnsi="Arial" w:cs="Arial"/>
          <w:color w:val="000000"/>
          <w:lang w:val="mn-MN"/>
        </w:rPr>
      </w:pPr>
      <w:r w:rsidRPr="00E30287">
        <w:rPr>
          <w:rFonts w:ascii="Arial" w:hAnsi="Arial" w:cs="Arial"/>
          <w:color w:val="000000"/>
          <w:lang w:val="mn-MN"/>
        </w:rPr>
        <w:t>Хот, тосгоны эрх зүйн байдлын тухай хууль</w:t>
      </w:r>
      <w:r w:rsidRPr="00E30287">
        <w:rPr>
          <w:rFonts w:ascii="Arial" w:hAnsi="Arial" w:cs="Arial"/>
          <w:color w:val="000000"/>
        </w:rPr>
        <w:t>;</w:t>
      </w:r>
      <w:r w:rsidRPr="00E30287">
        <w:rPr>
          <w:rFonts w:ascii="Arial" w:hAnsi="Arial" w:cs="Arial"/>
          <w:color w:val="000000"/>
          <w:lang w:val="mn-MN"/>
        </w:rPr>
        <w:t xml:space="preserve"> </w:t>
      </w:r>
    </w:p>
    <w:p w:rsidR="004810A7" w:rsidRPr="00E30287" w:rsidRDefault="004810A7" w:rsidP="005E3ACE">
      <w:pPr>
        <w:numPr>
          <w:ilvl w:val="0"/>
          <w:numId w:val="27"/>
        </w:numPr>
        <w:tabs>
          <w:tab w:val="left" w:pos="720"/>
          <w:tab w:val="left" w:pos="900"/>
        </w:tabs>
        <w:autoSpaceDE w:val="0"/>
        <w:autoSpaceDN w:val="0"/>
        <w:spacing w:after="0" w:line="240" w:lineRule="auto"/>
        <w:jc w:val="both"/>
        <w:rPr>
          <w:rFonts w:ascii="Arial" w:hAnsi="Arial" w:cs="Arial"/>
          <w:color w:val="000000"/>
          <w:lang w:val="mn-MN"/>
        </w:rPr>
      </w:pPr>
      <w:r w:rsidRPr="00E30287">
        <w:rPr>
          <w:rFonts w:ascii="Arial" w:hAnsi="Arial" w:cs="Arial"/>
          <w:color w:val="000000"/>
          <w:lang w:val="mn-MN"/>
        </w:rPr>
        <w:t>Төрийн албаны тухай хууль;</w:t>
      </w:r>
    </w:p>
    <w:p w:rsidR="004810A7" w:rsidRPr="00E30287" w:rsidRDefault="004810A7" w:rsidP="005E3ACE">
      <w:pPr>
        <w:numPr>
          <w:ilvl w:val="0"/>
          <w:numId w:val="27"/>
        </w:numPr>
        <w:tabs>
          <w:tab w:val="left" w:pos="720"/>
          <w:tab w:val="left" w:pos="900"/>
        </w:tabs>
        <w:autoSpaceDE w:val="0"/>
        <w:autoSpaceDN w:val="0"/>
        <w:spacing w:after="0" w:line="240" w:lineRule="auto"/>
        <w:jc w:val="both"/>
        <w:rPr>
          <w:rFonts w:ascii="Arial" w:hAnsi="Arial" w:cs="Arial"/>
          <w:color w:val="000000"/>
          <w:lang w:val="mn-MN"/>
        </w:rPr>
      </w:pPr>
      <w:r w:rsidRPr="00E30287">
        <w:rPr>
          <w:rFonts w:ascii="Arial" w:hAnsi="Arial" w:cs="Arial"/>
          <w:color w:val="000000"/>
          <w:lang w:val="mn-MN"/>
        </w:rPr>
        <w:t>Хөгжлийн бодлого төлөвлөлтийн тухай хууль</w:t>
      </w:r>
      <w:r w:rsidRPr="00E30287">
        <w:rPr>
          <w:rFonts w:ascii="Arial" w:hAnsi="Arial" w:cs="Arial"/>
          <w:color w:val="000000"/>
        </w:rPr>
        <w:t>;</w:t>
      </w:r>
    </w:p>
    <w:p w:rsidR="004810A7" w:rsidRPr="00E30287" w:rsidRDefault="004810A7" w:rsidP="005E3ACE">
      <w:pPr>
        <w:numPr>
          <w:ilvl w:val="0"/>
          <w:numId w:val="27"/>
        </w:numPr>
        <w:tabs>
          <w:tab w:val="left" w:pos="720"/>
          <w:tab w:val="left" w:pos="900"/>
        </w:tabs>
        <w:autoSpaceDE w:val="0"/>
        <w:autoSpaceDN w:val="0"/>
        <w:spacing w:after="0" w:line="240" w:lineRule="auto"/>
        <w:jc w:val="both"/>
        <w:rPr>
          <w:rFonts w:ascii="Arial" w:hAnsi="Arial" w:cs="Arial"/>
          <w:color w:val="000000"/>
          <w:lang w:val="mn-MN"/>
        </w:rPr>
      </w:pPr>
      <w:r w:rsidRPr="00E30287">
        <w:rPr>
          <w:rFonts w:ascii="Arial" w:hAnsi="Arial" w:cs="Arial"/>
          <w:color w:val="000000"/>
          <w:lang w:val="mn-MN"/>
        </w:rPr>
        <w:t>Захиргааны ерөнхий хууль</w:t>
      </w:r>
      <w:r w:rsidRPr="00E30287">
        <w:rPr>
          <w:rFonts w:ascii="Arial" w:hAnsi="Arial" w:cs="Arial"/>
          <w:color w:val="000000"/>
        </w:rPr>
        <w:t>;</w:t>
      </w:r>
    </w:p>
    <w:p w:rsidR="004810A7" w:rsidRPr="00E30287" w:rsidRDefault="004810A7" w:rsidP="005E3ACE">
      <w:pPr>
        <w:numPr>
          <w:ilvl w:val="0"/>
          <w:numId w:val="27"/>
        </w:numPr>
        <w:tabs>
          <w:tab w:val="left" w:pos="720"/>
          <w:tab w:val="left" w:pos="900"/>
        </w:tabs>
        <w:autoSpaceDE w:val="0"/>
        <w:autoSpaceDN w:val="0"/>
        <w:spacing w:after="0" w:line="240" w:lineRule="auto"/>
        <w:jc w:val="both"/>
        <w:rPr>
          <w:rFonts w:ascii="Arial" w:hAnsi="Arial" w:cs="Arial"/>
          <w:color w:val="000000"/>
          <w:lang w:val="mn-MN"/>
        </w:rPr>
      </w:pPr>
      <w:r w:rsidRPr="00E30287">
        <w:rPr>
          <w:rFonts w:ascii="Arial" w:hAnsi="Arial" w:cs="Arial"/>
          <w:color w:val="000000"/>
          <w:lang w:val="mn-MN"/>
        </w:rPr>
        <w:t>Төсвийн тухай хууль;</w:t>
      </w:r>
    </w:p>
    <w:p w:rsidR="004810A7" w:rsidRPr="00E30287" w:rsidRDefault="004810A7" w:rsidP="005E3ACE">
      <w:pPr>
        <w:numPr>
          <w:ilvl w:val="0"/>
          <w:numId w:val="27"/>
        </w:numPr>
        <w:tabs>
          <w:tab w:val="left" w:pos="720"/>
          <w:tab w:val="left" w:pos="900"/>
        </w:tabs>
        <w:autoSpaceDE w:val="0"/>
        <w:autoSpaceDN w:val="0"/>
        <w:spacing w:after="0" w:line="240" w:lineRule="auto"/>
        <w:jc w:val="both"/>
        <w:rPr>
          <w:rFonts w:ascii="Arial" w:hAnsi="Arial" w:cs="Arial"/>
          <w:color w:val="000000"/>
          <w:lang w:val="mn-MN"/>
        </w:rPr>
      </w:pPr>
      <w:r w:rsidRPr="00E30287">
        <w:rPr>
          <w:rFonts w:ascii="Arial" w:hAnsi="Arial" w:cs="Arial"/>
          <w:color w:val="000000"/>
          <w:lang w:val="mn-MN"/>
        </w:rPr>
        <w:t>Авлигын эсрэг хууль</w:t>
      </w:r>
      <w:r w:rsidRPr="00E30287">
        <w:rPr>
          <w:rFonts w:ascii="Arial" w:hAnsi="Arial" w:cs="Arial"/>
          <w:color w:val="000000"/>
        </w:rPr>
        <w:t>;</w:t>
      </w:r>
    </w:p>
    <w:p w:rsidR="004810A7" w:rsidRPr="00E30287" w:rsidRDefault="004810A7" w:rsidP="005E3ACE">
      <w:pPr>
        <w:numPr>
          <w:ilvl w:val="0"/>
          <w:numId w:val="27"/>
        </w:numPr>
        <w:tabs>
          <w:tab w:val="left" w:pos="720"/>
          <w:tab w:val="left" w:pos="900"/>
        </w:tabs>
        <w:autoSpaceDE w:val="0"/>
        <w:autoSpaceDN w:val="0"/>
        <w:spacing w:after="0" w:line="240" w:lineRule="auto"/>
        <w:jc w:val="both"/>
        <w:rPr>
          <w:rFonts w:ascii="Arial" w:hAnsi="Arial" w:cs="Arial"/>
          <w:color w:val="000000"/>
          <w:lang w:val="mn-MN"/>
        </w:rPr>
      </w:pPr>
      <w:r w:rsidRPr="00E30287">
        <w:rPr>
          <w:rFonts w:ascii="Arial" w:hAnsi="Arial" w:cs="Arial"/>
          <w:color w:val="000000"/>
          <w:lang w:val="mn-MN"/>
        </w:rPr>
        <w:t>Нийтийн албанд нийтийн болон хувийн ашиг сонирхлыг зохицуулах, ашиг</w:t>
      </w:r>
    </w:p>
    <w:p w:rsidR="004810A7" w:rsidRPr="00E30287" w:rsidRDefault="004810A7" w:rsidP="004810A7">
      <w:pPr>
        <w:tabs>
          <w:tab w:val="left" w:pos="720"/>
          <w:tab w:val="left" w:pos="900"/>
        </w:tabs>
        <w:autoSpaceDE w:val="0"/>
        <w:autoSpaceDN w:val="0"/>
        <w:spacing w:after="0" w:line="240" w:lineRule="auto"/>
        <w:ind w:left="567"/>
        <w:jc w:val="both"/>
        <w:rPr>
          <w:rFonts w:ascii="Arial" w:hAnsi="Arial" w:cs="Arial"/>
          <w:color w:val="000000"/>
          <w:lang w:val="mn-MN"/>
        </w:rPr>
      </w:pPr>
      <w:r w:rsidRPr="00E30287">
        <w:rPr>
          <w:rFonts w:ascii="Arial" w:hAnsi="Arial" w:cs="Arial"/>
          <w:color w:val="000000"/>
          <w:lang w:val="mn-MN"/>
        </w:rPr>
        <w:t xml:space="preserve">      сонирхлын зөрчлөөс урьдчилан сэргийлэх тухай</w:t>
      </w:r>
      <w:r w:rsidRPr="00E30287">
        <w:rPr>
          <w:rFonts w:ascii="Arial" w:hAnsi="Arial" w:cs="Arial"/>
          <w:color w:val="000000"/>
        </w:rPr>
        <w:t>;</w:t>
      </w:r>
    </w:p>
    <w:p w:rsidR="004810A7" w:rsidRPr="00E30287" w:rsidRDefault="004810A7" w:rsidP="005E3ACE">
      <w:pPr>
        <w:numPr>
          <w:ilvl w:val="0"/>
          <w:numId w:val="27"/>
        </w:numPr>
        <w:tabs>
          <w:tab w:val="left" w:pos="720"/>
          <w:tab w:val="left" w:pos="900"/>
        </w:tabs>
        <w:autoSpaceDE w:val="0"/>
        <w:autoSpaceDN w:val="0"/>
        <w:spacing w:after="0" w:line="240" w:lineRule="auto"/>
        <w:jc w:val="both"/>
        <w:rPr>
          <w:rFonts w:ascii="Arial" w:hAnsi="Arial" w:cs="Arial"/>
          <w:color w:val="000000"/>
          <w:lang w:val="mn-MN"/>
        </w:rPr>
      </w:pPr>
      <w:r w:rsidRPr="00E30287">
        <w:rPr>
          <w:rFonts w:ascii="Arial" w:hAnsi="Arial" w:cs="Arial"/>
          <w:color w:val="000000"/>
          <w:lang w:val="mn-MN"/>
        </w:rPr>
        <w:t xml:space="preserve">Төрийн болон орон нутгийн өмчийн хөрөнгөөр бараа, ажил, үйлчилгээ худалдан </w:t>
      </w:r>
    </w:p>
    <w:p w:rsidR="004810A7" w:rsidRPr="00E30287" w:rsidRDefault="004810A7" w:rsidP="004810A7">
      <w:pPr>
        <w:tabs>
          <w:tab w:val="left" w:pos="720"/>
          <w:tab w:val="left" w:pos="900"/>
        </w:tabs>
        <w:autoSpaceDE w:val="0"/>
        <w:autoSpaceDN w:val="0"/>
        <w:spacing w:after="0" w:line="240" w:lineRule="auto"/>
        <w:ind w:left="567"/>
        <w:jc w:val="both"/>
        <w:rPr>
          <w:rFonts w:ascii="Arial" w:hAnsi="Arial" w:cs="Arial"/>
          <w:color w:val="000000"/>
          <w:lang w:val="mn-MN"/>
        </w:rPr>
      </w:pPr>
      <w:r w:rsidRPr="00E30287">
        <w:rPr>
          <w:rFonts w:ascii="Arial" w:hAnsi="Arial" w:cs="Arial"/>
          <w:color w:val="000000"/>
          <w:lang w:val="mn-MN"/>
        </w:rPr>
        <w:tab/>
      </w:r>
      <w:r w:rsidRPr="00E30287">
        <w:rPr>
          <w:rFonts w:ascii="Arial" w:hAnsi="Arial" w:cs="Arial"/>
          <w:color w:val="000000"/>
          <w:lang w:val="mn-MN"/>
        </w:rPr>
        <w:tab/>
        <w:t>авах тухай хууль;</w:t>
      </w:r>
    </w:p>
    <w:p w:rsidR="004810A7" w:rsidRPr="00E30287" w:rsidRDefault="004810A7" w:rsidP="005E3ACE">
      <w:pPr>
        <w:numPr>
          <w:ilvl w:val="0"/>
          <w:numId w:val="27"/>
        </w:numPr>
        <w:tabs>
          <w:tab w:val="left" w:pos="720"/>
          <w:tab w:val="left" w:pos="900"/>
        </w:tabs>
        <w:autoSpaceDE w:val="0"/>
        <w:autoSpaceDN w:val="0"/>
        <w:spacing w:after="0" w:line="240" w:lineRule="auto"/>
        <w:jc w:val="both"/>
        <w:rPr>
          <w:rFonts w:ascii="Arial" w:hAnsi="Arial" w:cs="Arial"/>
          <w:color w:val="000000"/>
          <w:lang w:val="mn-MN"/>
        </w:rPr>
      </w:pPr>
      <w:r w:rsidRPr="00E30287">
        <w:rPr>
          <w:rFonts w:ascii="Arial" w:hAnsi="Arial" w:cs="Arial"/>
          <w:color w:val="000000"/>
          <w:lang w:val="mn-MN"/>
        </w:rPr>
        <w:t>Шилэн дансны тухай хууль</w:t>
      </w:r>
      <w:r w:rsidRPr="00E30287">
        <w:rPr>
          <w:rFonts w:ascii="Arial" w:hAnsi="Arial" w:cs="Arial"/>
          <w:color w:val="000000"/>
        </w:rPr>
        <w:t>;</w:t>
      </w:r>
    </w:p>
    <w:p w:rsidR="004810A7" w:rsidRPr="00E30287" w:rsidRDefault="004810A7" w:rsidP="005E3ACE">
      <w:pPr>
        <w:numPr>
          <w:ilvl w:val="0"/>
          <w:numId w:val="27"/>
        </w:numPr>
        <w:tabs>
          <w:tab w:val="left" w:pos="720"/>
          <w:tab w:val="left" w:pos="900"/>
        </w:tabs>
        <w:autoSpaceDE w:val="0"/>
        <w:autoSpaceDN w:val="0"/>
        <w:spacing w:after="0" w:line="240" w:lineRule="auto"/>
        <w:jc w:val="both"/>
        <w:rPr>
          <w:rFonts w:ascii="Arial" w:hAnsi="Arial" w:cs="Arial"/>
          <w:color w:val="000000"/>
          <w:lang w:val="mn-MN"/>
        </w:rPr>
      </w:pPr>
      <w:r w:rsidRPr="00E30287">
        <w:rPr>
          <w:rFonts w:ascii="Arial" w:hAnsi="Arial" w:cs="Arial"/>
          <w:color w:val="000000"/>
          <w:lang w:val="mn-MN"/>
        </w:rPr>
        <w:t>Авлигын эсрэг хууль</w:t>
      </w:r>
      <w:r w:rsidRPr="00E30287">
        <w:rPr>
          <w:rFonts w:ascii="Arial" w:hAnsi="Arial" w:cs="Arial"/>
          <w:color w:val="000000"/>
        </w:rPr>
        <w:t>;</w:t>
      </w:r>
    </w:p>
    <w:p w:rsidR="004810A7" w:rsidRPr="00E30287" w:rsidRDefault="004810A7" w:rsidP="005E3ACE">
      <w:pPr>
        <w:numPr>
          <w:ilvl w:val="0"/>
          <w:numId w:val="27"/>
        </w:numPr>
        <w:tabs>
          <w:tab w:val="left" w:pos="720"/>
          <w:tab w:val="left" w:pos="900"/>
        </w:tabs>
        <w:autoSpaceDE w:val="0"/>
        <w:autoSpaceDN w:val="0"/>
        <w:spacing w:after="0" w:line="240" w:lineRule="auto"/>
        <w:jc w:val="both"/>
        <w:rPr>
          <w:rFonts w:ascii="Arial" w:hAnsi="Arial" w:cs="Arial"/>
          <w:color w:val="000000"/>
          <w:lang w:val="mn-MN"/>
        </w:rPr>
      </w:pPr>
      <w:r w:rsidRPr="00E30287">
        <w:rPr>
          <w:rFonts w:ascii="Arial" w:hAnsi="Arial" w:cs="Arial"/>
          <w:color w:val="000000"/>
          <w:lang w:val="mn-MN"/>
        </w:rPr>
        <w:t>Архивын тухай хууль</w:t>
      </w:r>
      <w:r w:rsidRPr="00E30287">
        <w:rPr>
          <w:rFonts w:ascii="Arial" w:hAnsi="Arial" w:cs="Arial"/>
          <w:color w:val="000000"/>
        </w:rPr>
        <w:t>;</w:t>
      </w:r>
    </w:p>
    <w:p w:rsidR="004810A7" w:rsidRPr="00E30287" w:rsidRDefault="004810A7" w:rsidP="005E3ACE">
      <w:pPr>
        <w:numPr>
          <w:ilvl w:val="0"/>
          <w:numId w:val="27"/>
        </w:numPr>
        <w:tabs>
          <w:tab w:val="left" w:pos="720"/>
          <w:tab w:val="left" w:pos="900"/>
        </w:tabs>
        <w:autoSpaceDE w:val="0"/>
        <w:autoSpaceDN w:val="0"/>
        <w:spacing w:after="0" w:line="240" w:lineRule="auto"/>
        <w:jc w:val="both"/>
        <w:rPr>
          <w:rFonts w:ascii="Arial" w:hAnsi="Arial" w:cs="Arial"/>
          <w:color w:val="000000"/>
          <w:lang w:val="mn-MN"/>
        </w:rPr>
      </w:pPr>
      <w:r w:rsidRPr="00E30287">
        <w:rPr>
          <w:rFonts w:ascii="Arial" w:hAnsi="Arial" w:cs="Arial"/>
          <w:color w:val="000000"/>
          <w:lang w:val="mn-MN"/>
        </w:rPr>
        <w:t>Монгол Улсын Засгийн газрын 2016 оны 08 дугаар тогтоол</w:t>
      </w:r>
      <w:r w:rsidRPr="00E30287">
        <w:rPr>
          <w:rFonts w:ascii="Arial" w:hAnsi="Arial" w:cs="Arial"/>
          <w:color w:val="000000"/>
        </w:rPr>
        <w:t>;</w:t>
      </w:r>
    </w:p>
    <w:p w:rsidR="004810A7" w:rsidRPr="00E30287" w:rsidRDefault="004810A7" w:rsidP="005E3ACE">
      <w:pPr>
        <w:numPr>
          <w:ilvl w:val="0"/>
          <w:numId w:val="27"/>
        </w:numPr>
        <w:tabs>
          <w:tab w:val="left" w:pos="720"/>
          <w:tab w:val="left" w:pos="900"/>
        </w:tabs>
        <w:autoSpaceDE w:val="0"/>
        <w:autoSpaceDN w:val="0"/>
        <w:spacing w:after="0" w:line="240" w:lineRule="auto"/>
        <w:jc w:val="both"/>
        <w:rPr>
          <w:rFonts w:ascii="Arial" w:hAnsi="Arial" w:cs="Arial"/>
          <w:color w:val="000000"/>
          <w:lang w:val="mn-MN"/>
        </w:rPr>
      </w:pPr>
      <w:r w:rsidRPr="00E30287">
        <w:rPr>
          <w:rFonts w:ascii="Arial" w:hAnsi="Arial" w:cs="Arial"/>
          <w:color w:val="000000"/>
          <w:lang w:val="mn-MN"/>
        </w:rPr>
        <w:t>Нийслэлийн Засаг даргын 2017 оны 28 дугаар захирамж</w:t>
      </w:r>
      <w:r w:rsidRPr="00E30287">
        <w:rPr>
          <w:rFonts w:ascii="Arial" w:hAnsi="Arial" w:cs="Arial"/>
          <w:color w:val="000000"/>
        </w:rPr>
        <w:t>;</w:t>
      </w:r>
    </w:p>
    <w:p w:rsidR="004810A7" w:rsidRPr="00E30287" w:rsidRDefault="004810A7" w:rsidP="005E3ACE">
      <w:pPr>
        <w:numPr>
          <w:ilvl w:val="0"/>
          <w:numId w:val="27"/>
        </w:numPr>
        <w:tabs>
          <w:tab w:val="left" w:pos="720"/>
          <w:tab w:val="left" w:pos="900"/>
        </w:tabs>
        <w:autoSpaceDE w:val="0"/>
        <w:autoSpaceDN w:val="0"/>
        <w:spacing w:after="0" w:line="240" w:lineRule="auto"/>
        <w:jc w:val="both"/>
        <w:rPr>
          <w:rFonts w:ascii="Arial" w:hAnsi="Arial" w:cs="Arial"/>
          <w:color w:val="000000"/>
          <w:lang w:val="mn-MN"/>
        </w:rPr>
      </w:pPr>
      <w:r w:rsidRPr="00E30287">
        <w:rPr>
          <w:rFonts w:ascii="Arial" w:hAnsi="Arial" w:cs="Arial"/>
          <w:color w:val="000000"/>
          <w:lang w:val="mn-MN"/>
        </w:rPr>
        <w:t>Бусад холбогдох хууль, тогтоомж.</w:t>
      </w:r>
    </w:p>
    <w:p w:rsidR="00454262" w:rsidRPr="00E44B38" w:rsidRDefault="00454262" w:rsidP="00454262">
      <w:pPr>
        <w:pStyle w:val="ListParagrap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44B38" w:rsidRDefault="004810A7" w:rsidP="00204702">
      <w:pPr>
        <w:pStyle w:val="ListParagraph"/>
        <w:spacing w:after="0"/>
        <w:ind w:left="2160" w:firstLine="720"/>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4B38">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БҮТЭЦ, ЗОХИОН БАЙГУУЛАЛТ</w:t>
      </w:r>
    </w:p>
    <w:p w:rsidR="00E44B38" w:rsidRDefault="004810A7" w:rsidP="00204702">
      <w:pPr>
        <w:pStyle w:val="BodyText"/>
        <w:spacing w:after="0" w:line="240" w:lineRule="auto"/>
        <w:jc w:val="both"/>
        <w:rPr>
          <w:rFonts w:ascii="Arial" w:eastAsia="Times New Roman" w:hAnsi="Arial" w:cs="Arial"/>
          <w:shd w:val="clear" w:color="auto" w:fill="FFFFFF"/>
          <w:lang w:val="mn-MN"/>
        </w:rPr>
      </w:pPr>
      <w:r w:rsidRPr="00E30287">
        <w:rPr>
          <w:rFonts w:ascii="Arial" w:hAnsi="Arial" w:cs="Arial"/>
          <w:lang w:val="mn-MN"/>
        </w:rPr>
        <w:tab/>
        <w:t>Улаанбаатар хотын Захирагчийн ажлын алба нь Захиргаа санхүүгийн, Инженерийн байгууламжийн, Тохижилт хог хаягдлын удирдлагын, Хүнс, худалдаа үйлчилгээний, Аудит, дотоод хяналтын гэсэн 5 хэлтэстэй, 55 орон тоогоор ажиллаж байна.</w:t>
      </w:r>
      <w:r w:rsidR="00E44B38">
        <w:rPr>
          <w:rFonts w:ascii="Arial" w:hAnsi="Arial" w:cs="Arial"/>
          <w:lang w:val="mn-MN"/>
        </w:rPr>
        <w:t xml:space="preserve"> /Схем 1/ Удирдлагын босоо тогтолцоотой.</w:t>
      </w:r>
      <w:r w:rsidRPr="00E30287">
        <w:rPr>
          <w:rFonts w:ascii="Arial" w:eastAsia="Times New Roman" w:hAnsi="Arial" w:cs="Arial"/>
          <w:shd w:val="clear" w:color="auto" w:fill="FFFFFF"/>
          <w:lang w:val="mn-MN"/>
        </w:rPr>
        <w:tab/>
      </w:r>
      <w:r w:rsidR="00E44B38">
        <w:rPr>
          <w:rFonts w:ascii="Arial" w:eastAsia="Times New Roman" w:hAnsi="Arial" w:cs="Arial"/>
          <w:shd w:val="clear" w:color="auto" w:fill="FFFFFF"/>
          <w:lang w:val="mn-MN"/>
        </w:rPr>
        <w:t xml:space="preserve"> Захирагчийн харьяа 11 ОНӨААТҮГ-тай уялдаа, холбоотой үйл ажиллаагаа явуулж байна.</w:t>
      </w:r>
      <w:r w:rsidR="00E44B38" w:rsidRPr="00E44B38">
        <w:rPr>
          <w:rFonts w:ascii="Arial" w:eastAsia="Times New Roman" w:hAnsi="Arial" w:cs="Arial"/>
          <w:shd w:val="clear" w:color="auto" w:fill="FFFFFF"/>
          <w:lang w:val="mn-MN"/>
        </w:rPr>
        <w:t xml:space="preserve"> </w:t>
      </w:r>
    </w:p>
    <w:p w:rsidR="00E44B38" w:rsidRDefault="00E44B38" w:rsidP="00E44B38">
      <w:pPr>
        <w:pStyle w:val="BodyText"/>
        <w:spacing w:line="240" w:lineRule="auto"/>
        <w:jc w:val="right"/>
        <w:rPr>
          <w:rFonts w:ascii="Arial" w:eastAsia="Times New Roman" w:hAnsi="Arial" w:cs="Arial"/>
          <w:shd w:val="clear" w:color="auto" w:fill="FFFFFF"/>
          <w:lang w:val="mn-MN"/>
        </w:rPr>
      </w:pPr>
      <w:r>
        <w:rPr>
          <w:rFonts w:ascii="Arial" w:eastAsia="Times New Roman" w:hAnsi="Arial" w:cs="Arial"/>
          <w:shd w:val="clear" w:color="auto" w:fill="FFFFFF"/>
          <w:lang w:val="mn-MN"/>
        </w:rPr>
        <w:t>Схем 1</w:t>
      </w:r>
    </w:p>
    <w:p w:rsidR="00E44B38" w:rsidRPr="00E44B38" w:rsidRDefault="00E44B38" w:rsidP="00E44B38">
      <w:pPr>
        <w:pStyle w:val="BodyText"/>
        <w:spacing w:line="240" w:lineRule="auto"/>
        <w:jc w:val="center"/>
        <w:rPr>
          <w:rFonts w:ascii="Arial" w:eastAsia="Times New Roman" w:hAnsi="Arial" w:cs="Arial"/>
          <w:shd w:val="clear" w:color="auto" w:fill="FFFFFF"/>
          <w:lang w:val="mn-MN"/>
        </w:rPr>
      </w:pPr>
      <w:r>
        <w:rPr>
          <w:rFonts w:ascii="Arial" w:eastAsia="Times New Roman" w:hAnsi="Arial" w:cs="Arial"/>
          <w:shd w:val="clear" w:color="auto" w:fill="FFFFFF"/>
          <w:lang w:val="mn-MN"/>
        </w:rPr>
        <w:t>Бүтэц зохион байгуулалтын схем</w:t>
      </w:r>
    </w:p>
    <w:p w:rsidR="004810A7" w:rsidRPr="00E30287" w:rsidRDefault="004810A7" w:rsidP="004810A7">
      <w:pPr>
        <w:pStyle w:val="BodyText"/>
        <w:jc w:val="both"/>
        <w:rPr>
          <w:rFonts w:ascii="Arial" w:hAnsi="Arial" w:cs="Arial"/>
          <w:lang w:val="mn-MN"/>
        </w:rPr>
      </w:pPr>
      <w:r w:rsidRPr="00E30287">
        <w:rPr>
          <w:rFonts w:ascii="Arial" w:hAnsi="Arial" w:cs="Arial"/>
          <w:noProof/>
        </w:rPr>
        <mc:AlternateContent>
          <mc:Choice Requires="wps">
            <w:drawing>
              <wp:anchor distT="0" distB="0" distL="114300" distR="114300" simplePos="0" relativeHeight="251756544" behindDoc="0" locked="0" layoutInCell="1" allowOverlap="1" wp14:anchorId="42D3E7FC" wp14:editId="56777AF9">
                <wp:simplePos x="0" y="0"/>
                <wp:positionH relativeFrom="column">
                  <wp:posOffset>1495425</wp:posOffset>
                </wp:positionH>
                <wp:positionV relativeFrom="paragraph">
                  <wp:posOffset>10160</wp:posOffset>
                </wp:positionV>
                <wp:extent cx="3105150" cy="485775"/>
                <wp:effectExtent l="0" t="0" r="19050" b="28575"/>
                <wp:wrapNone/>
                <wp:docPr id="3" name="Rectangle: Rounded Corners 1"/>
                <wp:cNvGraphicFramePr/>
                <a:graphic xmlns:a="http://schemas.openxmlformats.org/drawingml/2006/main">
                  <a:graphicData uri="http://schemas.microsoft.com/office/word/2010/wordprocessingShape">
                    <wps:wsp>
                      <wps:cNvSpPr/>
                      <wps:spPr>
                        <a:xfrm>
                          <a:off x="0" y="0"/>
                          <a:ext cx="3105150" cy="485775"/>
                        </a:xfrm>
                        <a:prstGeom prst="roundRect">
                          <a:avLst/>
                        </a:prstGeom>
                        <a:gradFill rotWithShape="1">
                          <a:gsLst>
                            <a:gs pos="0">
                              <a:srgbClr val="629DD1">
                                <a:satMod val="103000"/>
                                <a:lumMod val="102000"/>
                                <a:tint val="94000"/>
                              </a:srgbClr>
                            </a:gs>
                            <a:gs pos="50000">
                              <a:srgbClr val="629DD1">
                                <a:satMod val="110000"/>
                                <a:lumMod val="100000"/>
                                <a:shade val="100000"/>
                              </a:srgbClr>
                            </a:gs>
                            <a:gs pos="100000">
                              <a:srgbClr val="629DD1">
                                <a:lumMod val="99000"/>
                                <a:satMod val="120000"/>
                                <a:shade val="78000"/>
                              </a:srgbClr>
                            </a:gs>
                          </a:gsLst>
                          <a:lin ang="5400000" scaled="0"/>
                        </a:gradFill>
                        <a:ln w="6350" cap="flat" cmpd="sng" algn="ctr">
                          <a:solidFill>
                            <a:srgbClr val="629DD1"/>
                          </a:solidFill>
                          <a:prstDash val="solid"/>
                          <a:miter lim="800000"/>
                        </a:ln>
                        <a:effectLst/>
                      </wps:spPr>
                      <wps:txbx>
                        <w:txbxContent>
                          <w:p w:rsidR="00171760" w:rsidRPr="00A74A2E" w:rsidRDefault="00171760" w:rsidP="004810A7">
                            <w:pPr>
                              <w:jc w:val="center"/>
                              <w:rPr>
                                <w:rFonts w:ascii="Arial" w:hAnsi="Arial" w:cs="Arial"/>
                                <w:b/>
                                <w:lang w:val="mn-MN"/>
                              </w:rPr>
                            </w:pPr>
                            <w:r w:rsidRPr="00A74A2E">
                              <w:rPr>
                                <w:rFonts w:ascii="Arial" w:hAnsi="Arial" w:cs="Arial"/>
                                <w:b/>
                                <w:lang w:val="mn-MN"/>
                              </w:rPr>
                              <w:t>Улаанбаатар хотын Захирагч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2D3E7FC" id="Rectangle: Rounded Corners 1" o:spid="_x0000_s1026" style="position:absolute;left:0;text-align:left;margin-left:117.75pt;margin-top:.8pt;width:244.5pt;height:38.2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" fillcolor="#76a8d7" strokecolor="#629dd1" strokeweight=".5pt">
                <v:fill color2="#4b8bc5" rotate="t" colors="0 #76a8d7;.5 #5c9dd7;1 #4b8bc5" focus="100%" type="gradient">
                  <o:fill v:ext="view" type="gradientUnscaled"/>
                </v:fill>
                <v:stroke joinstyle="miter"/>
                <v:textbox>
                  <w:txbxContent>
                    <w:p w:rsidR="00171760" w:rsidRPr="00A74A2E" w:rsidRDefault="00171760" w:rsidP="004810A7">
                      <w:pPr>
                        <w:jc w:val="center"/>
                        <w:rPr>
                          <w:rFonts w:ascii="Arial" w:hAnsi="Arial" w:cs="Arial"/>
                          <w:b/>
                          <w:lang w:val="mn-MN"/>
                        </w:rPr>
                      </w:pPr>
                      <w:r w:rsidRPr="00A74A2E">
                        <w:rPr>
                          <w:rFonts w:ascii="Arial" w:hAnsi="Arial" w:cs="Arial"/>
                          <w:b/>
                          <w:lang w:val="mn-MN"/>
                        </w:rPr>
                        <w:t>Улаанбаатар хотын Захирагч</w:t>
                      </w:r>
                    </w:p>
                  </w:txbxContent>
                </v:textbox>
              </v:roundrect>
            </w:pict>
          </mc:Fallback>
        </mc:AlternateContent>
      </w:r>
    </w:p>
    <w:p w:rsidR="004810A7" w:rsidRPr="00E30287" w:rsidRDefault="004810A7" w:rsidP="004810A7">
      <w:pPr>
        <w:pStyle w:val="BodyText"/>
        <w:jc w:val="both"/>
        <w:rPr>
          <w:rFonts w:ascii="Arial" w:hAnsi="Arial" w:cs="Arial"/>
          <w:lang w:val="mn-MN"/>
        </w:rPr>
      </w:pPr>
      <w:r w:rsidRPr="00E30287">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57568" behindDoc="0" locked="0" layoutInCell="1" allowOverlap="1" wp14:anchorId="40B586C9" wp14:editId="0F00AF2E">
                <wp:simplePos x="0" y="0"/>
                <wp:positionH relativeFrom="column">
                  <wp:posOffset>3095625</wp:posOffset>
                </wp:positionH>
                <wp:positionV relativeFrom="paragraph">
                  <wp:posOffset>248920</wp:posOffset>
                </wp:positionV>
                <wp:extent cx="0" cy="270663"/>
                <wp:effectExtent l="76200" t="0" r="57150" b="53340"/>
                <wp:wrapNone/>
                <wp:docPr id="4" name="Straight Arrow Connector 4"/>
                <wp:cNvGraphicFramePr/>
                <a:graphic xmlns:a="http://schemas.openxmlformats.org/drawingml/2006/main">
                  <a:graphicData uri="http://schemas.microsoft.com/office/word/2010/wordprocessingShape">
                    <wps:wsp>
                      <wps:cNvCnPr/>
                      <wps:spPr>
                        <a:xfrm>
                          <a:off x="0" y="0"/>
                          <a:ext cx="0" cy="270663"/>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ECB8C1" id="_x0000_t32" coordsize="21600,21600" o:spt="32" o:oned="t" path="m,l21600,21600e" filled="f">
                <v:path arrowok="t" fillok="f" o:connecttype="none"/>
                <o:lock v:ext="edit" shapetype="t"/>
              </v:shapetype>
              <v:shape id="Straight Arrow Connector 4" o:spid="_x0000_s1026" type="#_x0000_t32" style="position:absolute;margin-left:243.75pt;margin-top:19.6pt;width:0;height:21.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" strokecolor="#4472c4" strokeweight="1.5pt">
                <v:stroke endarrow="block" joinstyle="miter"/>
              </v:shape>
            </w:pict>
          </mc:Fallback>
        </mc:AlternateContent>
      </w:r>
    </w:p>
    <w:p w:rsidR="004810A7" w:rsidRPr="00E30287" w:rsidRDefault="004810A7" w:rsidP="004810A7">
      <w:pPr>
        <w:pStyle w:val="BodyText"/>
        <w:jc w:val="both"/>
        <w:rPr>
          <w:rFonts w:ascii="Arial" w:hAnsi="Arial" w:cs="Arial"/>
          <w:lang w:val="mn-MN"/>
        </w:rPr>
      </w:pPr>
    </w:p>
    <w:p w:rsidR="004810A7" w:rsidRPr="00E30287" w:rsidRDefault="004810A7" w:rsidP="004810A7">
      <w:pPr>
        <w:pStyle w:val="BodyText"/>
        <w:jc w:val="both"/>
        <w:rPr>
          <w:rFonts w:ascii="Arial" w:hAnsi="Arial" w:cs="Arial"/>
        </w:rPr>
      </w:pPr>
      <w:r w:rsidRPr="00E30287">
        <w:rPr>
          <w:rFonts w:ascii="Arial" w:hAnsi="Arial" w:cs="Arial"/>
          <w:noProof/>
        </w:rPr>
        <mc:AlternateContent>
          <mc:Choice Requires="wps">
            <w:drawing>
              <wp:anchor distT="0" distB="0" distL="114300" distR="114300" simplePos="0" relativeHeight="251758592" behindDoc="0" locked="0" layoutInCell="1" allowOverlap="1" wp14:anchorId="284D293E" wp14:editId="3333E579">
                <wp:simplePos x="0" y="0"/>
                <wp:positionH relativeFrom="column">
                  <wp:posOffset>482803</wp:posOffset>
                </wp:positionH>
                <wp:positionV relativeFrom="paragraph">
                  <wp:posOffset>4369</wp:posOffset>
                </wp:positionV>
                <wp:extent cx="5215738" cy="541325"/>
                <wp:effectExtent l="19050" t="19050" r="23495" b="11430"/>
                <wp:wrapNone/>
                <wp:docPr id="5" name="Rectangle 5"/>
                <wp:cNvGraphicFramePr/>
                <a:graphic xmlns:a="http://schemas.openxmlformats.org/drawingml/2006/main">
                  <a:graphicData uri="http://schemas.microsoft.com/office/word/2010/wordprocessingShape">
                    <wps:wsp>
                      <wps:cNvSpPr/>
                      <wps:spPr>
                        <a:xfrm>
                          <a:off x="0" y="0"/>
                          <a:ext cx="5215738" cy="541325"/>
                        </a:xfrm>
                        <a:prstGeom prst="rect">
                          <a:avLst/>
                        </a:prstGeom>
                        <a:solidFill>
                          <a:srgbClr val="4472C4">
                            <a:lumMod val="20000"/>
                            <a:lumOff val="80000"/>
                          </a:srgbClr>
                        </a:solidFill>
                        <a:ln w="28575" cap="flat" cmpd="sng" algn="ctr">
                          <a:solidFill>
                            <a:srgbClr val="5B9BD5"/>
                          </a:solidFill>
                          <a:prstDash val="solid"/>
                          <a:miter lim="800000"/>
                        </a:ln>
                        <a:effectLst/>
                      </wps:spPr>
                      <wps:txbx>
                        <w:txbxContent>
                          <w:p w:rsidR="00171760" w:rsidRDefault="00171760" w:rsidP="004810A7">
                            <w:pPr>
                              <w:spacing w:after="0"/>
                              <w:jc w:val="center"/>
                              <w:rPr>
                                <w:rFonts w:ascii="Arial" w:hAnsi="Arial" w:cs="Arial"/>
                                <w:color w:val="374C80" w:themeColor="accent1" w:themeShade="BF"/>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18DB">
                              <w:rPr>
                                <w:rFonts w:ascii="Arial" w:hAnsi="Arial" w:cs="Arial"/>
                                <w:color w:val="374C80" w:themeColor="accent1" w:themeShade="BF"/>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Улаанбаатар хотын Ерөнхий менежер бөгөөд </w:t>
                            </w:r>
                          </w:p>
                          <w:p w:rsidR="00171760" w:rsidRPr="003218DB" w:rsidRDefault="00171760" w:rsidP="004810A7">
                            <w:pPr>
                              <w:spacing w:after="0"/>
                              <w:jc w:val="center"/>
                              <w:rPr>
                                <w:rFonts w:ascii="Arial" w:hAnsi="Arial" w:cs="Arial"/>
                                <w:color w:val="374C80" w:themeColor="accent1" w:themeShade="BF"/>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18DB">
                              <w:rPr>
                                <w:rFonts w:ascii="Arial" w:hAnsi="Arial" w:cs="Arial"/>
                                <w:color w:val="374C80" w:themeColor="accent1" w:themeShade="BF"/>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Захирагчийн ажлын албаны дарга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4D293E" id="Rectangle 5" o:spid="_x0000_s1027" style="position:absolute;left:0;text-align:left;margin-left:38pt;margin-top:.35pt;width:410.7pt;height:42.6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" fillcolor="#dae3f3" strokecolor="#5b9bd5" strokeweight="2.25pt">
                <v:textbox>
                  <w:txbxContent>
                    <w:p w:rsidR="00171760" w:rsidRDefault="00171760" w:rsidP="004810A7">
                      <w:pPr>
                        <w:spacing w:after="0"/>
                        <w:jc w:val="center"/>
                        <w:rPr>
                          <w:rFonts w:ascii="Arial" w:hAnsi="Arial" w:cs="Arial"/>
                          <w:color w:val="374C80" w:themeColor="accent1" w:themeShade="BF"/>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18DB">
                        <w:rPr>
                          <w:rFonts w:ascii="Arial" w:hAnsi="Arial" w:cs="Arial"/>
                          <w:color w:val="374C80" w:themeColor="accent1" w:themeShade="BF"/>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Улаанбаатар хотын Ерөнхий менежер бөгөөд </w:t>
                      </w:r>
                    </w:p>
                    <w:p w:rsidR="00171760" w:rsidRPr="003218DB" w:rsidRDefault="00171760" w:rsidP="004810A7">
                      <w:pPr>
                        <w:spacing w:after="0"/>
                        <w:jc w:val="center"/>
                        <w:rPr>
                          <w:rFonts w:ascii="Arial" w:hAnsi="Arial" w:cs="Arial"/>
                          <w:color w:val="374C80" w:themeColor="accent1" w:themeShade="BF"/>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18DB">
                        <w:rPr>
                          <w:rFonts w:ascii="Arial" w:hAnsi="Arial" w:cs="Arial"/>
                          <w:color w:val="374C80" w:themeColor="accent1" w:themeShade="BF"/>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Захирагчийн ажлын албаны дарга</w:t>
                      </w:r>
                    </w:p>
                  </w:txbxContent>
                </v:textbox>
              </v:rect>
            </w:pict>
          </mc:Fallback>
        </mc:AlternateContent>
      </w:r>
    </w:p>
    <w:p w:rsidR="004810A7" w:rsidRPr="00E30287" w:rsidRDefault="004810A7" w:rsidP="004810A7">
      <w:pPr>
        <w:pStyle w:val="BodyText"/>
        <w:jc w:val="both"/>
        <w:rPr>
          <w:rFonts w:ascii="Arial" w:hAnsi="Arial" w:cs="Arial"/>
        </w:rPr>
      </w:pPr>
    </w:p>
    <w:p w:rsidR="004810A7" w:rsidRPr="00E30287" w:rsidRDefault="004810A7" w:rsidP="004810A7">
      <w:pPr>
        <w:pStyle w:val="BodyText"/>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0287">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69856" behindDoc="0" locked="0" layoutInCell="1" allowOverlap="1" wp14:anchorId="68F72467" wp14:editId="6C3C6E43">
                <wp:simplePos x="0" y="0"/>
                <wp:positionH relativeFrom="column">
                  <wp:posOffset>3056890</wp:posOffset>
                </wp:positionH>
                <wp:positionV relativeFrom="paragraph">
                  <wp:posOffset>148997</wp:posOffset>
                </wp:positionV>
                <wp:extent cx="0" cy="270663"/>
                <wp:effectExtent l="76200" t="0" r="57150" b="53340"/>
                <wp:wrapNone/>
                <wp:docPr id="2049" name="Straight Arrow Connector 2049"/>
                <wp:cNvGraphicFramePr/>
                <a:graphic xmlns:a="http://schemas.openxmlformats.org/drawingml/2006/main">
                  <a:graphicData uri="http://schemas.microsoft.com/office/word/2010/wordprocessingShape">
                    <wps:wsp>
                      <wps:cNvCnPr/>
                      <wps:spPr>
                        <a:xfrm>
                          <a:off x="0" y="0"/>
                          <a:ext cx="0" cy="270663"/>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F9DC0" id="Straight Arrow Connector 2049" o:spid="_x0000_s1026" type="#_x0000_t32" style="position:absolute;margin-left:240.7pt;margin-top:11.75pt;width:0;height:21.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" strokecolor="#4472c4" strokeweight="1.5pt">
                <v:stroke endarrow="block" joinstyle="miter"/>
              </v:shape>
            </w:pict>
          </mc:Fallback>
        </mc:AlternateContent>
      </w:r>
      <w:r w:rsidRPr="00E30287">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68832" behindDoc="0" locked="0" layoutInCell="1" allowOverlap="1" wp14:anchorId="655F014A" wp14:editId="08C164F4">
                <wp:simplePos x="0" y="0"/>
                <wp:positionH relativeFrom="column">
                  <wp:posOffset>5704179</wp:posOffset>
                </wp:positionH>
                <wp:positionV relativeFrom="paragraph">
                  <wp:posOffset>147955</wp:posOffset>
                </wp:positionV>
                <wp:extent cx="0" cy="270663"/>
                <wp:effectExtent l="76200" t="0" r="57150" b="53340"/>
                <wp:wrapNone/>
                <wp:docPr id="2048" name="Straight Arrow Connector 2048"/>
                <wp:cNvGraphicFramePr/>
                <a:graphic xmlns:a="http://schemas.openxmlformats.org/drawingml/2006/main">
                  <a:graphicData uri="http://schemas.microsoft.com/office/word/2010/wordprocessingShape">
                    <wps:wsp>
                      <wps:cNvCnPr/>
                      <wps:spPr>
                        <a:xfrm>
                          <a:off x="0" y="0"/>
                          <a:ext cx="0" cy="270663"/>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24E496" id="Straight Arrow Connector 2048" o:spid="_x0000_s1026" type="#_x0000_t32" style="position:absolute;margin-left:449.15pt;margin-top:11.65pt;width:0;height:2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" strokecolor="#4472c4" strokeweight="1.5pt">
                <v:stroke endarrow="block" joinstyle="miter"/>
              </v:shape>
            </w:pict>
          </mc:Fallback>
        </mc:AlternateContent>
      </w:r>
      <w:r w:rsidRPr="00E30287">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67808" behindDoc="0" locked="0" layoutInCell="1" allowOverlap="1" wp14:anchorId="7E4A9BC9" wp14:editId="0F47623D">
                <wp:simplePos x="0" y="0"/>
                <wp:positionH relativeFrom="column">
                  <wp:posOffset>4337913</wp:posOffset>
                </wp:positionH>
                <wp:positionV relativeFrom="paragraph">
                  <wp:posOffset>139980</wp:posOffset>
                </wp:positionV>
                <wp:extent cx="0" cy="270663"/>
                <wp:effectExtent l="76200" t="0" r="57150" b="53340"/>
                <wp:wrapNone/>
                <wp:docPr id="6" name="Straight Arrow Connector 6"/>
                <wp:cNvGraphicFramePr/>
                <a:graphic xmlns:a="http://schemas.openxmlformats.org/drawingml/2006/main">
                  <a:graphicData uri="http://schemas.microsoft.com/office/word/2010/wordprocessingShape">
                    <wps:wsp>
                      <wps:cNvCnPr/>
                      <wps:spPr>
                        <a:xfrm>
                          <a:off x="0" y="0"/>
                          <a:ext cx="0" cy="270663"/>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D26EE1" id="Straight Arrow Connector 6" o:spid="_x0000_s1026" type="#_x0000_t32" style="position:absolute;margin-left:341.55pt;margin-top:11pt;width:0;height:21.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" strokecolor="#4472c4" strokeweight="1.5pt">
                <v:stroke endarrow="block" joinstyle="miter"/>
              </v:shape>
            </w:pict>
          </mc:Fallback>
        </mc:AlternateContent>
      </w:r>
      <w:r w:rsidRPr="00E30287">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66784" behindDoc="0" locked="0" layoutInCell="1" allowOverlap="1" wp14:anchorId="40906725" wp14:editId="7ED1DDFD">
                <wp:simplePos x="0" y="0"/>
                <wp:positionH relativeFrom="column">
                  <wp:posOffset>1768475</wp:posOffset>
                </wp:positionH>
                <wp:positionV relativeFrom="paragraph">
                  <wp:posOffset>155473</wp:posOffset>
                </wp:positionV>
                <wp:extent cx="0" cy="270663"/>
                <wp:effectExtent l="76200" t="0" r="57150" b="53340"/>
                <wp:wrapNone/>
                <wp:docPr id="7" name="Straight Arrow Connector 7"/>
                <wp:cNvGraphicFramePr/>
                <a:graphic xmlns:a="http://schemas.openxmlformats.org/drawingml/2006/main">
                  <a:graphicData uri="http://schemas.microsoft.com/office/word/2010/wordprocessingShape">
                    <wps:wsp>
                      <wps:cNvCnPr/>
                      <wps:spPr>
                        <a:xfrm>
                          <a:off x="0" y="0"/>
                          <a:ext cx="0" cy="270663"/>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C6EDA" id="Straight Arrow Connector 7" o:spid="_x0000_s1026" type="#_x0000_t32" style="position:absolute;margin-left:139.25pt;margin-top:12.25pt;width:0;height:21.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" strokecolor="#4472c4" strokeweight="1.5pt">
                <v:stroke endarrow="block" joinstyle="miter"/>
              </v:shape>
            </w:pict>
          </mc:Fallback>
        </mc:AlternateContent>
      </w:r>
      <w:r w:rsidRPr="00E30287">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65760" behindDoc="0" locked="0" layoutInCell="1" allowOverlap="1" wp14:anchorId="543E3429" wp14:editId="7163EF78">
                <wp:simplePos x="0" y="0"/>
                <wp:positionH relativeFrom="column">
                  <wp:posOffset>518795</wp:posOffset>
                </wp:positionH>
                <wp:positionV relativeFrom="paragraph">
                  <wp:posOffset>149276</wp:posOffset>
                </wp:positionV>
                <wp:extent cx="0" cy="270663"/>
                <wp:effectExtent l="76200" t="0" r="57150" b="53340"/>
                <wp:wrapNone/>
                <wp:docPr id="8" name="Straight Arrow Connector 8"/>
                <wp:cNvGraphicFramePr/>
                <a:graphic xmlns:a="http://schemas.openxmlformats.org/drawingml/2006/main">
                  <a:graphicData uri="http://schemas.microsoft.com/office/word/2010/wordprocessingShape">
                    <wps:wsp>
                      <wps:cNvCnPr/>
                      <wps:spPr>
                        <a:xfrm>
                          <a:off x="0" y="0"/>
                          <a:ext cx="0" cy="270663"/>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982122" id="Straight Arrow Connector 8" o:spid="_x0000_s1026" type="#_x0000_t32" style="position:absolute;margin-left:40.85pt;margin-top:11.75pt;width:0;height:21.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" strokecolor="#4472c4" strokeweight="1.5pt">
                <v:stroke endarrow="block" joinstyle="miter"/>
              </v:shape>
            </w:pict>
          </mc:Fallback>
        </mc:AlternateContent>
      </w:r>
      <w:r w:rsidRPr="00E30287">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64736" behindDoc="0" locked="0" layoutInCell="1" allowOverlap="1" wp14:anchorId="21E6C1FC" wp14:editId="2CACAFE6">
                <wp:simplePos x="0" y="0"/>
                <wp:positionH relativeFrom="column">
                  <wp:posOffset>526693</wp:posOffset>
                </wp:positionH>
                <wp:positionV relativeFrom="paragraph">
                  <wp:posOffset>149657</wp:posOffset>
                </wp:positionV>
                <wp:extent cx="5171847" cy="0"/>
                <wp:effectExtent l="0" t="0" r="29210" b="19050"/>
                <wp:wrapNone/>
                <wp:docPr id="9" name="Straight Connector 9"/>
                <wp:cNvGraphicFramePr/>
                <a:graphic xmlns:a="http://schemas.openxmlformats.org/drawingml/2006/main">
                  <a:graphicData uri="http://schemas.microsoft.com/office/word/2010/wordprocessingShape">
                    <wps:wsp>
                      <wps:cNvCnPr/>
                      <wps:spPr>
                        <a:xfrm>
                          <a:off x="0" y="0"/>
                          <a:ext cx="5171847" cy="0"/>
                        </a:xfrm>
                        <a:prstGeom prst="line">
                          <a:avLst/>
                        </a:prstGeom>
                        <a:noFill/>
                        <a:ln w="12700" cap="flat" cmpd="sng" algn="ctr">
                          <a:solidFill>
                            <a:srgbClr val="4472C4"/>
                          </a:solidFill>
                          <a:prstDash val="solid"/>
                          <a:miter lim="800000"/>
                        </a:ln>
                        <a:effectLst/>
                      </wps:spPr>
                      <wps:bodyPr/>
                    </wps:wsp>
                  </a:graphicData>
                </a:graphic>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8CEE82" id="Straight Connector 9"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41.45pt,11.8pt" to="448.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" strokecolor="#4472c4" strokeweight="1pt">
                <v:stroke joinstyle="miter"/>
              </v:line>
            </w:pict>
          </mc:Fallback>
        </mc:AlternateContent>
      </w:r>
    </w:p>
    <w:p w:rsidR="004810A7" w:rsidRPr="00E30287" w:rsidRDefault="004810A7" w:rsidP="004810A7">
      <w:pPr>
        <w:pStyle w:val="BodyText"/>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0287">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60640" behindDoc="0" locked="0" layoutInCell="1" allowOverlap="1" wp14:anchorId="77E4CBBD" wp14:editId="1F6912EA">
                <wp:simplePos x="0" y="0"/>
                <wp:positionH relativeFrom="column">
                  <wp:posOffset>1110615</wp:posOffset>
                </wp:positionH>
                <wp:positionV relativeFrom="paragraph">
                  <wp:posOffset>175260</wp:posOffset>
                </wp:positionV>
                <wp:extent cx="1152525" cy="1513840"/>
                <wp:effectExtent l="0" t="0" r="28575" b="10160"/>
                <wp:wrapNone/>
                <wp:docPr id="11" name="Rectangle: Rounded Corners 21"/>
                <wp:cNvGraphicFramePr/>
                <a:graphic xmlns:a="http://schemas.openxmlformats.org/drawingml/2006/main">
                  <a:graphicData uri="http://schemas.microsoft.com/office/word/2010/wordprocessingShape">
                    <wps:wsp>
                      <wps:cNvSpPr/>
                      <wps:spPr>
                        <a:xfrm>
                          <a:off x="0" y="0"/>
                          <a:ext cx="1152525" cy="1513840"/>
                        </a:xfrm>
                        <a:prstGeom prst="roundRect">
                          <a:avLst/>
                        </a:prstGeom>
                        <a:solidFill>
                          <a:sysClr val="window" lastClr="FFFFFF"/>
                        </a:solidFill>
                        <a:ln w="19050" cap="flat" cmpd="sng" algn="ctr">
                          <a:solidFill>
                            <a:srgbClr val="5B9BD5"/>
                          </a:solidFill>
                          <a:prstDash val="solid"/>
                          <a:miter lim="800000"/>
                        </a:ln>
                        <a:effectLst/>
                      </wps:spPr>
                      <wps:txbx>
                        <w:txbxContent>
                          <w:p w:rsidR="00171760" w:rsidRPr="00E642AB" w:rsidRDefault="00171760" w:rsidP="004810A7">
                            <w:pPr>
                              <w:pStyle w:val="BodyText"/>
                              <w:tabs>
                                <w:tab w:val="left" w:pos="0"/>
                              </w:tabs>
                              <w:spacing w:after="0" w:line="240" w:lineRule="auto"/>
                              <w:jc w:val="center"/>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42AB">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Инженерийн байгуулам</w:t>
                            </w:r>
                            <w:r>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642AB">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жийн хэлтэс</w:t>
                            </w:r>
                          </w:p>
                          <w:p w:rsidR="00171760" w:rsidRDefault="00171760" w:rsidP="004810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E4CBBD" id="Rectangle: Rounded Corners 21" o:spid="_x0000_s1028" style="position:absolute;left:0;text-align:left;margin-left:87.45pt;margin-top:13.8pt;width:90.75pt;height:119.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" fillcolor="window" strokecolor="#5b9bd5" strokeweight="1.5pt">
                <v:stroke joinstyle="miter"/>
                <v:textbox>
                  <w:txbxContent>
                    <w:p w:rsidR="00171760" w:rsidRPr="00E642AB" w:rsidRDefault="00171760" w:rsidP="004810A7">
                      <w:pPr>
                        <w:pStyle w:val="BodyText"/>
                        <w:tabs>
                          <w:tab w:val="left" w:pos="0"/>
                        </w:tabs>
                        <w:spacing w:after="0" w:line="240" w:lineRule="auto"/>
                        <w:jc w:val="center"/>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42AB">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Инженерийн байгуулам</w:t>
                      </w:r>
                      <w:r>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642AB">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жийн хэлтэс</w:t>
                      </w:r>
                    </w:p>
                    <w:p w:rsidR="00171760" w:rsidRDefault="00171760" w:rsidP="004810A7">
                      <w:pPr>
                        <w:jc w:val="center"/>
                      </w:pPr>
                    </w:p>
                  </w:txbxContent>
                </v:textbox>
              </v:roundrect>
            </w:pict>
          </mc:Fallback>
        </mc:AlternateContent>
      </w:r>
      <w:r w:rsidRPr="00E30287">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59616" behindDoc="0" locked="0" layoutInCell="1" allowOverlap="1" wp14:anchorId="1D075B39" wp14:editId="3E4366BC">
                <wp:simplePos x="0" y="0"/>
                <wp:positionH relativeFrom="column">
                  <wp:posOffset>-60325</wp:posOffset>
                </wp:positionH>
                <wp:positionV relativeFrom="paragraph">
                  <wp:posOffset>175260</wp:posOffset>
                </wp:positionV>
                <wp:extent cx="1066800" cy="1513840"/>
                <wp:effectExtent l="0" t="0" r="19050" b="10160"/>
                <wp:wrapNone/>
                <wp:docPr id="12" name="Rectangle: Rounded Corners 20"/>
                <wp:cNvGraphicFramePr/>
                <a:graphic xmlns:a="http://schemas.openxmlformats.org/drawingml/2006/main">
                  <a:graphicData uri="http://schemas.microsoft.com/office/word/2010/wordprocessingShape">
                    <wps:wsp>
                      <wps:cNvSpPr/>
                      <wps:spPr>
                        <a:xfrm>
                          <a:off x="0" y="0"/>
                          <a:ext cx="1066800" cy="1513840"/>
                        </a:xfrm>
                        <a:prstGeom prst="roundRect">
                          <a:avLst/>
                        </a:prstGeom>
                        <a:solidFill>
                          <a:sysClr val="window" lastClr="FFFFFF"/>
                        </a:solidFill>
                        <a:ln w="19050" cap="flat" cmpd="sng" algn="ctr">
                          <a:solidFill>
                            <a:srgbClr val="5B9BD5"/>
                          </a:solidFill>
                          <a:prstDash val="solid"/>
                          <a:miter lim="800000"/>
                        </a:ln>
                        <a:effectLst/>
                      </wps:spPr>
                      <wps:txbx>
                        <w:txbxContent>
                          <w:p w:rsidR="00171760" w:rsidRPr="00C551CA" w:rsidRDefault="00171760" w:rsidP="004810A7">
                            <w:pPr>
                              <w:pStyle w:val="BodyText"/>
                              <w:tabs>
                                <w:tab w:val="left" w:pos="0"/>
                              </w:tabs>
                              <w:spacing w:after="0" w:line="240" w:lineRule="auto"/>
                              <w:jc w:val="center"/>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51CA">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Захиргаа, санхүүгийн хэлтэс</w:t>
                            </w:r>
                          </w:p>
                          <w:p w:rsidR="00171760" w:rsidRPr="00C551CA" w:rsidRDefault="00171760" w:rsidP="004810A7">
                            <w:pPr>
                              <w:jc w:val="center"/>
                              <w:rPr>
                                <w:lang w:val="mn-M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075B39" id="Rectangle: Rounded Corners 20" o:spid="_x0000_s1029" style="position:absolute;left:0;text-align:left;margin-left:-4.75pt;margin-top:13.8pt;width:84pt;height:119.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" fillcolor="window" strokecolor="#5b9bd5" strokeweight="1.5pt">
                <v:stroke joinstyle="miter"/>
                <v:textbox>
                  <w:txbxContent>
                    <w:p w:rsidR="00171760" w:rsidRPr="00C551CA" w:rsidRDefault="00171760" w:rsidP="004810A7">
                      <w:pPr>
                        <w:pStyle w:val="BodyText"/>
                        <w:tabs>
                          <w:tab w:val="left" w:pos="0"/>
                        </w:tabs>
                        <w:spacing w:after="0" w:line="240" w:lineRule="auto"/>
                        <w:jc w:val="center"/>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51CA">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Захиргаа, санхүүгийн хэлтэс</w:t>
                      </w:r>
                    </w:p>
                    <w:p w:rsidR="00171760" w:rsidRPr="00C551CA" w:rsidRDefault="00171760" w:rsidP="004810A7">
                      <w:pPr>
                        <w:jc w:val="center"/>
                        <w:rPr>
                          <w:lang w:val="mn-MN"/>
                        </w:rPr>
                      </w:pPr>
                    </w:p>
                  </w:txbxContent>
                </v:textbox>
              </v:roundrect>
            </w:pict>
          </mc:Fallback>
        </mc:AlternateContent>
      </w:r>
      <w:r w:rsidRPr="00E30287">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62688" behindDoc="0" locked="0" layoutInCell="1" allowOverlap="1" wp14:anchorId="3AC909A6" wp14:editId="4D83E67E">
                <wp:simplePos x="0" y="0"/>
                <wp:positionH relativeFrom="column">
                  <wp:posOffset>3682365</wp:posOffset>
                </wp:positionH>
                <wp:positionV relativeFrom="paragraph">
                  <wp:posOffset>165735</wp:posOffset>
                </wp:positionV>
                <wp:extent cx="1104900" cy="1513840"/>
                <wp:effectExtent l="0" t="0" r="19050" b="10160"/>
                <wp:wrapNone/>
                <wp:docPr id="13" name="Rectangle: Rounded Corners 23"/>
                <wp:cNvGraphicFramePr/>
                <a:graphic xmlns:a="http://schemas.openxmlformats.org/drawingml/2006/main">
                  <a:graphicData uri="http://schemas.microsoft.com/office/word/2010/wordprocessingShape">
                    <wps:wsp>
                      <wps:cNvSpPr/>
                      <wps:spPr>
                        <a:xfrm>
                          <a:off x="0" y="0"/>
                          <a:ext cx="1104900" cy="1513840"/>
                        </a:xfrm>
                        <a:prstGeom prst="roundRect">
                          <a:avLst/>
                        </a:prstGeom>
                        <a:solidFill>
                          <a:sysClr val="window" lastClr="FFFFFF"/>
                        </a:solidFill>
                        <a:ln w="19050" cap="flat" cmpd="sng" algn="ctr">
                          <a:solidFill>
                            <a:srgbClr val="5B9BD5"/>
                          </a:solidFill>
                          <a:prstDash val="solid"/>
                          <a:miter lim="800000"/>
                        </a:ln>
                        <a:effectLst/>
                      </wps:spPr>
                      <wps:txbx>
                        <w:txbxContent>
                          <w:p w:rsidR="00171760" w:rsidRDefault="00171760" w:rsidP="004810A7">
                            <w:pPr>
                              <w:pStyle w:val="BodyText"/>
                              <w:tabs>
                                <w:tab w:val="left" w:pos="0"/>
                              </w:tabs>
                              <w:spacing w:after="0" w:line="240" w:lineRule="auto"/>
                              <w:jc w:val="center"/>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1760" w:rsidRPr="00C551CA" w:rsidRDefault="00171760" w:rsidP="004810A7">
                            <w:pPr>
                              <w:pStyle w:val="BodyText"/>
                              <w:tabs>
                                <w:tab w:val="left" w:pos="0"/>
                              </w:tabs>
                              <w:spacing w:after="0" w:line="240" w:lineRule="auto"/>
                              <w:jc w:val="center"/>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51CA">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Хүнс, худалдаа үйлчилгээ</w:t>
                            </w:r>
                            <w:r>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551CA">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ний хэлтэс</w:t>
                            </w:r>
                          </w:p>
                          <w:p w:rsidR="00171760" w:rsidRDefault="00171760" w:rsidP="004810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C909A6" id="Rectangle: Rounded Corners 23" o:spid="_x0000_s1030" style="position:absolute;left:0;text-align:left;margin-left:289.95pt;margin-top:13.05pt;width:87pt;height:119.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" fillcolor="window" strokecolor="#5b9bd5" strokeweight="1.5pt">
                <v:stroke joinstyle="miter"/>
                <v:textbox>
                  <w:txbxContent>
                    <w:p w:rsidR="00171760" w:rsidRDefault="00171760" w:rsidP="004810A7">
                      <w:pPr>
                        <w:pStyle w:val="BodyText"/>
                        <w:tabs>
                          <w:tab w:val="left" w:pos="0"/>
                        </w:tabs>
                        <w:spacing w:after="0" w:line="240" w:lineRule="auto"/>
                        <w:jc w:val="center"/>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1760" w:rsidRPr="00C551CA" w:rsidRDefault="00171760" w:rsidP="004810A7">
                      <w:pPr>
                        <w:pStyle w:val="BodyText"/>
                        <w:tabs>
                          <w:tab w:val="left" w:pos="0"/>
                        </w:tabs>
                        <w:spacing w:after="0" w:line="240" w:lineRule="auto"/>
                        <w:jc w:val="center"/>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51CA">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Хүнс, худалдаа үйлчилгээ</w:t>
                      </w:r>
                      <w:r>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551CA">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ний хэлтэс</w:t>
                      </w:r>
                    </w:p>
                    <w:p w:rsidR="00171760" w:rsidRDefault="00171760" w:rsidP="004810A7">
                      <w:pPr>
                        <w:jc w:val="center"/>
                      </w:pPr>
                    </w:p>
                  </w:txbxContent>
                </v:textbox>
              </v:roundrect>
            </w:pict>
          </mc:Fallback>
        </mc:AlternateContent>
      </w:r>
      <w:r w:rsidRPr="00E30287">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63712" behindDoc="0" locked="0" layoutInCell="1" allowOverlap="1" wp14:anchorId="582E4AA9" wp14:editId="02F31BE7">
                <wp:simplePos x="0" y="0"/>
                <wp:positionH relativeFrom="column">
                  <wp:posOffset>4949190</wp:posOffset>
                </wp:positionH>
                <wp:positionV relativeFrom="paragraph">
                  <wp:posOffset>165735</wp:posOffset>
                </wp:positionV>
                <wp:extent cx="1057275" cy="1513840"/>
                <wp:effectExtent l="0" t="0" r="28575" b="10160"/>
                <wp:wrapNone/>
                <wp:docPr id="14" name="Rectangle: Rounded Corners 24"/>
                <wp:cNvGraphicFramePr/>
                <a:graphic xmlns:a="http://schemas.openxmlformats.org/drawingml/2006/main">
                  <a:graphicData uri="http://schemas.microsoft.com/office/word/2010/wordprocessingShape">
                    <wps:wsp>
                      <wps:cNvSpPr/>
                      <wps:spPr>
                        <a:xfrm>
                          <a:off x="0" y="0"/>
                          <a:ext cx="1057275" cy="1513840"/>
                        </a:xfrm>
                        <a:prstGeom prst="roundRect">
                          <a:avLst/>
                        </a:prstGeom>
                        <a:solidFill>
                          <a:sysClr val="window" lastClr="FFFFFF"/>
                        </a:solidFill>
                        <a:ln w="19050" cap="flat" cmpd="sng" algn="ctr">
                          <a:solidFill>
                            <a:srgbClr val="5B9BD5"/>
                          </a:solidFill>
                          <a:prstDash val="solid"/>
                          <a:miter lim="800000"/>
                        </a:ln>
                        <a:effectLst/>
                      </wps:spPr>
                      <wps:txbx>
                        <w:txbxContent>
                          <w:p w:rsidR="00171760" w:rsidRDefault="00171760" w:rsidP="004810A7">
                            <w:pPr>
                              <w:pStyle w:val="BodyText"/>
                              <w:tabs>
                                <w:tab w:val="left" w:pos="0"/>
                              </w:tabs>
                              <w:spacing w:after="0" w:line="240" w:lineRule="auto"/>
                              <w:jc w:val="center"/>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1760" w:rsidRPr="00C551CA" w:rsidRDefault="00171760" w:rsidP="004810A7">
                            <w:pPr>
                              <w:pStyle w:val="BodyText"/>
                              <w:tabs>
                                <w:tab w:val="left" w:pos="0"/>
                              </w:tabs>
                              <w:spacing w:after="0" w:line="240" w:lineRule="auto"/>
                              <w:jc w:val="center"/>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51CA">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Аудит, дотоод хяналтын хэлтэс</w:t>
                            </w:r>
                          </w:p>
                          <w:p w:rsidR="00171760" w:rsidRDefault="00171760" w:rsidP="004810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2E4AA9" id="Rectangle: Rounded Corners 24" o:spid="_x0000_s1031" style="position:absolute;left:0;text-align:left;margin-left:389.7pt;margin-top:13.05pt;width:83.25pt;height:119.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" fillcolor="window" strokecolor="#5b9bd5" strokeweight="1.5pt">
                <v:stroke joinstyle="miter"/>
                <v:textbox>
                  <w:txbxContent>
                    <w:p w:rsidR="00171760" w:rsidRDefault="00171760" w:rsidP="004810A7">
                      <w:pPr>
                        <w:pStyle w:val="BodyText"/>
                        <w:tabs>
                          <w:tab w:val="left" w:pos="0"/>
                        </w:tabs>
                        <w:spacing w:after="0" w:line="240" w:lineRule="auto"/>
                        <w:jc w:val="center"/>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1760" w:rsidRPr="00C551CA" w:rsidRDefault="00171760" w:rsidP="004810A7">
                      <w:pPr>
                        <w:pStyle w:val="BodyText"/>
                        <w:tabs>
                          <w:tab w:val="left" w:pos="0"/>
                        </w:tabs>
                        <w:spacing w:after="0" w:line="240" w:lineRule="auto"/>
                        <w:jc w:val="center"/>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51CA">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Аудит, дотоод хяналтын хэлтэс</w:t>
                      </w:r>
                    </w:p>
                    <w:p w:rsidR="00171760" w:rsidRDefault="00171760" w:rsidP="004810A7">
                      <w:pPr>
                        <w:jc w:val="center"/>
                      </w:pPr>
                    </w:p>
                  </w:txbxContent>
                </v:textbox>
              </v:roundrect>
            </w:pict>
          </mc:Fallback>
        </mc:AlternateContent>
      </w:r>
      <w:r w:rsidRPr="00E30287">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61664" behindDoc="0" locked="0" layoutInCell="1" allowOverlap="1" wp14:anchorId="43820C9D" wp14:editId="6F2AB681">
                <wp:simplePos x="0" y="0"/>
                <wp:positionH relativeFrom="column">
                  <wp:posOffset>2425065</wp:posOffset>
                </wp:positionH>
                <wp:positionV relativeFrom="paragraph">
                  <wp:posOffset>156210</wp:posOffset>
                </wp:positionV>
                <wp:extent cx="1095375" cy="1513840"/>
                <wp:effectExtent l="0" t="0" r="28575" b="10160"/>
                <wp:wrapNone/>
                <wp:docPr id="15" name="Rectangle: Rounded Corners 22"/>
                <wp:cNvGraphicFramePr/>
                <a:graphic xmlns:a="http://schemas.openxmlformats.org/drawingml/2006/main">
                  <a:graphicData uri="http://schemas.microsoft.com/office/word/2010/wordprocessingShape">
                    <wps:wsp>
                      <wps:cNvSpPr/>
                      <wps:spPr>
                        <a:xfrm>
                          <a:off x="0" y="0"/>
                          <a:ext cx="1095375" cy="1513840"/>
                        </a:xfrm>
                        <a:prstGeom prst="roundRect">
                          <a:avLst/>
                        </a:prstGeom>
                        <a:solidFill>
                          <a:sysClr val="window" lastClr="FFFFFF"/>
                        </a:solidFill>
                        <a:ln w="19050" cap="flat" cmpd="sng" algn="ctr">
                          <a:solidFill>
                            <a:srgbClr val="5B9BD5"/>
                          </a:solidFill>
                          <a:prstDash val="solid"/>
                          <a:miter lim="800000"/>
                        </a:ln>
                        <a:effectLst/>
                      </wps:spPr>
                      <wps:txbx>
                        <w:txbxContent>
                          <w:p w:rsidR="00171760" w:rsidRDefault="00171760" w:rsidP="004810A7">
                            <w:pPr>
                              <w:pStyle w:val="BodyText"/>
                              <w:tabs>
                                <w:tab w:val="left" w:pos="0"/>
                              </w:tabs>
                              <w:spacing w:after="0" w:line="240" w:lineRule="auto"/>
                              <w:jc w:val="center"/>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1760" w:rsidRPr="00C551CA" w:rsidRDefault="00171760" w:rsidP="004810A7">
                            <w:pPr>
                              <w:pStyle w:val="BodyText"/>
                              <w:tabs>
                                <w:tab w:val="left" w:pos="0"/>
                              </w:tabs>
                              <w:spacing w:after="0" w:line="240" w:lineRule="auto"/>
                              <w:jc w:val="center"/>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51CA">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Тохижилт, хог хаягдлын удирдлагын хэлтэс</w:t>
                            </w:r>
                          </w:p>
                          <w:p w:rsidR="00171760" w:rsidRDefault="00171760" w:rsidP="004810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820C9D" id="Rectangle: Rounded Corners 22" o:spid="_x0000_s1032" style="position:absolute;left:0;text-align:left;margin-left:190.95pt;margin-top:12.3pt;width:86.25pt;height:119.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" fillcolor="window" strokecolor="#5b9bd5" strokeweight="1.5pt">
                <v:stroke joinstyle="miter"/>
                <v:textbox>
                  <w:txbxContent>
                    <w:p w:rsidR="00171760" w:rsidRDefault="00171760" w:rsidP="004810A7">
                      <w:pPr>
                        <w:pStyle w:val="BodyText"/>
                        <w:tabs>
                          <w:tab w:val="left" w:pos="0"/>
                        </w:tabs>
                        <w:spacing w:after="0" w:line="240" w:lineRule="auto"/>
                        <w:jc w:val="center"/>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1760" w:rsidRPr="00C551CA" w:rsidRDefault="00171760" w:rsidP="004810A7">
                      <w:pPr>
                        <w:pStyle w:val="BodyText"/>
                        <w:tabs>
                          <w:tab w:val="left" w:pos="0"/>
                        </w:tabs>
                        <w:spacing w:after="0" w:line="240" w:lineRule="auto"/>
                        <w:jc w:val="center"/>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51CA">
                        <w:rPr>
                          <w:rFonts w:ascii="Arial" w:hAnsi="Arial" w:cs="Arial"/>
                          <w:color w:val="000000" w:themeColor="text1"/>
                          <w:szCs w:val="24"/>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Тохижилт, хог хаягдлын удирдлагын хэлтэс</w:t>
                      </w:r>
                    </w:p>
                    <w:p w:rsidR="00171760" w:rsidRDefault="00171760" w:rsidP="004810A7">
                      <w:pPr>
                        <w:jc w:val="center"/>
                      </w:pPr>
                    </w:p>
                  </w:txbxContent>
                </v:textbox>
              </v:roundrect>
            </w:pict>
          </mc:Fallback>
        </mc:AlternateContent>
      </w:r>
    </w:p>
    <w:p w:rsidR="004810A7" w:rsidRPr="00E30287" w:rsidRDefault="004810A7" w:rsidP="004810A7">
      <w:pPr>
        <w:pStyle w:val="BodyText"/>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BodyText"/>
        <w:jc w:val="both"/>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BodyText"/>
        <w:rPr>
          <w:rFonts w:ascii="Arial" w:hAnsi="Arial" w:cs="Arial"/>
          <w:lang w:val="mn-MN"/>
        </w:rPr>
      </w:pPr>
    </w:p>
    <w:p w:rsidR="004810A7" w:rsidRPr="00E30287" w:rsidRDefault="004810A7" w:rsidP="004810A7">
      <w:pPr>
        <w:pStyle w:val="BodyText"/>
        <w:rPr>
          <w:rFonts w:ascii="Arial" w:hAnsi="Arial" w:cs="Arial"/>
          <w:lang w:val="mn-MN"/>
        </w:rPr>
      </w:pPr>
    </w:p>
    <w:p w:rsidR="004810A7" w:rsidRPr="00E30287" w:rsidRDefault="004810A7" w:rsidP="004810A7">
      <w:pPr>
        <w:pStyle w:val="BodyText"/>
        <w:rPr>
          <w:rFonts w:ascii="Arial" w:hAnsi="Arial" w:cs="Arial"/>
          <w:lang w:val="mn-MN"/>
        </w:rPr>
      </w:pPr>
    </w:p>
    <w:p w:rsidR="004810A7" w:rsidRPr="00E30287" w:rsidRDefault="004810A7" w:rsidP="004810A7">
      <w:pPr>
        <w:pStyle w:val="BodyText"/>
        <w:rPr>
          <w:rFonts w:ascii="Arial" w:hAnsi="Arial" w:cs="Arial"/>
          <w:lang w:val="mn-MN"/>
        </w:rPr>
      </w:pPr>
    </w:p>
    <w:p w:rsidR="00454262" w:rsidRDefault="00454262" w:rsidP="004810A7">
      <w:pPr>
        <w:pStyle w:val="BodyText"/>
        <w:spacing w:after="0" w:line="240" w:lineRule="auto"/>
        <w:rPr>
          <w:rFonts w:ascii="Arial" w:hAnsi="Arial" w:cs="Arial"/>
          <w:b/>
          <w:lang w:val="mn-MN"/>
        </w:rPr>
      </w:pPr>
    </w:p>
    <w:p w:rsidR="004810A7" w:rsidRPr="00C3360D" w:rsidRDefault="00E44B38" w:rsidP="00204702">
      <w:pPr>
        <w:spacing w:line="240" w:lineRule="auto"/>
        <w:jc w:val="center"/>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Гурав</w:t>
      </w:r>
      <w:r w:rsidR="00C3360D" w:rsidRPr="00C3360D">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810A7" w:rsidRPr="00C3360D">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ҮЙЛ АЖИЛЛАГААНЫ ӨНӨӨГИЙН БАЙДАЛ</w:t>
      </w:r>
    </w:p>
    <w:p w:rsidR="004810A7" w:rsidRDefault="00E44B38" w:rsidP="00204702">
      <w:pPr>
        <w:spacing w:line="240" w:lineRule="auto"/>
        <w:ind w:firstLine="720"/>
        <w:rPr>
          <w:rFonts w:ascii="Arial" w:hAnsi="Arial" w:cs="Arial"/>
          <w:b/>
          <w:lang w:val="mn-MN"/>
        </w:rPr>
      </w:pPr>
      <w:r>
        <w:rPr>
          <w:rFonts w:ascii="Arial" w:hAnsi="Arial" w:cs="Arial"/>
          <w:b/>
          <w:lang w:val="mn-MN"/>
        </w:rPr>
        <w:t>3</w:t>
      </w:r>
      <w:r w:rsidR="00C3360D">
        <w:rPr>
          <w:rFonts w:ascii="Arial" w:hAnsi="Arial" w:cs="Arial"/>
          <w:b/>
          <w:lang w:val="mn-MN"/>
        </w:rPr>
        <w:t xml:space="preserve">.1. </w:t>
      </w:r>
      <w:r w:rsidR="004810A7" w:rsidRPr="00E30287">
        <w:rPr>
          <w:rFonts w:ascii="Arial" w:hAnsi="Arial" w:cs="Arial"/>
          <w:b/>
          <w:lang w:val="mn-MN"/>
        </w:rPr>
        <w:t>ҮЕРИЙН ДАЛАН СУВАГ</w:t>
      </w:r>
    </w:p>
    <w:p w:rsidR="004810A7" w:rsidRPr="00E30287" w:rsidRDefault="004810A7" w:rsidP="00204702">
      <w:pPr>
        <w:spacing w:line="240" w:lineRule="auto"/>
        <w:ind w:firstLine="720"/>
        <w:jc w:val="both"/>
        <w:rPr>
          <w:rFonts w:ascii="Arial" w:hAnsi="Arial" w:cs="Arial"/>
          <w:lang w:val="mn-MN"/>
        </w:rPr>
      </w:pPr>
      <w:r w:rsidRPr="00E30287">
        <w:rPr>
          <w:rFonts w:ascii="Arial" w:hAnsi="Arial" w:cs="Arial"/>
          <w:lang w:val="mn-MN"/>
        </w:rPr>
        <w:t>Улаанбаатар хотын нутаг дэвсгэр нь дөрвөн уулаар хүрээлэгдэн, Туул гол түүний сав газар, цутгал олон жижиг гол, горхи, хуурай сайрын адаг тэдгээрийн бэлчирт орших учир үер усны аюулд өртөмтгий бүс нутагт байдаг.</w:t>
      </w:r>
    </w:p>
    <w:p w:rsidR="004810A7" w:rsidRPr="00E30287" w:rsidRDefault="004810A7" w:rsidP="00204702">
      <w:pPr>
        <w:spacing w:line="240" w:lineRule="auto"/>
        <w:ind w:firstLine="567"/>
        <w:jc w:val="both"/>
        <w:rPr>
          <w:rFonts w:ascii="Arial" w:hAnsi="Arial" w:cs="Arial"/>
          <w:lang w:val="mn-MN"/>
        </w:rPr>
      </w:pPr>
      <w:r w:rsidRPr="00E30287">
        <w:rPr>
          <w:rFonts w:ascii="Arial" w:hAnsi="Arial" w:cs="Arial"/>
          <w:lang w:val="mn-MN"/>
        </w:rPr>
        <w:t xml:space="preserve"> 1915-2015 оны хооронд нийт 34 үер болсон бөгөөд тэдгээрийн 60% нь 2000-2009 онд болсон нь хот төлөвлөлтийн үйл ажиллагаа, суурьшлын бүсийн тэлэлтээс хамаарч үерийн эрсдэл нэмэгдэж байна. Нийт үерийн 43% нь голын үер, 50% нь уулын жалга, сайр дагуу урсаж ирсэн уруйн үер байсан. Улаанбаатар хотын үерийн эрсдэлийн үнэлгээгээр эрсдэлтэй бүсэд 210,0 мянган байнгын оршин суугч, 32000 гэр, 12500 барилга байгууламж болон эмнэлэг, сургууль, цахилгаан станц зэрэг улсын онц чухал обьектууд байрлаж байна. </w:t>
      </w:r>
    </w:p>
    <w:p w:rsidR="004810A7" w:rsidRPr="00E30287" w:rsidRDefault="004810A7" w:rsidP="00204702">
      <w:pPr>
        <w:spacing w:line="240" w:lineRule="auto"/>
        <w:ind w:firstLine="720"/>
        <w:jc w:val="both"/>
        <w:rPr>
          <w:rFonts w:ascii="Arial" w:hAnsi="Arial" w:cs="Arial"/>
          <w:lang w:val="mn-MN"/>
        </w:rPr>
      </w:pPr>
      <w:r w:rsidRPr="00E30287">
        <w:rPr>
          <w:rFonts w:ascii="Arial" w:hAnsi="Arial" w:cs="Arial"/>
          <w:lang w:val="mn-MN"/>
        </w:rPr>
        <w:t>Үерийн усыг өнгөрүүлэх 164,0 км суваг, уруйн үерийн урсгалыг тогтоох байгууламж, 6 гудамж зам талбайн ус зайлуулах ил далд 173,5 км ус зайлуулах шугам сүлжээ, хүлээн авах 2967 ш, үзлэгийн худаг 3501 ш, газар доорх хөрсний ус зайлуулах шугам сүлжээ 18.3 км, борооны болон хөрсний ус татан зайлуулах 10000 м3/цаг хүртэл хүчин чадалтай өргөлтийн насос станц 1 ш байна.</w:t>
      </w:r>
    </w:p>
    <w:p w:rsidR="00923F3A" w:rsidRDefault="00923F3A" w:rsidP="004810A7">
      <w:pPr>
        <w:tabs>
          <w:tab w:val="left" w:pos="567"/>
        </w:tabs>
        <w:spacing w:after="0" w:line="240" w:lineRule="auto"/>
        <w:jc w:val="center"/>
        <w:rPr>
          <w:rFonts w:ascii="Arial" w:hAnsi="Arial" w:cs="Arial"/>
          <w:lang w:val="mn-MN"/>
        </w:rPr>
      </w:pPr>
    </w:p>
    <w:p w:rsidR="00336BD4" w:rsidRDefault="00336BD4" w:rsidP="004810A7">
      <w:pPr>
        <w:tabs>
          <w:tab w:val="left" w:pos="567"/>
        </w:tabs>
        <w:spacing w:after="0" w:line="240" w:lineRule="auto"/>
        <w:jc w:val="center"/>
        <w:rPr>
          <w:rFonts w:ascii="Arial" w:hAnsi="Arial" w:cs="Arial"/>
          <w:lang w:val="mn-MN"/>
        </w:rPr>
      </w:pPr>
    </w:p>
    <w:p w:rsidR="00336BD4" w:rsidRDefault="00336BD4" w:rsidP="004810A7">
      <w:pPr>
        <w:tabs>
          <w:tab w:val="left" w:pos="567"/>
        </w:tabs>
        <w:spacing w:after="0" w:line="240" w:lineRule="auto"/>
        <w:jc w:val="center"/>
        <w:rPr>
          <w:rFonts w:ascii="Arial" w:hAnsi="Arial" w:cs="Arial"/>
          <w:lang w:val="mn-MN"/>
        </w:rPr>
      </w:pPr>
    </w:p>
    <w:p w:rsidR="00923F3A" w:rsidRPr="005F3BDC" w:rsidRDefault="005F3BDC" w:rsidP="005F3BDC">
      <w:pPr>
        <w:tabs>
          <w:tab w:val="left" w:pos="567"/>
        </w:tabs>
        <w:spacing w:after="0" w:line="240" w:lineRule="auto"/>
        <w:jc w:val="right"/>
        <w:rPr>
          <w:rFonts w:ascii="Arial" w:hAnsi="Arial" w:cs="Arial"/>
          <w:sz w:val="20"/>
          <w:szCs w:val="20"/>
        </w:rPr>
      </w:pPr>
      <w:r w:rsidRPr="005F3BDC">
        <w:rPr>
          <w:rFonts w:ascii="Arial" w:hAnsi="Arial" w:cs="Arial"/>
          <w:sz w:val="20"/>
          <w:szCs w:val="20"/>
          <w:lang w:val="mn-MN"/>
        </w:rPr>
        <w:t>Хүснэгт 1</w:t>
      </w:r>
    </w:p>
    <w:p w:rsidR="004810A7" w:rsidRPr="00E30287" w:rsidRDefault="004810A7" w:rsidP="004810A7">
      <w:pPr>
        <w:tabs>
          <w:tab w:val="left" w:pos="567"/>
        </w:tabs>
        <w:spacing w:after="0" w:line="240" w:lineRule="auto"/>
        <w:jc w:val="center"/>
        <w:rPr>
          <w:rFonts w:ascii="Arial" w:hAnsi="Arial" w:cs="Arial"/>
          <w:lang w:val="mn-MN"/>
        </w:rPr>
      </w:pPr>
      <w:r w:rsidRPr="00E30287">
        <w:rPr>
          <w:rFonts w:ascii="Arial" w:hAnsi="Arial" w:cs="Arial"/>
          <w:lang w:val="mn-MN"/>
        </w:rPr>
        <w:t>Салбарт оруулсан хөрөнгө оруулалт</w:t>
      </w:r>
    </w:p>
    <w:p w:rsidR="004810A7" w:rsidRPr="00E30287" w:rsidRDefault="004810A7" w:rsidP="004810A7">
      <w:pPr>
        <w:tabs>
          <w:tab w:val="left" w:pos="567"/>
        </w:tabs>
        <w:spacing w:after="0" w:line="240" w:lineRule="auto"/>
        <w:jc w:val="right"/>
        <w:rPr>
          <w:rFonts w:ascii="Arial" w:hAnsi="Arial" w:cs="Arial"/>
          <w:lang w:val="mn-MN"/>
        </w:rPr>
      </w:pP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13"/>
        <w:gridCol w:w="3770"/>
        <w:gridCol w:w="1005"/>
        <w:gridCol w:w="1005"/>
        <w:gridCol w:w="921"/>
        <w:gridCol w:w="1005"/>
        <w:gridCol w:w="1089"/>
      </w:tblGrid>
      <w:tr w:rsidR="004810A7" w:rsidRPr="00E30287" w:rsidTr="00FE3F9B">
        <w:trPr>
          <w:trHeight w:val="497"/>
        </w:trPr>
        <w:tc>
          <w:tcPr>
            <w:tcW w:w="513"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bottom"/>
              <w:rPr>
                <w:rFonts w:ascii="Arial" w:eastAsia="Times New Roman" w:hAnsi="Arial" w:cs="Arial"/>
              </w:rPr>
            </w:pPr>
            <w:r w:rsidRPr="00E30287">
              <w:rPr>
                <w:rFonts w:ascii="Arial" w:eastAsia="Times New Roman" w:hAnsi="Arial" w:cs="Arial"/>
                <w:kern w:val="24"/>
              </w:rPr>
              <w:t>№</w:t>
            </w:r>
          </w:p>
        </w:tc>
        <w:tc>
          <w:tcPr>
            <w:tcW w:w="3770"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bottom"/>
              <w:rPr>
                <w:rFonts w:ascii="Arial" w:eastAsia="Times New Roman" w:hAnsi="Arial" w:cs="Arial"/>
              </w:rPr>
            </w:pPr>
            <w:r w:rsidRPr="00E30287">
              <w:rPr>
                <w:rFonts w:ascii="Arial" w:eastAsia="Times New Roman" w:hAnsi="Arial" w:cs="Arial"/>
                <w:kern w:val="24"/>
                <w:lang w:val="mn-MN"/>
              </w:rPr>
              <w:t>Ажлын нэрс</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2012</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2013</w:t>
            </w:r>
          </w:p>
        </w:tc>
        <w:tc>
          <w:tcPr>
            <w:tcW w:w="921"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2014</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2015</w:t>
            </w:r>
          </w:p>
        </w:tc>
        <w:tc>
          <w:tcPr>
            <w:tcW w:w="1089" w:type="dxa"/>
            <w:shd w:val="clear" w:color="auto" w:fill="auto"/>
            <w:tcMar>
              <w:top w:w="15" w:type="dxa"/>
              <w:left w:w="11" w:type="dxa"/>
              <w:bottom w:w="0" w:type="dxa"/>
              <w:right w:w="11" w:type="dxa"/>
            </w:tcMar>
            <w:vAlign w:val="center"/>
          </w:tcPr>
          <w:p w:rsidR="004810A7" w:rsidRPr="00E30287" w:rsidRDefault="004810A7" w:rsidP="00FE3F9B">
            <w:pPr>
              <w:spacing w:after="0" w:line="240" w:lineRule="auto"/>
              <w:jc w:val="center"/>
              <w:textAlignment w:val="center"/>
              <w:rPr>
                <w:rFonts w:ascii="Arial" w:eastAsia="Times New Roman" w:hAnsi="Arial" w:cs="Arial"/>
                <w:lang w:val="mn-MN"/>
              </w:rPr>
            </w:pPr>
            <w:r w:rsidRPr="00E30287">
              <w:rPr>
                <w:rFonts w:ascii="Arial" w:eastAsia="Times New Roman" w:hAnsi="Arial" w:cs="Arial"/>
                <w:lang w:val="mn-MN"/>
              </w:rPr>
              <w:t>2016</w:t>
            </w:r>
          </w:p>
        </w:tc>
      </w:tr>
      <w:tr w:rsidR="004810A7" w:rsidRPr="00E30287" w:rsidTr="00FE3F9B">
        <w:trPr>
          <w:trHeight w:val="438"/>
        </w:trPr>
        <w:tc>
          <w:tcPr>
            <w:tcW w:w="513"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1</w:t>
            </w:r>
          </w:p>
        </w:tc>
        <w:tc>
          <w:tcPr>
            <w:tcW w:w="3770"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textAlignment w:val="center"/>
              <w:rPr>
                <w:rFonts w:ascii="Arial" w:eastAsia="Times New Roman" w:hAnsi="Arial" w:cs="Arial"/>
              </w:rPr>
            </w:pPr>
            <w:r w:rsidRPr="00E30287">
              <w:rPr>
                <w:rFonts w:ascii="Arial" w:eastAsia="Times New Roman" w:hAnsi="Arial" w:cs="Arial"/>
                <w:kern w:val="24"/>
                <w:lang w:val="mn-MN"/>
              </w:rPr>
              <w:t>Шугам сүлжээний цэвэрлэгээ</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xml:space="preserve">  201.2 </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xml:space="preserve"> 208.2 </w:t>
            </w:r>
          </w:p>
        </w:tc>
        <w:tc>
          <w:tcPr>
            <w:tcW w:w="921"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xml:space="preserve">  500.0 </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xml:space="preserve">   511.2 </w:t>
            </w:r>
          </w:p>
        </w:tc>
        <w:tc>
          <w:tcPr>
            <w:tcW w:w="1089" w:type="dxa"/>
            <w:shd w:val="clear" w:color="auto" w:fill="auto"/>
            <w:tcMar>
              <w:top w:w="15" w:type="dxa"/>
              <w:left w:w="11" w:type="dxa"/>
              <w:bottom w:w="0" w:type="dxa"/>
              <w:right w:w="11" w:type="dxa"/>
            </w:tcMar>
            <w:vAlign w:val="center"/>
          </w:tcPr>
          <w:p w:rsidR="004810A7" w:rsidRPr="00E30287" w:rsidRDefault="004810A7" w:rsidP="00FE3F9B">
            <w:pPr>
              <w:tabs>
                <w:tab w:val="left" w:pos="567"/>
              </w:tabs>
              <w:spacing w:after="0" w:line="240" w:lineRule="auto"/>
              <w:jc w:val="center"/>
              <w:rPr>
                <w:rFonts w:ascii="Arial" w:hAnsi="Arial" w:cs="Arial"/>
              </w:rPr>
            </w:pPr>
            <w:r w:rsidRPr="00E30287">
              <w:rPr>
                <w:rFonts w:ascii="Arial" w:hAnsi="Arial" w:cs="Arial"/>
              </w:rPr>
              <w:t>512</w:t>
            </w:r>
          </w:p>
        </w:tc>
      </w:tr>
      <w:tr w:rsidR="004810A7" w:rsidRPr="00E30287" w:rsidTr="00FE3F9B">
        <w:trPr>
          <w:trHeight w:val="456"/>
        </w:trPr>
        <w:tc>
          <w:tcPr>
            <w:tcW w:w="513"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2</w:t>
            </w:r>
          </w:p>
        </w:tc>
        <w:tc>
          <w:tcPr>
            <w:tcW w:w="3770"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textAlignment w:val="center"/>
              <w:rPr>
                <w:rFonts w:ascii="Arial" w:eastAsia="Times New Roman" w:hAnsi="Arial" w:cs="Arial"/>
              </w:rPr>
            </w:pPr>
            <w:r w:rsidRPr="00E30287">
              <w:rPr>
                <w:rFonts w:ascii="Arial" w:eastAsia="Times New Roman" w:hAnsi="Arial" w:cs="Arial"/>
                <w:kern w:val="24"/>
                <w:lang w:val="mn-MN"/>
              </w:rPr>
              <w:t>Авто замын үзлэгийн болон шүүрт худгийн засвар</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xml:space="preserve">  120.0 </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xml:space="preserve"> 120.0 </w:t>
            </w:r>
          </w:p>
        </w:tc>
        <w:tc>
          <w:tcPr>
            <w:tcW w:w="921"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xml:space="preserve">  500.0 </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xml:space="preserve">    620.0 </w:t>
            </w:r>
          </w:p>
        </w:tc>
        <w:tc>
          <w:tcPr>
            <w:tcW w:w="1089" w:type="dxa"/>
            <w:shd w:val="clear" w:color="auto" w:fill="auto"/>
            <w:tcMar>
              <w:top w:w="15" w:type="dxa"/>
              <w:left w:w="11" w:type="dxa"/>
              <w:bottom w:w="0" w:type="dxa"/>
              <w:right w:w="11" w:type="dxa"/>
            </w:tcMar>
            <w:vAlign w:val="center"/>
          </w:tcPr>
          <w:p w:rsidR="004810A7" w:rsidRPr="00E30287" w:rsidRDefault="004810A7" w:rsidP="00FE3F9B">
            <w:pPr>
              <w:tabs>
                <w:tab w:val="left" w:pos="567"/>
              </w:tabs>
              <w:spacing w:after="0" w:line="240" w:lineRule="auto"/>
              <w:jc w:val="center"/>
              <w:rPr>
                <w:rFonts w:ascii="Arial" w:hAnsi="Arial" w:cs="Arial"/>
              </w:rPr>
            </w:pPr>
            <w:r w:rsidRPr="00E30287">
              <w:rPr>
                <w:rFonts w:ascii="Arial" w:hAnsi="Arial" w:cs="Arial"/>
              </w:rPr>
              <w:t>500</w:t>
            </w:r>
          </w:p>
        </w:tc>
      </w:tr>
      <w:tr w:rsidR="004810A7" w:rsidRPr="00E30287" w:rsidTr="00FE3F9B">
        <w:trPr>
          <w:trHeight w:val="651"/>
        </w:trPr>
        <w:tc>
          <w:tcPr>
            <w:tcW w:w="513"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3</w:t>
            </w:r>
          </w:p>
        </w:tc>
        <w:tc>
          <w:tcPr>
            <w:tcW w:w="3770"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textAlignment w:val="center"/>
              <w:rPr>
                <w:rFonts w:ascii="Arial" w:eastAsia="Times New Roman" w:hAnsi="Arial" w:cs="Arial"/>
              </w:rPr>
            </w:pPr>
            <w:r w:rsidRPr="00E30287">
              <w:rPr>
                <w:rFonts w:ascii="Arial" w:eastAsia="Times New Roman" w:hAnsi="Arial" w:cs="Arial"/>
                <w:kern w:val="24"/>
                <w:lang w:val="mn-MN"/>
              </w:rPr>
              <w:t>Үерийн хамгаалалтын далан,         сувгийн цэвэрлэгээ</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xml:space="preserve">  350.0 </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xml:space="preserve"> 365.9 </w:t>
            </w:r>
          </w:p>
        </w:tc>
        <w:tc>
          <w:tcPr>
            <w:tcW w:w="921"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xml:space="preserve">   958.9 </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xml:space="preserve">  858.9 </w:t>
            </w:r>
          </w:p>
        </w:tc>
        <w:tc>
          <w:tcPr>
            <w:tcW w:w="1089" w:type="dxa"/>
            <w:shd w:val="clear" w:color="auto" w:fill="auto"/>
            <w:tcMar>
              <w:top w:w="15" w:type="dxa"/>
              <w:left w:w="11" w:type="dxa"/>
              <w:bottom w:w="0" w:type="dxa"/>
              <w:right w:w="11" w:type="dxa"/>
            </w:tcMar>
            <w:vAlign w:val="center"/>
          </w:tcPr>
          <w:p w:rsidR="004810A7" w:rsidRPr="00E30287" w:rsidRDefault="004810A7" w:rsidP="00FE3F9B">
            <w:pPr>
              <w:tabs>
                <w:tab w:val="left" w:pos="567"/>
              </w:tabs>
              <w:spacing w:after="0" w:line="240" w:lineRule="auto"/>
              <w:jc w:val="center"/>
              <w:rPr>
                <w:rFonts w:ascii="Arial" w:hAnsi="Arial" w:cs="Arial"/>
              </w:rPr>
            </w:pPr>
            <w:r w:rsidRPr="00E30287">
              <w:rPr>
                <w:rFonts w:ascii="Arial" w:hAnsi="Arial" w:cs="Arial"/>
              </w:rPr>
              <w:t>858</w:t>
            </w:r>
          </w:p>
        </w:tc>
      </w:tr>
      <w:tr w:rsidR="004810A7" w:rsidRPr="00E30287" w:rsidTr="00FE3F9B">
        <w:trPr>
          <w:trHeight w:val="456"/>
        </w:trPr>
        <w:tc>
          <w:tcPr>
            <w:tcW w:w="513"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4</w:t>
            </w:r>
          </w:p>
        </w:tc>
        <w:tc>
          <w:tcPr>
            <w:tcW w:w="3770"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textAlignment w:val="center"/>
              <w:rPr>
                <w:rFonts w:ascii="Arial" w:eastAsia="Times New Roman" w:hAnsi="Arial" w:cs="Arial"/>
              </w:rPr>
            </w:pPr>
            <w:r w:rsidRPr="00E30287">
              <w:rPr>
                <w:rFonts w:ascii="Arial" w:eastAsia="Times New Roman" w:hAnsi="Arial" w:cs="Arial"/>
                <w:kern w:val="24"/>
                <w:lang w:val="ru-RU"/>
              </w:rPr>
              <w:t>Насос станцын хэвийн үйл ажиллагааны зардал</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xml:space="preserve">  120.0 </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xml:space="preserve"> 200.0 </w:t>
            </w:r>
          </w:p>
        </w:tc>
        <w:tc>
          <w:tcPr>
            <w:tcW w:w="921"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xml:space="preserve">   200.0 </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xml:space="preserve">  95.0 </w:t>
            </w:r>
          </w:p>
        </w:tc>
        <w:tc>
          <w:tcPr>
            <w:tcW w:w="1089" w:type="dxa"/>
            <w:shd w:val="clear" w:color="auto" w:fill="auto"/>
            <w:tcMar>
              <w:top w:w="15" w:type="dxa"/>
              <w:left w:w="11" w:type="dxa"/>
              <w:bottom w:w="0" w:type="dxa"/>
              <w:right w:w="11" w:type="dxa"/>
            </w:tcMar>
            <w:vAlign w:val="center"/>
          </w:tcPr>
          <w:p w:rsidR="004810A7" w:rsidRPr="00E30287" w:rsidRDefault="004810A7" w:rsidP="00FE3F9B">
            <w:pPr>
              <w:tabs>
                <w:tab w:val="left" w:pos="567"/>
              </w:tabs>
              <w:spacing w:after="0" w:line="240" w:lineRule="auto"/>
              <w:jc w:val="center"/>
              <w:rPr>
                <w:rFonts w:ascii="Arial" w:hAnsi="Arial" w:cs="Arial"/>
              </w:rPr>
            </w:pPr>
            <w:r w:rsidRPr="00E30287">
              <w:rPr>
                <w:rFonts w:ascii="Arial" w:hAnsi="Arial" w:cs="Arial"/>
              </w:rPr>
              <w:t>120</w:t>
            </w:r>
          </w:p>
        </w:tc>
      </w:tr>
      <w:tr w:rsidR="004810A7" w:rsidRPr="00E30287" w:rsidTr="00FE3F9B">
        <w:trPr>
          <w:trHeight w:val="863"/>
        </w:trPr>
        <w:tc>
          <w:tcPr>
            <w:tcW w:w="513"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lang w:val="mn-MN"/>
              </w:rPr>
              <w:t>5</w:t>
            </w:r>
          </w:p>
        </w:tc>
        <w:tc>
          <w:tcPr>
            <w:tcW w:w="3770"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textAlignment w:val="center"/>
              <w:rPr>
                <w:rFonts w:ascii="Arial" w:eastAsia="Times New Roman" w:hAnsi="Arial" w:cs="Arial"/>
              </w:rPr>
            </w:pPr>
            <w:r w:rsidRPr="00E30287">
              <w:rPr>
                <w:rFonts w:ascii="Arial" w:eastAsia="Times New Roman" w:hAnsi="Arial" w:cs="Arial"/>
                <w:kern w:val="24"/>
                <w:lang w:val="mn-MN"/>
              </w:rPr>
              <w:t>Инженерийн бэлтгэл арга хэмжээний хайгуул судалгаа, зураг төсөл, барилга угсралт</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bottom"/>
              <w:rPr>
                <w:rFonts w:ascii="Arial" w:eastAsia="Times New Roman" w:hAnsi="Arial" w:cs="Arial"/>
              </w:rPr>
            </w:pPr>
            <w:r w:rsidRPr="00E30287">
              <w:rPr>
                <w:rFonts w:ascii="Arial" w:eastAsia="Times New Roman" w:hAnsi="Arial" w:cs="Arial"/>
                <w:kern w:val="24"/>
                <w:lang w:val="mn-MN"/>
              </w:rPr>
              <w:t>16000.0</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bottom"/>
              <w:rPr>
                <w:rFonts w:ascii="Arial" w:eastAsia="Times New Roman" w:hAnsi="Arial" w:cs="Arial"/>
              </w:rPr>
            </w:pPr>
            <w:r w:rsidRPr="00E30287">
              <w:rPr>
                <w:rFonts w:ascii="Arial" w:eastAsia="Times New Roman" w:hAnsi="Arial" w:cs="Arial"/>
                <w:kern w:val="24"/>
                <w:lang w:val="mn-MN"/>
              </w:rPr>
              <w:t>5900.0</w:t>
            </w:r>
          </w:p>
        </w:tc>
        <w:tc>
          <w:tcPr>
            <w:tcW w:w="921"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bottom"/>
              <w:rPr>
                <w:rFonts w:ascii="Arial" w:eastAsia="Times New Roman" w:hAnsi="Arial" w:cs="Arial"/>
              </w:rPr>
            </w:pPr>
            <w:r w:rsidRPr="00E30287">
              <w:rPr>
                <w:rFonts w:ascii="Arial" w:eastAsia="Times New Roman" w:hAnsi="Arial" w:cs="Arial"/>
                <w:kern w:val="24"/>
                <w:lang w:val="mn-MN"/>
              </w:rPr>
              <w:t>13500.0</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bottom"/>
              <w:rPr>
                <w:rFonts w:ascii="Arial" w:eastAsia="Times New Roman" w:hAnsi="Arial" w:cs="Arial"/>
              </w:rPr>
            </w:pPr>
            <w:r w:rsidRPr="00E30287">
              <w:rPr>
                <w:rFonts w:ascii="Arial" w:eastAsia="Times New Roman" w:hAnsi="Arial" w:cs="Arial"/>
                <w:kern w:val="24"/>
                <w:lang w:val="mn-MN"/>
              </w:rPr>
              <w:t>8196.0</w:t>
            </w:r>
          </w:p>
        </w:tc>
        <w:tc>
          <w:tcPr>
            <w:tcW w:w="1089"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right"/>
              <w:textAlignment w:val="bottom"/>
              <w:rPr>
                <w:rFonts w:ascii="Arial" w:eastAsia="Times New Roman" w:hAnsi="Arial" w:cs="Arial"/>
              </w:rPr>
            </w:pPr>
          </w:p>
        </w:tc>
      </w:tr>
      <w:tr w:rsidR="004810A7" w:rsidRPr="00E30287" w:rsidTr="00FE3F9B">
        <w:trPr>
          <w:trHeight w:val="428"/>
        </w:trPr>
        <w:tc>
          <w:tcPr>
            <w:tcW w:w="513"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 </w:t>
            </w:r>
          </w:p>
        </w:tc>
        <w:tc>
          <w:tcPr>
            <w:tcW w:w="3770"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lang w:val="mn-MN"/>
              </w:rPr>
              <w:t>Нийт дүн /сая.төг/</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bottom"/>
              <w:rPr>
                <w:rFonts w:ascii="Arial" w:eastAsia="Times New Roman" w:hAnsi="Arial" w:cs="Arial"/>
              </w:rPr>
            </w:pPr>
            <w:r w:rsidRPr="00E30287">
              <w:rPr>
                <w:rFonts w:ascii="Arial" w:eastAsia="Times New Roman" w:hAnsi="Arial" w:cs="Arial"/>
                <w:kern w:val="24"/>
              </w:rPr>
              <w:t xml:space="preserve">  </w:t>
            </w:r>
            <w:r w:rsidRPr="00E30287">
              <w:rPr>
                <w:rFonts w:ascii="Arial" w:eastAsia="Times New Roman" w:hAnsi="Arial" w:cs="Arial"/>
                <w:kern w:val="24"/>
                <w:lang w:val="mn-MN"/>
              </w:rPr>
              <w:t>6</w:t>
            </w:r>
            <w:r w:rsidRPr="00E30287">
              <w:rPr>
                <w:rFonts w:ascii="Arial" w:eastAsia="Times New Roman" w:hAnsi="Arial" w:cs="Arial"/>
                <w:kern w:val="24"/>
              </w:rPr>
              <w:t xml:space="preserve">791.2 </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bottom"/>
              <w:rPr>
                <w:rFonts w:ascii="Arial" w:eastAsia="Times New Roman" w:hAnsi="Arial" w:cs="Arial"/>
              </w:rPr>
            </w:pPr>
            <w:r w:rsidRPr="00E30287">
              <w:rPr>
                <w:rFonts w:ascii="Arial" w:eastAsia="Times New Roman" w:hAnsi="Arial" w:cs="Arial"/>
                <w:kern w:val="24"/>
              </w:rPr>
              <w:t xml:space="preserve"> </w:t>
            </w:r>
            <w:r w:rsidRPr="00E30287">
              <w:rPr>
                <w:rFonts w:ascii="Arial" w:eastAsia="Times New Roman" w:hAnsi="Arial" w:cs="Arial"/>
                <w:kern w:val="24"/>
                <w:lang w:val="mn-MN"/>
              </w:rPr>
              <w:t>67</w:t>
            </w:r>
            <w:r w:rsidRPr="00E30287">
              <w:rPr>
                <w:rFonts w:ascii="Arial" w:eastAsia="Times New Roman" w:hAnsi="Arial" w:cs="Arial"/>
                <w:kern w:val="24"/>
              </w:rPr>
              <w:t xml:space="preserve">94.1 </w:t>
            </w:r>
          </w:p>
        </w:tc>
        <w:tc>
          <w:tcPr>
            <w:tcW w:w="921"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bottom"/>
              <w:rPr>
                <w:rFonts w:ascii="Arial" w:eastAsia="Times New Roman" w:hAnsi="Arial" w:cs="Arial"/>
              </w:rPr>
            </w:pPr>
            <w:r w:rsidRPr="00E30287">
              <w:rPr>
                <w:rFonts w:ascii="Arial" w:eastAsia="Times New Roman" w:hAnsi="Arial" w:cs="Arial"/>
                <w:kern w:val="24"/>
                <w:lang w:val="mn-MN"/>
              </w:rPr>
              <w:t>156</w:t>
            </w:r>
            <w:r w:rsidRPr="00E30287">
              <w:rPr>
                <w:rFonts w:ascii="Arial" w:eastAsia="Times New Roman" w:hAnsi="Arial" w:cs="Arial"/>
                <w:kern w:val="24"/>
              </w:rPr>
              <w:t xml:space="preserve">58.9 </w:t>
            </w:r>
          </w:p>
        </w:tc>
        <w:tc>
          <w:tcPr>
            <w:tcW w:w="1005"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bottom"/>
              <w:rPr>
                <w:rFonts w:ascii="Arial" w:eastAsia="Times New Roman" w:hAnsi="Arial" w:cs="Arial"/>
              </w:rPr>
            </w:pPr>
            <w:r w:rsidRPr="00E30287">
              <w:rPr>
                <w:rFonts w:ascii="Arial" w:eastAsia="Times New Roman" w:hAnsi="Arial" w:cs="Arial"/>
                <w:kern w:val="24"/>
              </w:rPr>
              <w:t xml:space="preserve"> </w:t>
            </w:r>
            <w:r w:rsidRPr="00E30287">
              <w:rPr>
                <w:rFonts w:ascii="Arial" w:eastAsia="Times New Roman" w:hAnsi="Arial" w:cs="Arial"/>
                <w:kern w:val="24"/>
                <w:lang w:val="mn-MN"/>
              </w:rPr>
              <w:t>10281</w:t>
            </w:r>
            <w:r w:rsidRPr="00E30287">
              <w:rPr>
                <w:rFonts w:ascii="Arial" w:eastAsia="Times New Roman" w:hAnsi="Arial" w:cs="Arial"/>
                <w:kern w:val="24"/>
              </w:rPr>
              <w:t xml:space="preserve">.1 </w:t>
            </w:r>
          </w:p>
        </w:tc>
        <w:tc>
          <w:tcPr>
            <w:tcW w:w="1089" w:type="dxa"/>
            <w:shd w:val="clear" w:color="auto" w:fill="auto"/>
            <w:tcMar>
              <w:top w:w="15" w:type="dxa"/>
              <w:left w:w="11" w:type="dxa"/>
              <w:bottom w:w="0" w:type="dxa"/>
              <w:right w:w="11" w:type="dxa"/>
            </w:tcMar>
            <w:vAlign w:val="center"/>
            <w:hideMark/>
          </w:tcPr>
          <w:p w:rsidR="004810A7" w:rsidRPr="00E30287" w:rsidRDefault="004810A7" w:rsidP="00FE3F9B">
            <w:pPr>
              <w:spacing w:after="0" w:line="240" w:lineRule="auto"/>
              <w:jc w:val="center"/>
              <w:textAlignment w:val="bottom"/>
              <w:rPr>
                <w:rFonts w:ascii="Arial" w:eastAsia="Times New Roman" w:hAnsi="Arial" w:cs="Arial"/>
              </w:rPr>
            </w:pPr>
            <w:r w:rsidRPr="00E30287">
              <w:rPr>
                <w:rFonts w:ascii="Arial" w:eastAsia="Times New Roman" w:hAnsi="Arial" w:cs="Arial"/>
                <w:kern w:val="24"/>
              </w:rPr>
              <w:t xml:space="preserve">  </w:t>
            </w:r>
          </w:p>
        </w:tc>
      </w:tr>
    </w:tbl>
    <w:p w:rsidR="004810A7" w:rsidRPr="00E30287" w:rsidRDefault="004810A7" w:rsidP="004810A7">
      <w:pPr>
        <w:tabs>
          <w:tab w:val="left" w:pos="567"/>
        </w:tabs>
        <w:spacing w:after="0" w:line="240" w:lineRule="auto"/>
        <w:jc w:val="both"/>
        <w:rPr>
          <w:rFonts w:ascii="Arial" w:hAnsi="Arial" w:cs="Arial"/>
          <w:lang w:val="mn-MN"/>
        </w:rPr>
      </w:pPr>
    </w:p>
    <w:p w:rsidR="004810A7" w:rsidRPr="00E30287" w:rsidRDefault="00923F3A" w:rsidP="00204702">
      <w:pPr>
        <w:tabs>
          <w:tab w:val="left" w:pos="567"/>
        </w:tabs>
        <w:spacing w:line="240" w:lineRule="auto"/>
        <w:jc w:val="both"/>
        <w:rPr>
          <w:rFonts w:ascii="Arial" w:hAnsi="Arial" w:cs="Arial"/>
          <w:lang w:val="mn-MN"/>
        </w:rPr>
      </w:pPr>
      <w:r>
        <w:rPr>
          <w:rFonts w:ascii="Arial" w:hAnsi="Arial" w:cs="Arial"/>
          <w:lang w:val="mn-MN"/>
        </w:rPr>
        <w:tab/>
      </w:r>
      <w:r w:rsidR="004810A7" w:rsidRPr="00E30287">
        <w:rPr>
          <w:rFonts w:ascii="Arial" w:hAnsi="Arial" w:cs="Arial"/>
          <w:lang w:val="mn-MN"/>
        </w:rPr>
        <w:t xml:space="preserve">Үерийн далангийн ашиглалтын хугацааг 60 жил гэж үзвэл хуучирсан далангуудын насжилт 78.3%, борооны ус зайлуулах шугам сүлжээний ашиглалтын хугацааг 25 жилээр тооцвол 1970-1980 онуудад хийгдсэн үндсэн коллектор шугамуудын ашиглалтын хугацаа дууссан байна. </w:t>
      </w:r>
    </w:p>
    <w:p w:rsidR="004810A7" w:rsidRDefault="004810A7" w:rsidP="00204702">
      <w:pPr>
        <w:tabs>
          <w:tab w:val="left" w:pos="567"/>
        </w:tabs>
        <w:spacing w:line="240" w:lineRule="auto"/>
        <w:jc w:val="both"/>
        <w:rPr>
          <w:rFonts w:ascii="Arial" w:hAnsi="Arial" w:cs="Arial"/>
          <w:lang w:val="mn-MN"/>
        </w:rPr>
      </w:pPr>
      <w:r w:rsidRPr="00E30287">
        <w:rPr>
          <w:rFonts w:ascii="Arial" w:hAnsi="Arial" w:cs="Arial"/>
          <w:lang w:val="mn-MN"/>
        </w:rPr>
        <w:tab/>
      </w:r>
      <w:r w:rsidR="00923F3A">
        <w:rPr>
          <w:rFonts w:ascii="Arial" w:hAnsi="Arial" w:cs="Arial"/>
          <w:lang w:val="mn-MN"/>
        </w:rPr>
        <w:tab/>
      </w:r>
      <w:r w:rsidRPr="00E30287">
        <w:rPr>
          <w:rFonts w:ascii="Arial" w:hAnsi="Arial" w:cs="Arial"/>
          <w:lang w:val="mn-MN"/>
        </w:rPr>
        <w:t>Мөн Улаанбаатар хотын хэмжээнд  хатуу хучилттай гол замын 30% нь ус зайлуулах шугам сүлжээтэй, нийт төв болон хороолол дундах 700 км авто замын 13% нь ус зайлуулах шугам сүлжээтэй бөгөөд үлдэх 70%-87%  ус зайлуулах байгууламжгүй байгаагаас болж хур тунадасны улиралд замын эвдрэл гэмтэл ихээхэн гарах, замын чанарт нөлөөлөх, төлөвлөгдөөгүй хөрөнгө төсөвлөх зэрэг сөрөг үр дагаврууд гарч байна.</w:t>
      </w:r>
    </w:p>
    <w:p w:rsidR="005F3BDC" w:rsidRPr="005F3BDC" w:rsidRDefault="005F3BDC" w:rsidP="005F3BDC">
      <w:pPr>
        <w:tabs>
          <w:tab w:val="left" w:pos="567"/>
        </w:tabs>
        <w:spacing w:after="0" w:line="240" w:lineRule="auto"/>
        <w:jc w:val="right"/>
        <w:rPr>
          <w:rFonts w:ascii="Arial" w:hAnsi="Arial" w:cs="Arial"/>
          <w:sz w:val="20"/>
          <w:szCs w:val="20"/>
        </w:rPr>
      </w:pP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sidR="006A1AA5">
        <w:rPr>
          <w:rFonts w:ascii="Arial" w:hAnsi="Arial" w:cs="Arial"/>
          <w:sz w:val="20"/>
          <w:szCs w:val="20"/>
          <w:lang w:val="mn-MN"/>
        </w:rPr>
        <w:t>График</w:t>
      </w:r>
      <w:r w:rsidRPr="005F3BDC">
        <w:rPr>
          <w:rFonts w:ascii="Arial" w:hAnsi="Arial" w:cs="Arial"/>
          <w:sz w:val="20"/>
          <w:szCs w:val="20"/>
          <w:lang w:val="mn-MN"/>
        </w:rPr>
        <w:t xml:space="preserve"> </w:t>
      </w:r>
      <w:r w:rsidR="006A1AA5">
        <w:rPr>
          <w:rFonts w:ascii="Arial" w:hAnsi="Arial" w:cs="Arial"/>
          <w:sz w:val="20"/>
          <w:szCs w:val="20"/>
          <w:lang w:val="mn-MN"/>
        </w:rPr>
        <w:t>1</w:t>
      </w:r>
    </w:p>
    <w:p w:rsidR="005F3BDC" w:rsidRPr="005F3BDC" w:rsidRDefault="005F3BDC" w:rsidP="004810A7">
      <w:pPr>
        <w:tabs>
          <w:tab w:val="left" w:pos="567"/>
        </w:tabs>
        <w:spacing w:after="0" w:line="240" w:lineRule="auto"/>
        <w:jc w:val="both"/>
        <w:rPr>
          <w:rFonts w:ascii="Arial" w:hAnsi="Arial" w:cs="Arial"/>
        </w:rPr>
      </w:pPr>
    </w:p>
    <w:p w:rsidR="004810A7" w:rsidRPr="00E30287" w:rsidRDefault="004810A7" w:rsidP="004810A7">
      <w:pPr>
        <w:tabs>
          <w:tab w:val="left" w:pos="567"/>
        </w:tabs>
        <w:spacing w:after="0" w:line="240" w:lineRule="auto"/>
        <w:jc w:val="both"/>
        <w:rPr>
          <w:rFonts w:ascii="Arial" w:hAnsi="Arial" w:cs="Arial"/>
          <w:lang w:val="mn-MN"/>
        </w:rPr>
      </w:pPr>
      <w:r w:rsidRPr="00E30287">
        <w:rPr>
          <w:rFonts w:ascii="Arial" w:hAnsi="Arial" w:cs="Arial"/>
          <w:noProof/>
        </w:rPr>
        <w:drawing>
          <wp:inline distT="0" distB="0" distL="0" distR="0" wp14:anchorId="54A8710B" wp14:editId="5D058857">
            <wp:extent cx="5875020" cy="1181100"/>
            <wp:effectExtent l="0" t="0" r="11430" b="0"/>
            <wp:docPr id="2063" name="Chart 20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B31C4" w:rsidRDefault="00FB31C4" w:rsidP="004810A7">
      <w:pPr>
        <w:jc w:val="both"/>
        <w:rPr>
          <w:rFonts w:ascii="Arial" w:hAnsi="Arial" w:cs="Arial"/>
          <w:b/>
          <w:lang w:val="mn-MN"/>
        </w:rPr>
      </w:pPr>
    </w:p>
    <w:p w:rsidR="004810A7" w:rsidRPr="00E624F7" w:rsidRDefault="004810A7" w:rsidP="004810A7">
      <w:pPr>
        <w:jc w:val="both"/>
        <w:rPr>
          <w:rFonts w:ascii="Arial" w:hAnsi="Arial" w:cs="Arial"/>
          <w:b/>
          <w:lang w:val="mn-MN"/>
        </w:rPr>
      </w:pPr>
      <w:r w:rsidRPr="00E624F7">
        <w:rPr>
          <w:rFonts w:ascii="Arial" w:hAnsi="Arial" w:cs="Arial"/>
          <w:b/>
          <w:lang w:val="mn-MN"/>
        </w:rPr>
        <w:t>Тулгамдсан асуудал</w:t>
      </w:r>
      <w:r w:rsidR="00E624F7" w:rsidRPr="00E624F7">
        <w:rPr>
          <w:rFonts w:ascii="Arial" w:hAnsi="Arial" w:cs="Arial"/>
          <w:b/>
          <w:lang w:val="mn-MN"/>
        </w:rPr>
        <w:t>:</w:t>
      </w:r>
    </w:p>
    <w:p w:rsidR="004810A7" w:rsidRPr="00E30287" w:rsidRDefault="004810A7" w:rsidP="005E3ACE">
      <w:pPr>
        <w:pStyle w:val="ListParagraph"/>
        <w:numPr>
          <w:ilvl w:val="0"/>
          <w:numId w:val="42"/>
        </w:numPr>
        <w:jc w:val="both"/>
        <w:rPr>
          <w:rFonts w:ascii="Arial" w:hAnsi="Arial" w:cs="Arial"/>
          <w:lang w:val="mn-MN"/>
        </w:rPr>
      </w:pPr>
      <w:r w:rsidRPr="00E30287">
        <w:rPr>
          <w:rFonts w:ascii="Arial" w:hAnsi="Arial" w:cs="Arial"/>
          <w:lang w:val="mn-MN"/>
        </w:rPr>
        <w:t>Хөрөнгө оруулалт шаардлагатай</w:t>
      </w:r>
    </w:p>
    <w:p w:rsidR="004810A7" w:rsidRPr="00E30287" w:rsidRDefault="004810A7" w:rsidP="005E3ACE">
      <w:pPr>
        <w:pStyle w:val="ListParagraph"/>
        <w:numPr>
          <w:ilvl w:val="0"/>
          <w:numId w:val="42"/>
        </w:numPr>
        <w:rPr>
          <w:rFonts w:ascii="Arial" w:hAnsi="Arial" w:cs="Arial"/>
          <w:lang w:val="mn-MN"/>
        </w:rPr>
      </w:pPr>
      <w:r w:rsidRPr="00E30287">
        <w:rPr>
          <w:rFonts w:ascii="Arial" w:hAnsi="Arial" w:cs="Arial"/>
          <w:lang w:val="mn-MN"/>
        </w:rPr>
        <w:t>Байгалийн гамшиг тохиолдвол төлөвлөгдөөгүй зардал ихээр шаардагдаж байна</w:t>
      </w:r>
    </w:p>
    <w:p w:rsidR="004810A7" w:rsidRPr="00E30287" w:rsidRDefault="004810A7" w:rsidP="005E3ACE">
      <w:pPr>
        <w:pStyle w:val="ListParagraph"/>
        <w:numPr>
          <w:ilvl w:val="0"/>
          <w:numId w:val="42"/>
        </w:numPr>
        <w:rPr>
          <w:rFonts w:ascii="Arial" w:hAnsi="Arial" w:cs="Arial"/>
          <w:lang w:val="mn-MN"/>
        </w:rPr>
      </w:pPr>
      <w:r w:rsidRPr="00E30287">
        <w:rPr>
          <w:rFonts w:ascii="Arial" w:hAnsi="Arial" w:cs="Arial"/>
          <w:lang w:val="mn-MN"/>
        </w:rPr>
        <w:t>Ус зайлуулах байгууламжид байгаа айл өрхийг нүүлгэн шилжүүлэх шаардлагатай</w:t>
      </w:r>
    </w:p>
    <w:p w:rsidR="00C3360D" w:rsidRPr="00E30287" w:rsidRDefault="00E44B38" w:rsidP="00204702">
      <w:pPr>
        <w:spacing w:line="240" w:lineRule="auto"/>
        <w:ind w:firstLine="360"/>
        <w:jc w:val="both"/>
        <w:rPr>
          <w:rFonts w:ascii="Arial" w:hAnsi="Arial" w:cs="Arial"/>
          <w:b/>
          <w:lang w:val="mn-MN"/>
        </w:rPr>
      </w:pPr>
      <w:r>
        <w:rPr>
          <w:rFonts w:ascii="Arial" w:hAnsi="Arial" w:cs="Arial"/>
          <w:b/>
          <w:lang w:val="mn-MN"/>
        </w:rPr>
        <w:t>3</w:t>
      </w:r>
      <w:r w:rsidR="00C3360D">
        <w:rPr>
          <w:rFonts w:ascii="Arial" w:hAnsi="Arial" w:cs="Arial"/>
          <w:b/>
          <w:lang w:val="mn-MN"/>
        </w:rPr>
        <w:t xml:space="preserve">.2. </w:t>
      </w:r>
      <w:r w:rsidR="004810A7" w:rsidRPr="00E30287">
        <w:rPr>
          <w:rFonts w:ascii="Arial" w:hAnsi="Arial" w:cs="Arial"/>
          <w:b/>
          <w:lang w:val="mn-MN"/>
        </w:rPr>
        <w:t>АВТОЗАМ, ГҮҮРЭН БАЙГУУЛАМЖ</w:t>
      </w:r>
    </w:p>
    <w:p w:rsidR="004810A7" w:rsidRPr="00E30287" w:rsidRDefault="004810A7" w:rsidP="00204702">
      <w:pPr>
        <w:spacing w:line="240" w:lineRule="auto"/>
        <w:ind w:firstLine="360"/>
        <w:jc w:val="both"/>
        <w:rPr>
          <w:rFonts w:ascii="Arial" w:hAnsi="Arial" w:cs="Arial"/>
          <w:lang w:val="mn-MN"/>
        </w:rPr>
      </w:pPr>
      <w:r w:rsidRPr="00E30287">
        <w:rPr>
          <w:rFonts w:ascii="Arial" w:hAnsi="Arial" w:cs="Arial"/>
          <w:lang w:val="mn-MN"/>
        </w:rPr>
        <w:t>Улаанбаатар хотын авто замын сүлжээний 20 гаруй хувь нь хуучин, 80 хувийг шинэчилсэн. Улаанбаатар хотын 1000 гаруй километр авто замын засвар, арчлалтыг хийхэд жилд 23 тэрбум төгрөг шаардлагатай байдаг. Хөрөнгө оруулалт хангалтгүй байдгаас жилд ойролцоогоор 10 тэрбум төгрөгөөр гол болон туслах гудамж замын засвар арчлалтыг хийдэг.</w:t>
      </w:r>
    </w:p>
    <w:p w:rsidR="004810A7" w:rsidRPr="00E30287" w:rsidRDefault="004810A7" w:rsidP="00FB31C4">
      <w:pPr>
        <w:spacing w:line="240" w:lineRule="auto"/>
        <w:ind w:firstLine="360"/>
        <w:jc w:val="both"/>
        <w:rPr>
          <w:rFonts w:ascii="Arial" w:hAnsi="Arial" w:cs="Arial"/>
          <w:lang w:val="mn-MN"/>
        </w:rPr>
      </w:pPr>
      <w:r w:rsidRPr="00E30287">
        <w:rPr>
          <w:rFonts w:ascii="Arial" w:hAnsi="Arial" w:cs="Arial"/>
          <w:lang w:val="mn-MN"/>
        </w:rPr>
        <w:t xml:space="preserve">Дэлхий нийтээр эко орчин бүрдүүлэхийг эрмэлзэж байгаа энэ үед гэр хорооллын иргэдийн амьдрах орчныг сайжруулах, эрүүл аюулгүй орчинд амьдруулах зорилгоор гэр хорооллын хатуу хучилтгүй гудамж замыг боловсронгуй төрлийн хучилттай болгох, тоосжилтыг багасгах, эко орчин бүрдүүлэх шаардлага тулгарч байна. </w:t>
      </w:r>
    </w:p>
    <w:p w:rsidR="004810A7" w:rsidRPr="00E30287" w:rsidRDefault="004810A7" w:rsidP="00FB31C4">
      <w:pPr>
        <w:spacing w:line="240" w:lineRule="auto"/>
        <w:ind w:firstLine="720"/>
        <w:jc w:val="both"/>
        <w:rPr>
          <w:rFonts w:ascii="Arial" w:hAnsi="Arial" w:cs="Arial"/>
          <w:lang w:val="mn-MN"/>
        </w:rPr>
      </w:pPr>
      <w:r w:rsidRPr="00E30287">
        <w:rPr>
          <w:rFonts w:ascii="Arial" w:hAnsi="Arial" w:cs="Arial"/>
          <w:lang w:val="mn-MN"/>
        </w:rPr>
        <w:t>Улаанбаатар хотын хувьд хүн амын 58 хувь нь гэр хороололд амьдардаг. Гэр хорооллын хатуу хучилтгүй гудамж замыг засдаггүй, нийслэл ч, дүүрэг ч хөрөнгө санхүүгийн асуудлаас болж орхигдуулдаг. Гэр хорооллын хатуу хучилтгүй гудамж зам нь шороогоороо байдаг нь тээврийн хэрэгсэл явахад хүндрэлтэй байдгаас нийтийн тээвэр явдаггүй тул иргэд нийтийн тээвэртээ хүрэхийн тулд 1-3 км алхах тохиолдол байдаг. Иймд гэр хорооллын хатуу хучилтгүй гудамж замын шороон хэсгийг засварлах, хатуу хучилттай болгох, тоосжилт, агаарын бохирдлыг бууруулах шаардлагатай байна.</w:t>
      </w:r>
    </w:p>
    <w:p w:rsidR="004810A7" w:rsidRPr="00E30287" w:rsidRDefault="004810A7" w:rsidP="00FB31C4">
      <w:pPr>
        <w:spacing w:line="240" w:lineRule="auto"/>
        <w:ind w:firstLine="720"/>
        <w:jc w:val="both"/>
        <w:rPr>
          <w:rFonts w:ascii="Arial" w:hAnsi="Arial" w:cs="Arial"/>
          <w:lang w:val="mn-MN"/>
        </w:rPr>
      </w:pPr>
      <w:r w:rsidRPr="00E30287">
        <w:rPr>
          <w:rFonts w:ascii="Arial" w:hAnsi="Arial" w:cs="Arial"/>
          <w:lang w:val="mn-MN"/>
        </w:rPr>
        <w:t xml:space="preserve">Улсын хэмжээнд 850 мянган тээврийн хэрэгсэл байдаг. Үүнээс нийслэлд бүртгэлтэй 351 мянган тээврийн хэрэгсэл хөдөлгөөнд оролцож байна. Өнөөгийн авто замын сүлжээ ачааллаа дийлэхгүй болсноос замын түгжрэл ихээр үүсч байна. Түгжрэлийг бууруулахын тулд авто замын сүлжээг нэмэгдүүлэх, олон төвшний огтлолцлын гүүрэн гарцыг уулзварууд дээр барих, барьсан замын ашиглалтын хугацааг уртасгах, хөрөнгө оруулалтыг нэмэгдүүлэх шаардлагатай байна. </w:t>
      </w:r>
    </w:p>
    <w:p w:rsidR="00FE3F9B" w:rsidRPr="005F3BDC" w:rsidRDefault="005F3BDC" w:rsidP="005F3BDC">
      <w:pPr>
        <w:spacing w:after="0" w:line="240" w:lineRule="auto"/>
        <w:jc w:val="right"/>
        <w:rPr>
          <w:rFonts w:ascii="Arial" w:hAnsi="Arial" w:cs="Arial"/>
          <w:sz w:val="20"/>
          <w:szCs w:val="20"/>
          <w:lang w:val="mn-MN"/>
        </w:rPr>
      </w:pPr>
      <w:r w:rsidRPr="005F3BDC">
        <w:rPr>
          <w:rFonts w:ascii="Arial" w:hAnsi="Arial" w:cs="Arial"/>
          <w:sz w:val="20"/>
          <w:szCs w:val="20"/>
          <w:lang w:val="mn-MN"/>
        </w:rPr>
        <w:t>Хүснэгт 2</w:t>
      </w:r>
    </w:p>
    <w:p w:rsidR="004810A7" w:rsidRPr="00E30287" w:rsidRDefault="005F3BDC" w:rsidP="005F3BDC">
      <w:pPr>
        <w:spacing w:after="0" w:line="240" w:lineRule="auto"/>
        <w:jc w:val="center"/>
        <w:rPr>
          <w:rFonts w:ascii="Arial" w:hAnsi="Arial" w:cs="Arial"/>
          <w:lang w:val="mn-MN"/>
        </w:rPr>
      </w:pPr>
      <w:r>
        <w:rPr>
          <w:rFonts w:ascii="Arial" w:hAnsi="Arial" w:cs="Arial"/>
          <w:lang w:val="mn-MN"/>
        </w:rPr>
        <w:t>Хэрэгжүүлсэн төсөл арга хэмжээ</w:t>
      </w:r>
      <w:r w:rsidR="004810A7" w:rsidRPr="00E30287">
        <w:rPr>
          <w:rFonts w:ascii="Arial" w:hAnsi="Arial" w:cs="Arial"/>
          <w:lang w:val="mn-MN"/>
        </w:rPr>
        <w:t xml:space="preserve">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235"/>
        <w:gridCol w:w="1080"/>
        <w:gridCol w:w="1710"/>
        <w:gridCol w:w="1710"/>
        <w:gridCol w:w="1620"/>
      </w:tblGrid>
      <w:tr w:rsidR="004810A7" w:rsidRPr="00E30287" w:rsidTr="00FE3F9B">
        <w:trPr>
          <w:trHeight w:val="477"/>
        </w:trPr>
        <w:tc>
          <w:tcPr>
            <w:tcW w:w="3235" w:type="dxa"/>
            <w:shd w:val="clear" w:color="auto" w:fill="auto"/>
            <w:tcMar>
              <w:top w:w="72" w:type="dxa"/>
              <w:left w:w="144" w:type="dxa"/>
              <w:bottom w:w="72" w:type="dxa"/>
              <w:right w:w="144" w:type="dxa"/>
            </w:tcMar>
            <w:vAlign w:val="center"/>
            <w:hideMark/>
          </w:tcPr>
          <w:p w:rsidR="004810A7" w:rsidRPr="005F3BDC" w:rsidRDefault="004810A7" w:rsidP="00FE3F9B">
            <w:pPr>
              <w:spacing w:after="0" w:line="240" w:lineRule="auto"/>
              <w:jc w:val="center"/>
              <w:rPr>
                <w:rFonts w:ascii="Arial" w:eastAsia="Times New Roman" w:hAnsi="Arial" w:cs="Arial"/>
                <w:sz w:val="20"/>
                <w:szCs w:val="20"/>
              </w:rPr>
            </w:pPr>
            <w:r w:rsidRPr="005F3BDC">
              <w:rPr>
                <w:rFonts w:ascii="Arial" w:eastAsia="Times New Roman" w:hAnsi="Arial" w:cs="Arial"/>
                <w:b/>
                <w:bCs/>
                <w:kern w:val="24"/>
                <w:sz w:val="20"/>
                <w:szCs w:val="20"/>
                <w:lang w:val="mn-MN"/>
              </w:rPr>
              <w:t xml:space="preserve">Хийгдсэн ажил </w:t>
            </w:r>
          </w:p>
        </w:tc>
        <w:tc>
          <w:tcPr>
            <w:tcW w:w="1080" w:type="dxa"/>
          </w:tcPr>
          <w:p w:rsidR="004810A7" w:rsidRPr="005F3BDC" w:rsidRDefault="004810A7" w:rsidP="00FE3F9B">
            <w:pPr>
              <w:spacing w:after="0" w:line="240" w:lineRule="auto"/>
              <w:jc w:val="center"/>
              <w:rPr>
                <w:rFonts w:ascii="Arial" w:eastAsia="Times New Roman" w:hAnsi="Arial" w:cs="Arial"/>
                <w:b/>
                <w:bCs/>
                <w:kern w:val="24"/>
                <w:sz w:val="20"/>
                <w:szCs w:val="20"/>
                <w:lang w:val="mn-MN"/>
              </w:rPr>
            </w:pPr>
            <w:r w:rsidRPr="005F3BDC">
              <w:rPr>
                <w:rFonts w:ascii="Arial" w:eastAsia="Times New Roman" w:hAnsi="Arial" w:cs="Arial"/>
                <w:b/>
                <w:bCs/>
                <w:kern w:val="24"/>
                <w:sz w:val="20"/>
                <w:szCs w:val="20"/>
                <w:lang w:val="mn-MN"/>
              </w:rPr>
              <w:t>Хэмжих нэгж</w:t>
            </w:r>
          </w:p>
        </w:tc>
        <w:tc>
          <w:tcPr>
            <w:tcW w:w="1710" w:type="dxa"/>
            <w:shd w:val="clear" w:color="auto" w:fill="auto"/>
            <w:tcMar>
              <w:top w:w="72" w:type="dxa"/>
              <w:left w:w="144" w:type="dxa"/>
              <w:bottom w:w="72" w:type="dxa"/>
              <w:right w:w="144" w:type="dxa"/>
            </w:tcMar>
            <w:vAlign w:val="center"/>
            <w:hideMark/>
          </w:tcPr>
          <w:p w:rsidR="004810A7" w:rsidRPr="005F3BDC" w:rsidRDefault="004810A7" w:rsidP="00FE3F9B">
            <w:pPr>
              <w:spacing w:after="0" w:line="240" w:lineRule="auto"/>
              <w:jc w:val="center"/>
              <w:rPr>
                <w:rFonts w:ascii="Arial" w:eastAsia="Times New Roman" w:hAnsi="Arial" w:cs="Arial"/>
                <w:sz w:val="20"/>
                <w:szCs w:val="20"/>
              </w:rPr>
            </w:pPr>
            <w:r w:rsidRPr="005F3BDC">
              <w:rPr>
                <w:rFonts w:ascii="Arial" w:eastAsia="Times New Roman" w:hAnsi="Arial" w:cs="Arial"/>
                <w:b/>
                <w:bCs/>
                <w:kern w:val="24"/>
                <w:sz w:val="20"/>
                <w:szCs w:val="20"/>
                <w:lang w:val="mn-MN"/>
              </w:rPr>
              <w:t>2009-2012 он</w:t>
            </w:r>
          </w:p>
        </w:tc>
        <w:tc>
          <w:tcPr>
            <w:tcW w:w="1710" w:type="dxa"/>
            <w:shd w:val="clear" w:color="auto" w:fill="auto"/>
            <w:tcMar>
              <w:top w:w="72" w:type="dxa"/>
              <w:left w:w="144" w:type="dxa"/>
              <w:bottom w:w="72" w:type="dxa"/>
              <w:right w:w="144" w:type="dxa"/>
            </w:tcMar>
            <w:vAlign w:val="center"/>
            <w:hideMark/>
          </w:tcPr>
          <w:p w:rsidR="004810A7" w:rsidRPr="005F3BDC" w:rsidRDefault="004810A7" w:rsidP="00FE3F9B">
            <w:pPr>
              <w:spacing w:after="0" w:line="240" w:lineRule="auto"/>
              <w:jc w:val="center"/>
              <w:rPr>
                <w:rFonts w:ascii="Arial" w:eastAsia="Times New Roman" w:hAnsi="Arial" w:cs="Arial"/>
                <w:sz w:val="20"/>
                <w:szCs w:val="20"/>
              </w:rPr>
            </w:pPr>
            <w:r w:rsidRPr="005F3BDC">
              <w:rPr>
                <w:rFonts w:ascii="Arial" w:eastAsia="Times New Roman" w:hAnsi="Arial" w:cs="Arial"/>
                <w:b/>
                <w:bCs/>
                <w:kern w:val="24"/>
                <w:sz w:val="20"/>
                <w:szCs w:val="20"/>
                <w:lang w:val="mn-MN"/>
              </w:rPr>
              <w:t>2013-2015 он</w:t>
            </w:r>
          </w:p>
        </w:tc>
        <w:tc>
          <w:tcPr>
            <w:tcW w:w="1620" w:type="dxa"/>
            <w:shd w:val="clear" w:color="auto" w:fill="auto"/>
            <w:tcMar>
              <w:top w:w="72" w:type="dxa"/>
              <w:left w:w="144" w:type="dxa"/>
              <w:bottom w:w="72" w:type="dxa"/>
              <w:right w:w="144" w:type="dxa"/>
            </w:tcMar>
            <w:vAlign w:val="center"/>
            <w:hideMark/>
          </w:tcPr>
          <w:p w:rsidR="004810A7" w:rsidRPr="005F3BDC" w:rsidRDefault="004810A7" w:rsidP="00FE3F9B">
            <w:pPr>
              <w:spacing w:after="0" w:line="240" w:lineRule="auto"/>
              <w:jc w:val="center"/>
              <w:rPr>
                <w:rFonts w:ascii="Arial" w:eastAsia="Times New Roman" w:hAnsi="Arial" w:cs="Arial"/>
                <w:sz w:val="20"/>
                <w:szCs w:val="20"/>
                <w:lang w:val="mn-MN"/>
              </w:rPr>
            </w:pPr>
            <w:r w:rsidRPr="005F3BDC">
              <w:rPr>
                <w:rFonts w:ascii="Arial" w:eastAsia="Times New Roman" w:hAnsi="Arial" w:cs="Arial"/>
                <w:b/>
                <w:bCs/>
                <w:kern w:val="24"/>
                <w:sz w:val="20"/>
                <w:szCs w:val="20"/>
              </w:rPr>
              <w:t>2016</w:t>
            </w:r>
            <w:r w:rsidRPr="005F3BDC">
              <w:rPr>
                <w:rFonts w:ascii="Arial" w:eastAsia="Times New Roman" w:hAnsi="Arial" w:cs="Arial"/>
                <w:b/>
                <w:bCs/>
                <w:kern w:val="24"/>
                <w:sz w:val="20"/>
                <w:szCs w:val="20"/>
                <w:lang w:val="mn-MN"/>
              </w:rPr>
              <w:t xml:space="preserve"> он</w:t>
            </w:r>
          </w:p>
        </w:tc>
      </w:tr>
      <w:tr w:rsidR="004810A7" w:rsidRPr="00E30287" w:rsidTr="00FE3F9B">
        <w:trPr>
          <w:trHeight w:val="304"/>
        </w:trPr>
        <w:tc>
          <w:tcPr>
            <w:tcW w:w="3235" w:type="dxa"/>
            <w:shd w:val="clear" w:color="auto" w:fill="EAEFF7"/>
            <w:tcMar>
              <w:top w:w="14" w:type="dxa"/>
              <w:left w:w="14" w:type="dxa"/>
              <w:bottom w:w="0" w:type="dxa"/>
              <w:right w:w="14" w:type="dxa"/>
            </w:tcMar>
            <w:vAlign w:val="center"/>
            <w:hideMark/>
          </w:tcPr>
          <w:p w:rsidR="004810A7" w:rsidRPr="005F3BDC" w:rsidRDefault="004810A7" w:rsidP="00FE3F9B">
            <w:pPr>
              <w:spacing w:after="0" w:line="240" w:lineRule="auto"/>
              <w:textAlignment w:val="center"/>
              <w:rPr>
                <w:rFonts w:ascii="Arial" w:eastAsia="Times New Roman" w:hAnsi="Arial" w:cs="Arial"/>
                <w:sz w:val="20"/>
                <w:szCs w:val="20"/>
              </w:rPr>
            </w:pPr>
            <w:r w:rsidRPr="005F3BDC">
              <w:rPr>
                <w:rFonts w:ascii="Arial" w:eastAsia="Times New Roman" w:hAnsi="Arial" w:cs="Arial"/>
                <w:kern w:val="24"/>
                <w:sz w:val="20"/>
                <w:szCs w:val="20"/>
                <w:lang w:val="mn-MN"/>
              </w:rPr>
              <w:t xml:space="preserve">  Шинээр барьсан авто зам </w:t>
            </w:r>
          </w:p>
        </w:tc>
        <w:tc>
          <w:tcPr>
            <w:tcW w:w="1080" w:type="dxa"/>
            <w:shd w:val="clear" w:color="auto" w:fill="EAEFF7"/>
            <w:vAlign w:val="center"/>
          </w:tcPr>
          <w:p w:rsidR="004810A7" w:rsidRPr="005F3BDC" w:rsidRDefault="004810A7" w:rsidP="00FE3F9B">
            <w:pPr>
              <w:spacing w:after="0" w:line="240" w:lineRule="auto"/>
              <w:jc w:val="center"/>
              <w:textAlignment w:val="center"/>
              <w:rPr>
                <w:rFonts w:ascii="Arial" w:eastAsia="Times New Roman" w:hAnsi="Arial" w:cs="Arial"/>
                <w:kern w:val="24"/>
                <w:sz w:val="20"/>
                <w:szCs w:val="20"/>
                <w:lang w:val="mn-MN"/>
              </w:rPr>
            </w:pPr>
            <w:r w:rsidRPr="005F3BDC">
              <w:rPr>
                <w:rFonts w:ascii="Arial" w:eastAsia="Times New Roman" w:hAnsi="Arial" w:cs="Arial"/>
                <w:kern w:val="24"/>
                <w:sz w:val="20"/>
                <w:szCs w:val="20"/>
                <w:lang w:val="mn-MN"/>
              </w:rPr>
              <w:t>км</w:t>
            </w:r>
          </w:p>
        </w:tc>
        <w:tc>
          <w:tcPr>
            <w:tcW w:w="1710" w:type="dxa"/>
            <w:shd w:val="clear" w:color="auto" w:fill="EAEFF7"/>
            <w:tcMar>
              <w:top w:w="14" w:type="dxa"/>
              <w:left w:w="14" w:type="dxa"/>
              <w:bottom w:w="0" w:type="dxa"/>
              <w:right w:w="14" w:type="dxa"/>
            </w:tcMar>
            <w:vAlign w:val="center"/>
            <w:hideMark/>
          </w:tcPr>
          <w:p w:rsidR="004810A7" w:rsidRPr="005F3BDC" w:rsidRDefault="004810A7" w:rsidP="00FE3F9B">
            <w:pPr>
              <w:spacing w:after="0" w:line="240" w:lineRule="auto"/>
              <w:jc w:val="center"/>
              <w:textAlignment w:val="center"/>
              <w:rPr>
                <w:rFonts w:ascii="Arial" w:eastAsia="Times New Roman" w:hAnsi="Arial" w:cs="Arial"/>
                <w:sz w:val="20"/>
                <w:szCs w:val="20"/>
              </w:rPr>
            </w:pPr>
            <w:r w:rsidRPr="005F3BDC">
              <w:rPr>
                <w:rFonts w:ascii="Arial" w:eastAsia="Times New Roman" w:hAnsi="Arial" w:cs="Arial"/>
                <w:kern w:val="24"/>
                <w:sz w:val="20"/>
                <w:szCs w:val="20"/>
              </w:rPr>
              <w:t>38.61</w:t>
            </w:r>
          </w:p>
        </w:tc>
        <w:tc>
          <w:tcPr>
            <w:tcW w:w="1710" w:type="dxa"/>
            <w:shd w:val="clear" w:color="auto" w:fill="EAEFF7"/>
            <w:tcMar>
              <w:top w:w="14" w:type="dxa"/>
              <w:left w:w="14" w:type="dxa"/>
              <w:bottom w:w="0" w:type="dxa"/>
              <w:right w:w="14" w:type="dxa"/>
            </w:tcMar>
            <w:vAlign w:val="center"/>
            <w:hideMark/>
          </w:tcPr>
          <w:p w:rsidR="004810A7" w:rsidRPr="005F3BDC" w:rsidRDefault="004810A7" w:rsidP="00FE3F9B">
            <w:pPr>
              <w:spacing w:after="0" w:line="240" w:lineRule="auto"/>
              <w:jc w:val="center"/>
              <w:textAlignment w:val="center"/>
              <w:rPr>
                <w:rFonts w:ascii="Arial" w:eastAsia="Times New Roman" w:hAnsi="Arial" w:cs="Arial"/>
                <w:sz w:val="20"/>
                <w:szCs w:val="20"/>
              </w:rPr>
            </w:pPr>
            <w:r w:rsidRPr="005F3BDC">
              <w:rPr>
                <w:rFonts w:ascii="Arial" w:eastAsia="Times New Roman" w:hAnsi="Arial" w:cs="Arial"/>
                <w:kern w:val="24"/>
                <w:sz w:val="20"/>
                <w:szCs w:val="20"/>
              </w:rPr>
              <w:t>100.93</w:t>
            </w:r>
          </w:p>
        </w:tc>
        <w:tc>
          <w:tcPr>
            <w:tcW w:w="1620" w:type="dxa"/>
            <w:shd w:val="clear" w:color="auto" w:fill="EAEFF7"/>
            <w:tcMar>
              <w:top w:w="15" w:type="dxa"/>
              <w:left w:w="108" w:type="dxa"/>
              <w:bottom w:w="0" w:type="dxa"/>
              <w:right w:w="108" w:type="dxa"/>
            </w:tcMar>
            <w:vAlign w:val="center"/>
            <w:hideMark/>
          </w:tcPr>
          <w:p w:rsidR="004810A7" w:rsidRPr="005F3BDC" w:rsidRDefault="004810A7" w:rsidP="00FE3F9B">
            <w:pPr>
              <w:spacing w:after="0" w:line="240" w:lineRule="auto"/>
              <w:jc w:val="center"/>
              <w:rPr>
                <w:rFonts w:ascii="Arial" w:eastAsia="Times New Roman" w:hAnsi="Arial" w:cs="Arial"/>
                <w:sz w:val="20"/>
                <w:szCs w:val="20"/>
              </w:rPr>
            </w:pPr>
            <w:r w:rsidRPr="005F3BDC">
              <w:rPr>
                <w:rFonts w:ascii="Arial" w:eastAsia="Calibri" w:hAnsi="Arial" w:cs="Arial"/>
                <w:kern w:val="24"/>
                <w:sz w:val="20"/>
                <w:szCs w:val="20"/>
                <w:lang w:val="mn-MN"/>
              </w:rPr>
              <w:t>33.3</w:t>
            </w:r>
          </w:p>
        </w:tc>
      </w:tr>
      <w:tr w:rsidR="004810A7" w:rsidRPr="00E30287" w:rsidTr="00FE3F9B">
        <w:trPr>
          <w:trHeight w:val="340"/>
        </w:trPr>
        <w:tc>
          <w:tcPr>
            <w:tcW w:w="3235" w:type="dxa"/>
            <w:shd w:val="clear" w:color="auto" w:fill="auto"/>
            <w:tcMar>
              <w:top w:w="14" w:type="dxa"/>
              <w:left w:w="14" w:type="dxa"/>
              <w:bottom w:w="0" w:type="dxa"/>
              <w:right w:w="14" w:type="dxa"/>
            </w:tcMar>
            <w:vAlign w:val="center"/>
            <w:hideMark/>
          </w:tcPr>
          <w:p w:rsidR="004810A7" w:rsidRPr="005F3BDC" w:rsidRDefault="004810A7" w:rsidP="00FE3F9B">
            <w:pPr>
              <w:spacing w:after="0" w:line="240" w:lineRule="auto"/>
              <w:textAlignment w:val="center"/>
              <w:rPr>
                <w:rFonts w:ascii="Arial" w:eastAsia="Times New Roman" w:hAnsi="Arial" w:cs="Arial"/>
                <w:kern w:val="24"/>
                <w:sz w:val="20"/>
                <w:szCs w:val="20"/>
                <w:lang w:val="mn-MN"/>
              </w:rPr>
            </w:pPr>
            <w:r w:rsidRPr="005F3BDC">
              <w:rPr>
                <w:rFonts w:ascii="Arial" w:eastAsia="Times New Roman" w:hAnsi="Arial" w:cs="Arial"/>
                <w:kern w:val="24"/>
                <w:sz w:val="20"/>
                <w:szCs w:val="20"/>
                <w:lang w:val="mn-MN"/>
              </w:rPr>
              <w:t xml:space="preserve">  Өргөтгөл шинэчлэлт хийгдсэн  </w:t>
            </w:r>
          </w:p>
          <w:p w:rsidR="004810A7" w:rsidRPr="005F3BDC" w:rsidRDefault="004810A7" w:rsidP="00FE3F9B">
            <w:pPr>
              <w:spacing w:after="0" w:line="240" w:lineRule="auto"/>
              <w:textAlignment w:val="center"/>
              <w:rPr>
                <w:rFonts w:ascii="Arial" w:eastAsia="Times New Roman" w:hAnsi="Arial" w:cs="Arial"/>
                <w:sz w:val="20"/>
                <w:szCs w:val="20"/>
              </w:rPr>
            </w:pPr>
            <w:r w:rsidRPr="005F3BDC">
              <w:rPr>
                <w:rFonts w:ascii="Arial" w:eastAsia="Times New Roman" w:hAnsi="Arial" w:cs="Arial"/>
                <w:kern w:val="24"/>
                <w:sz w:val="20"/>
                <w:szCs w:val="20"/>
                <w:lang w:val="mn-MN"/>
              </w:rPr>
              <w:t xml:space="preserve">  авто зам </w:t>
            </w:r>
          </w:p>
        </w:tc>
        <w:tc>
          <w:tcPr>
            <w:tcW w:w="1080" w:type="dxa"/>
            <w:vAlign w:val="center"/>
          </w:tcPr>
          <w:p w:rsidR="004810A7" w:rsidRPr="005F3BDC" w:rsidRDefault="004810A7" w:rsidP="00FE3F9B">
            <w:pPr>
              <w:spacing w:after="0" w:line="240" w:lineRule="auto"/>
              <w:jc w:val="center"/>
              <w:textAlignment w:val="center"/>
              <w:rPr>
                <w:rFonts w:ascii="Arial" w:eastAsia="Times New Roman" w:hAnsi="Arial" w:cs="Arial"/>
                <w:kern w:val="24"/>
                <w:sz w:val="20"/>
                <w:szCs w:val="20"/>
                <w:lang w:val="mn-MN"/>
              </w:rPr>
            </w:pPr>
            <w:r w:rsidRPr="005F3BDC">
              <w:rPr>
                <w:rFonts w:ascii="Arial" w:eastAsia="Times New Roman" w:hAnsi="Arial" w:cs="Arial"/>
                <w:kern w:val="24"/>
                <w:sz w:val="20"/>
                <w:szCs w:val="20"/>
                <w:lang w:val="mn-MN"/>
              </w:rPr>
              <w:t>км</w:t>
            </w:r>
          </w:p>
        </w:tc>
        <w:tc>
          <w:tcPr>
            <w:tcW w:w="1710" w:type="dxa"/>
            <w:shd w:val="clear" w:color="auto" w:fill="auto"/>
            <w:tcMar>
              <w:top w:w="14" w:type="dxa"/>
              <w:left w:w="14" w:type="dxa"/>
              <w:bottom w:w="0" w:type="dxa"/>
              <w:right w:w="14" w:type="dxa"/>
            </w:tcMar>
            <w:vAlign w:val="center"/>
            <w:hideMark/>
          </w:tcPr>
          <w:p w:rsidR="004810A7" w:rsidRPr="005F3BDC" w:rsidRDefault="004810A7" w:rsidP="00FE3F9B">
            <w:pPr>
              <w:spacing w:after="0" w:line="240" w:lineRule="auto"/>
              <w:jc w:val="center"/>
              <w:textAlignment w:val="center"/>
              <w:rPr>
                <w:rFonts w:ascii="Arial" w:eastAsia="Times New Roman" w:hAnsi="Arial" w:cs="Arial"/>
                <w:sz w:val="20"/>
                <w:szCs w:val="20"/>
              </w:rPr>
            </w:pPr>
            <w:r w:rsidRPr="005F3BDC">
              <w:rPr>
                <w:rFonts w:ascii="Arial" w:eastAsia="Times New Roman" w:hAnsi="Arial" w:cs="Arial"/>
                <w:kern w:val="24"/>
                <w:sz w:val="20"/>
                <w:szCs w:val="20"/>
              </w:rPr>
              <w:t>54.68</w:t>
            </w:r>
          </w:p>
        </w:tc>
        <w:tc>
          <w:tcPr>
            <w:tcW w:w="1710" w:type="dxa"/>
            <w:shd w:val="clear" w:color="auto" w:fill="auto"/>
            <w:tcMar>
              <w:top w:w="14" w:type="dxa"/>
              <w:left w:w="14" w:type="dxa"/>
              <w:bottom w:w="0" w:type="dxa"/>
              <w:right w:w="14" w:type="dxa"/>
            </w:tcMar>
            <w:vAlign w:val="center"/>
            <w:hideMark/>
          </w:tcPr>
          <w:p w:rsidR="004810A7" w:rsidRPr="005F3BDC" w:rsidRDefault="004810A7" w:rsidP="00FE3F9B">
            <w:pPr>
              <w:spacing w:after="0" w:line="240" w:lineRule="auto"/>
              <w:jc w:val="center"/>
              <w:textAlignment w:val="center"/>
              <w:rPr>
                <w:rFonts w:ascii="Arial" w:eastAsia="Times New Roman" w:hAnsi="Arial" w:cs="Arial"/>
                <w:sz w:val="20"/>
                <w:szCs w:val="20"/>
              </w:rPr>
            </w:pPr>
            <w:r w:rsidRPr="005F3BDC">
              <w:rPr>
                <w:rFonts w:ascii="Arial" w:eastAsia="Times New Roman" w:hAnsi="Arial" w:cs="Arial"/>
                <w:kern w:val="24"/>
                <w:sz w:val="20"/>
                <w:szCs w:val="20"/>
              </w:rPr>
              <w:t>120.87</w:t>
            </w:r>
          </w:p>
        </w:tc>
        <w:tc>
          <w:tcPr>
            <w:tcW w:w="1620" w:type="dxa"/>
            <w:shd w:val="clear" w:color="auto" w:fill="auto"/>
            <w:tcMar>
              <w:top w:w="15" w:type="dxa"/>
              <w:left w:w="108" w:type="dxa"/>
              <w:bottom w:w="0" w:type="dxa"/>
              <w:right w:w="108" w:type="dxa"/>
            </w:tcMar>
            <w:vAlign w:val="center"/>
            <w:hideMark/>
          </w:tcPr>
          <w:p w:rsidR="004810A7" w:rsidRPr="005F3BDC" w:rsidRDefault="004810A7" w:rsidP="00FE3F9B">
            <w:pPr>
              <w:spacing w:after="0" w:line="240" w:lineRule="auto"/>
              <w:jc w:val="center"/>
              <w:rPr>
                <w:rFonts w:ascii="Arial" w:eastAsia="Times New Roman" w:hAnsi="Arial" w:cs="Arial"/>
                <w:sz w:val="20"/>
                <w:szCs w:val="20"/>
              </w:rPr>
            </w:pPr>
            <w:r w:rsidRPr="005F3BDC">
              <w:rPr>
                <w:rFonts w:ascii="Arial" w:eastAsia="Calibri" w:hAnsi="Arial" w:cs="Arial"/>
                <w:kern w:val="24"/>
                <w:sz w:val="20"/>
                <w:szCs w:val="20"/>
                <w:lang w:val="mn-MN"/>
              </w:rPr>
              <w:t>61.3</w:t>
            </w:r>
          </w:p>
        </w:tc>
      </w:tr>
      <w:tr w:rsidR="004810A7" w:rsidRPr="00E30287" w:rsidTr="00FE3F9B">
        <w:trPr>
          <w:trHeight w:val="331"/>
        </w:trPr>
        <w:tc>
          <w:tcPr>
            <w:tcW w:w="3235" w:type="dxa"/>
            <w:shd w:val="clear" w:color="auto" w:fill="EAEFF7"/>
            <w:tcMar>
              <w:top w:w="15" w:type="dxa"/>
              <w:left w:w="108" w:type="dxa"/>
              <w:bottom w:w="0" w:type="dxa"/>
              <w:right w:w="108" w:type="dxa"/>
            </w:tcMar>
            <w:vAlign w:val="center"/>
            <w:hideMark/>
          </w:tcPr>
          <w:p w:rsidR="004810A7" w:rsidRPr="005F3BDC" w:rsidRDefault="004810A7" w:rsidP="00FE3F9B">
            <w:pPr>
              <w:spacing w:after="0" w:line="240" w:lineRule="auto"/>
              <w:rPr>
                <w:rFonts w:ascii="Arial" w:eastAsia="Times New Roman" w:hAnsi="Arial" w:cs="Arial"/>
                <w:sz w:val="20"/>
                <w:szCs w:val="20"/>
              </w:rPr>
            </w:pPr>
            <w:r w:rsidRPr="005F3BDC">
              <w:rPr>
                <w:rFonts w:ascii="Arial" w:eastAsia="Calibri" w:hAnsi="Arial" w:cs="Arial"/>
                <w:kern w:val="24"/>
                <w:sz w:val="20"/>
                <w:szCs w:val="20"/>
                <w:lang w:val="mn-MN"/>
              </w:rPr>
              <w:t xml:space="preserve">Шинээр барьсан гүүр </w:t>
            </w:r>
          </w:p>
        </w:tc>
        <w:tc>
          <w:tcPr>
            <w:tcW w:w="1080" w:type="dxa"/>
            <w:shd w:val="clear" w:color="auto" w:fill="EAEFF7"/>
            <w:vAlign w:val="center"/>
          </w:tcPr>
          <w:p w:rsidR="004810A7" w:rsidRPr="005F3BDC" w:rsidRDefault="004810A7" w:rsidP="00FE3F9B">
            <w:pPr>
              <w:spacing w:after="0" w:line="240" w:lineRule="auto"/>
              <w:jc w:val="center"/>
              <w:rPr>
                <w:rFonts w:ascii="Arial" w:eastAsia="Calibri" w:hAnsi="Arial" w:cs="Arial"/>
                <w:kern w:val="24"/>
                <w:sz w:val="20"/>
                <w:szCs w:val="20"/>
              </w:rPr>
            </w:pPr>
            <w:r w:rsidRPr="005F3BDC">
              <w:rPr>
                <w:rFonts w:ascii="Arial" w:eastAsia="Calibri" w:hAnsi="Arial" w:cs="Arial"/>
                <w:kern w:val="24"/>
                <w:sz w:val="20"/>
                <w:szCs w:val="20"/>
                <w:lang w:val="mn-MN"/>
              </w:rPr>
              <w:t>у/м</w:t>
            </w:r>
          </w:p>
        </w:tc>
        <w:tc>
          <w:tcPr>
            <w:tcW w:w="1710" w:type="dxa"/>
            <w:shd w:val="clear" w:color="auto" w:fill="EAEFF7"/>
            <w:tcMar>
              <w:top w:w="15" w:type="dxa"/>
              <w:left w:w="108" w:type="dxa"/>
              <w:bottom w:w="0" w:type="dxa"/>
              <w:right w:w="108" w:type="dxa"/>
            </w:tcMar>
            <w:vAlign w:val="center"/>
            <w:hideMark/>
          </w:tcPr>
          <w:p w:rsidR="004810A7" w:rsidRPr="005F3BDC" w:rsidRDefault="004810A7" w:rsidP="00FE3F9B">
            <w:pPr>
              <w:spacing w:after="0" w:line="240" w:lineRule="auto"/>
              <w:jc w:val="center"/>
              <w:rPr>
                <w:rFonts w:ascii="Arial" w:eastAsia="Times New Roman" w:hAnsi="Arial" w:cs="Arial"/>
                <w:sz w:val="20"/>
                <w:szCs w:val="20"/>
              </w:rPr>
            </w:pPr>
            <w:r w:rsidRPr="005F3BDC">
              <w:rPr>
                <w:rFonts w:ascii="Arial" w:eastAsia="Calibri" w:hAnsi="Arial" w:cs="Arial"/>
                <w:kern w:val="24"/>
                <w:sz w:val="20"/>
                <w:szCs w:val="20"/>
              </w:rPr>
              <w:t>449.1</w:t>
            </w:r>
          </w:p>
        </w:tc>
        <w:tc>
          <w:tcPr>
            <w:tcW w:w="1710" w:type="dxa"/>
            <w:shd w:val="clear" w:color="auto" w:fill="EAEFF7"/>
            <w:tcMar>
              <w:top w:w="15" w:type="dxa"/>
              <w:left w:w="108" w:type="dxa"/>
              <w:bottom w:w="0" w:type="dxa"/>
              <w:right w:w="108" w:type="dxa"/>
            </w:tcMar>
            <w:vAlign w:val="center"/>
            <w:hideMark/>
          </w:tcPr>
          <w:p w:rsidR="004810A7" w:rsidRPr="005F3BDC" w:rsidRDefault="004810A7" w:rsidP="00FE3F9B">
            <w:pPr>
              <w:spacing w:after="0" w:line="240" w:lineRule="auto"/>
              <w:jc w:val="center"/>
              <w:rPr>
                <w:rFonts w:ascii="Arial" w:eastAsia="Times New Roman" w:hAnsi="Arial" w:cs="Arial"/>
                <w:sz w:val="20"/>
                <w:szCs w:val="20"/>
              </w:rPr>
            </w:pPr>
            <w:r w:rsidRPr="005F3BDC">
              <w:rPr>
                <w:rFonts w:ascii="Arial" w:eastAsia="Calibri" w:hAnsi="Arial" w:cs="Arial"/>
                <w:kern w:val="24"/>
                <w:sz w:val="20"/>
                <w:szCs w:val="20"/>
              </w:rPr>
              <w:t>640.86</w:t>
            </w:r>
          </w:p>
        </w:tc>
        <w:tc>
          <w:tcPr>
            <w:tcW w:w="1620" w:type="dxa"/>
            <w:shd w:val="clear" w:color="auto" w:fill="EAEFF7"/>
            <w:tcMar>
              <w:top w:w="15" w:type="dxa"/>
              <w:left w:w="108" w:type="dxa"/>
              <w:bottom w:w="0" w:type="dxa"/>
              <w:right w:w="108" w:type="dxa"/>
            </w:tcMar>
            <w:vAlign w:val="center"/>
            <w:hideMark/>
          </w:tcPr>
          <w:p w:rsidR="004810A7" w:rsidRPr="005F3BDC" w:rsidRDefault="004810A7" w:rsidP="00FE3F9B">
            <w:pPr>
              <w:spacing w:after="0" w:line="240" w:lineRule="auto"/>
              <w:jc w:val="center"/>
              <w:rPr>
                <w:rFonts w:ascii="Arial" w:eastAsia="Times New Roman" w:hAnsi="Arial" w:cs="Arial"/>
                <w:sz w:val="20"/>
                <w:szCs w:val="20"/>
              </w:rPr>
            </w:pPr>
            <w:r w:rsidRPr="005F3BDC">
              <w:rPr>
                <w:rFonts w:ascii="Arial" w:eastAsia="Calibri" w:hAnsi="Arial" w:cs="Arial"/>
                <w:kern w:val="24"/>
                <w:sz w:val="20"/>
                <w:szCs w:val="20"/>
                <w:lang w:val="mn-MN"/>
              </w:rPr>
              <w:t>745</w:t>
            </w:r>
          </w:p>
        </w:tc>
      </w:tr>
      <w:tr w:rsidR="004810A7" w:rsidRPr="00E30287" w:rsidTr="00FE3F9B">
        <w:trPr>
          <w:trHeight w:val="331"/>
        </w:trPr>
        <w:tc>
          <w:tcPr>
            <w:tcW w:w="3235" w:type="dxa"/>
            <w:shd w:val="clear" w:color="auto" w:fill="auto"/>
            <w:tcMar>
              <w:top w:w="15" w:type="dxa"/>
              <w:left w:w="108" w:type="dxa"/>
              <w:bottom w:w="0" w:type="dxa"/>
              <w:right w:w="108" w:type="dxa"/>
            </w:tcMar>
            <w:vAlign w:val="center"/>
            <w:hideMark/>
          </w:tcPr>
          <w:p w:rsidR="004810A7" w:rsidRPr="005F3BDC" w:rsidRDefault="004810A7" w:rsidP="00FE3F9B">
            <w:pPr>
              <w:spacing w:after="0" w:line="240" w:lineRule="auto"/>
              <w:rPr>
                <w:rFonts w:ascii="Arial" w:eastAsia="Times New Roman" w:hAnsi="Arial" w:cs="Arial"/>
                <w:sz w:val="20"/>
                <w:szCs w:val="20"/>
              </w:rPr>
            </w:pPr>
            <w:r w:rsidRPr="005F3BDC">
              <w:rPr>
                <w:rFonts w:ascii="Arial" w:eastAsia="Calibri" w:hAnsi="Arial" w:cs="Arial"/>
                <w:kern w:val="24"/>
                <w:sz w:val="20"/>
                <w:szCs w:val="20"/>
                <w:lang w:val="mn-MN"/>
              </w:rPr>
              <w:t xml:space="preserve">Өргөтгөл шинэчлэлт хийгдсэн гүүр </w:t>
            </w:r>
          </w:p>
        </w:tc>
        <w:tc>
          <w:tcPr>
            <w:tcW w:w="1080" w:type="dxa"/>
            <w:vAlign w:val="center"/>
          </w:tcPr>
          <w:p w:rsidR="004810A7" w:rsidRPr="005F3BDC" w:rsidRDefault="004810A7" w:rsidP="00FE3F9B">
            <w:pPr>
              <w:spacing w:after="0" w:line="240" w:lineRule="auto"/>
              <w:jc w:val="center"/>
              <w:rPr>
                <w:rFonts w:ascii="Arial" w:eastAsia="Calibri" w:hAnsi="Arial" w:cs="Arial"/>
                <w:kern w:val="24"/>
                <w:sz w:val="20"/>
                <w:szCs w:val="20"/>
              </w:rPr>
            </w:pPr>
            <w:r w:rsidRPr="005F3BDC">
              <w:rPr>
                <w:rFonts w:ascii="Arial" w:eastAsia="Calibri" w:hAnsi="Arial" w:cs="Arial"/>
                <w:kern w:val="24"/>
                <w:sz w:val="20"/>
                <w:szCs w:val="20"/>
                <w:lang w:val="mn-MN"/>
              </w:rPr>
              <w:t>у/м</w:t>
            </w:r>
          </w:p>
        </w:tc>
        <w:tc>
          <w:tcPr>
            <w:tcW w:w="1710" w:type="dxa"/>
            <w:shd w:val="clear" w:color="auto" w:fill="auto"/>
            <w:tcMar>
              <w:top w:w="15" w:type="dxa"/>
              <w:left w:w="108" w:type="dxa"/>
              <w:bottom w:w="0" w:type="dxa"/>
              <w:right w:w="108" w:type="dxa"/>
            </w:tcMar>
            <w:vAlign w:val="center"/>
            <w:hideMark/>
          </w:tcPr>
          <w:p w:rsidR="004810A7" w:rsidRPr="005F3BDC" w:rsidRDefault="004810A7" w:rsidP="00FE3F9B">
            <w:pPr>
              <w:spacing w:after="0" w:line="240" w:lineRule="auto"/>
              <w:jc w:val="center"/>
              <w:rPr>
                <w:rFonts w:ascii="Arial" w:eastAsia="Times New Roman" w:hAnsi="Arial" w:cs="Arial"/>
                <w:sz w:val="20"/>
                <w:szCs w:val="20"/>
              </w:rPr>
            </w:pPr>
            <w:r w:rsidRPr="005F3BDC">
              <w:rPr>
                <w:rFonts w:ascii="Arial" w:eastAsia="Calibri" w:hAnsi="Arial" w:cs="Arial"/>
                <w:kern w:val="24"/>
                <w:sz w:val="20"/>
                <w:szCs w:val="20"/>
              </w:rPr>
              <w:t>717.64</w:t>
            </w:r>
          </w:p>
        </w:tc>
        <w:tc>
          <w:tcPr>
            <w:tcW w:w="1710" w:type="dxa"/>
            <w:shd w:val="clear" w:color="auto" w:fill="auto"/>
            <w:tcMar>
              <w:top w:w="15" w:type="dxa"/>
              <w:left w:w="108" w:type="dxa"/>
              <w:bottom w:w="0" w:type="dxa"/>
              <w:right w:w="108" w:type="dxa"/>
            </w:tcMar>
            <w:vAlign w:val="center"/>
            <w:hideMark/>
          </w:tcPr>
          <w:p w:rsidR="004810A7" w:rsidRPr="005F3BDC" w:rsidRDefault="004810A7" w:rsidP="00FE3F9B">
            <w:pPr>
              <w:spacing w:after="0" w:line="240" w:lineRule="auto"/>
              <w:jc w:val="center"/>
              <w:rPr>
                <w:rFonts w:ascii="Arial" w:eastAsia="Times New Roman" w:hAnsi="Arial" w:cs="Arial"/>
                <w:sz w:val="20"/>
                <w:szCs w:val="20"/>
              </w:rPr>
            </w:pPr>
            <w:r w:rsidRPr="005F3BDC">
              <w:rPr>
                <w:rFonts w:ascii="Arial" w:eastAsia="Calibri" w:hAnsi="Arial" w:cs="Arial"/>
                <w:kern w:val="24"/>
                <w:sz w:val="20"/>
                <w:szCs w:val="20"/>
              </w:rPr>
              <w:t>230.8</w:t>
            </w:r>
          </w:p>
        </w:tc>
        <w:tc>
          <w:tcPr>
            <w:tcW w:w="1620" w:type="dxa"/>
            <w:shd w:val="clear" w:color="auto" w:fill="auto"/>
            <w:tcMar>
              <w:top w:w="15" w:type="dxa"/>
              <w:left w:w="108" w:type="dxa"/>
              <w:bottom w:w="0" w:type="dxa"/>
              <w:right w:w="108" w:type="dxa"/>
            </w:tcMar>
            <w:vAlign w:val="center"/>
            <w:hideMark/>
          </w:tcPr>
          <w:p w:rsidR="004810A7" w:rsidRPr="005F3BDC" w:rsidRDefault="004810A7" w:rsidP="00FE3F9B">
            <w:pPr>
              <w:spacing w:after="0" w:line="240" w:lineRule="auto"/>
              <w:jc w:val="center"/>
              <w:rPr>
                <w:rFonts w:ascii="Arial" w:eastAsia="Times New Roman" w:hAnsi="Arial" w:cs="Arial"/>
                <w:sz w:val="20"/>
                <w:szCs w:val="20"/>
              </w:rPr>
            </w:pPr>
            <w:r w:rsidRPr="005F3BDC">
              <w:rPr>
                <w:rFonts w:ascii="Arial" w:eastAsia="Calibri" w:hAnsi="Arial" w:cs="Arial"/>
                <w:kern w:val="24"/>
                <w:sz w:val="20"/>
                <w:szCs w:val="20"/>
                <w:lang w:val="mn-MN"/>
              </w:rPr>
              <w:t>84</w:t>
            </w:r>
          </w:p>
        </w:tc>
      </w:tr>
      <w:tr w:rsidR="004810A7" w:rsidRPr="00E30287" w:rsidTr="00FE3F9B">
        <w:trPr>
          <w:trHeight w:val="332"/>
        </w:trPr>
        <w:tc>
          <w:tcPr>
            <w:tcW w:w="3235" w:type="dxa"/>
            <w:shd w:val="clear" w:color="auto" w:fill="EAEFF7"/>
            <w:tcMar>
              <w:top w:w="14" w:type="dxa"/>
              <w:left w:w="14" w:type="dxa"/>
              <w:bottom w:w="0" w:type="dxa"/>
              <w:right w:w="14" w:type="dxa"/>
            </w:tcMar>
            <w:vAlign w:val="center"/>
            <w:hideMark/>
          </w:tcPr>
          <w:p w:rsidR="004810A7" w:rsidRPr="005F3BDC" w:rsidRDefault="004810A7" w:rsidP="00FE3F9B">
            <w:pPr>
              <w:spacing w:after="0" w:line="240" w:lineRule="auto"/>
              <w:textAlignment w:val="center"/>
              <w:rPr>
                <w:rFonts w:ascii="Arial" w:eastAsia="Times New Roman" w:hAnsi="Arial" w:cs="Arial"/>
                <w:kern w:val="24"/>
                <w:sz w:val="20"/>
                <w:szCs w:val="20"/>
                <w:lang w:val="mn-MN"/>
              </w:rPr>
            </w:pPr>
            <w:r w:rsidRPr="005F3BDC">
              <w:rPr>
                <w:rFonts w:ascii="Arial" w:eastAsia="Times New Roman" w:hAnsi="Arial" w:cs="Arial"/>
                <w:kern w:val="24"/>
                <w:sz w:val="20"/>
                <w:szCs w:val="20"/>
                <w:lang w:val="mn-MN"/>
              </w:rPr>
              <w:t xml:space="preserve">  А</w:t>
            </w:r>
            <w:r w:rsidRPr="005F3BDC">
              <w:rPr>
                <w:rFonts w:ascii="Arial" w:eastAsia="Times New Roman" w:hAnsi="Arial" w:cs="Arial"/>
                <w:kern w:val="24"/>
                <w:sz w:val="20"/>
                <w:szCs w:val="20"/>
                <w:lang w:val="ru-RU"/>
              </w:rPr>
              <w:t xml:space="preserve">вто машины нүхэн гарц, </w:t>
            </w:r>
            <w:r w:rsidRPr="005F3BDC">
              <w:rPr>
                <w:rFonts w:ascii="Arial" w:eastAsia="Times New Roman" w:hAnsi="Arial" w:cs="Arial"/>
                <w:kern w:val="24"/>
                <w:sz w:val="20"/>
                <w:szCs w:val="20"/>
                <w:lang w:val="mn-MN"/>
              </w:rPr>
              <w:t xml:space="preserve"> </w:t>
            </w:r>
          </w:p>
          <w:p w:rsidR="004810A7" w:rsidRPr="005F3BDC" w:rsidRDefault="004810A7" w:rsidP="00FE3F9B">
            <w:pPr>
              <w:spacing w:after="0" w:line="240" w:lineRule="auto"/>
              <w:textAlignment w:val="center"/>
              <w:rPr>
                <w:rFonts w:ascii="Arial" w:eastAsia="Times New Roman" w:hAnsi="Arial" w:cs="Arial"/>
                <w:sz w:val="20"/>
                <w:szCs w:val="20"/>
                <w:lang w:val="mn-MN"/>
              </w:rPr>
            </w:pPr>
            <w:r w:rsidRPr="005F3BDC">
              <w:rPr>
                <w:rFonts w:ascii="Arial" w:eastAsia="Times New Roman" w:hAnsi="Arial" w:cs="Arial"/>
                <w:kern w:val="24"/>
                <w:sz w:val="20"/>
                <w:szCs w:val="20"/>
                <w:lang w:val="mn-MN"/>
              </w:rPr>
              <w:t xml:space="preserve">  </w:t>
            </w:r>
            <w:r w:rsidRPr="005F3BDC">
              <w:rPr>
                <w:rFonts w:ascii="Arial" w:eastAsia="Times New Roman" w:hAnsi="Arial" w:cs="Arial"/>
                <w:kern w:val="24"/>
                <w:sz w:val="20"/>
                <w:szCs w:val="20"/>
                <w:lang w:val="ru-RU"/>
              </w:rPr>
              <w:t>туннел</w:t>
            </w:r>
          </w:p>
        </w:tc>
        <w:tc>
          <w:tcPr>
            <w:tcW w:w="1080" w:type="dxa"/>
            <w:shd w:val="clear" w:color="auto" w:fill="EAEFF7"/>
            <w:vAlign w:val="center"/>
          </w:tcPr>
          <w:p w:rsidR="004810A7" w:rsidRPr="005F3BDC" w:rsidRDefault="004810A7" w:rsidP="00FE3F9B">
            <w:pPr>
              <w:spacing w:after="0" w:line="240" w:lineRule="auto"/>
              <w:jc w:val="center"/>
              <w:textAlignment w:val="center"/>
              <w:rPr>
                <w:rFonts w:ascii="Arial" w:eastAsia="Times New Roman" w:hAnsi="Arial" w:cs="Arial"/>
                <w:kern w:val="24"/>
                <w:sz w:val="20"/>
                <w:szCs w:val="20"/>
                <w:lang w:val="mn-MN"/>
              </w:rPr>
            </w:pPr>
            <w:r w:rsidRPr="005F3BDC">
              <w:rPr>
                <w:rFonts w:ascii="Arial" w:eastAsia="Times New Roman" w:hAnsi="Arial" w:cs="Arial"/>
                <w:kern w:val="24"/>
                <w:sz w:val="20"/>
                <w:szCs w:val="20"/>
                <w:lang w:val="mn-MN"/>
              </w:rPr>
              <w:t>цэг.ш</w:t>
            </w:r>
          </w:p>
        </w:tc>
        <w:tc>
          <w:tcPr>
            <w:tcW w:w="1710" w:type="dxa"/>
            <w:shd w:val="clear" w:color="auto" w:fill="EAEFF7"/>
            <w:tcMar>
              <w:top w:w="14" w:type="dxa"/>
              <w:left w:w="14" w:type="dxa"/>
              <w:bottom w:w="0" w:type="dxa"/>
              <w:right w:w="14" w:type="dxa"/>
            </w:tcMar>
            <w:vAlign w:val="center"/>
            <w:hideMark/>
          </w:tcPr>
          <w:p w:rsidR="004810A7" w:rsidRPr="005F3BDC" w:rsidRDefault="004810A7" w:rsidP="00FE3F9B">
            <w:pPr>
              <w:spacing w:after="0" w:line="240" w:lineRule="auto"/>
              <w:jc w:val="center"/>
              <w:textAlignment w:val="center"/>
              <w:rPr>
                <w:rFonts w:ascii="Arial" w:eastAsia="Times New Roman" w:hAnsi="Arial" w:cs="Arial"/>
                <w:sz w:val="20"/>
                <w:szCs w:val="20"/>
              </w:rPr>
            </w:pPr>
            <w:r w:rsidRPr="005F3BDC">
              <w:rPr>
                <w:rFonts w:ascii="Arial" w:eastAsia="Times New Roman" w:hAnsi="Arial" w:cs="Arial"/>
                <w:kern w:val="24"/>
                <w:sz w:val="20"/>
                <w:szCs w:val="20"/>
                <w:lang w:val="mn-MN"/>
              </w:rPr>
              <w:t>1</w:t>
            </w:r>
          </w:p>
        </w:tc>
        <w:tc>
          <w:tcPr>
            <w:tcW w:w="1710" w:type="dxa"/>
            <w:shd w:val="clear" w:color="auto" w:fill="EAEFF7"/>
            <w:tcMar>
              <w:top w:w="14" w:type="dxa"/>
              <w:left w:w="14" w:type="dxa"/>
              <w:bottom w:w="0" w:type="dxa"/>
              <w:right w:w="14" w:type="dxa"/>
            </w:tcMar>
            <w:vAlign w:val="center"/>
            <w:hideMark/>
          </w:tcPr>
          <w:p w:rsidR="004810A7" w:rsidRPr="005F3BDC" w:rsidRDefault="004810A7" w:rsidP="00FE3F9B">
            <w:pPr>
              <w:spacing w:after="0" w:line="240" w:lineRule="auto"/>
              <w:jc w:val="center"/>
              <w:textAlignment w:val="center"/>
              <w:rPr>
                <w:rFonts w:ascii="Arial" w:eastAsia="Times New Roman" w:hAnsi="Arial" w:cs="Arial"/>
                <w:sz w:val="20"/>
                <w:szCs w:val="20"/>
              </w:rPr>
            </w:pPr>
            <w:r w:rsidRPr="005F3BDC">
              <w:rPr>
                <w:rFonts w:ascii="Arial" w:eastAsia="Times New Roman" w:hAnsi="Arial" w:cs="Arial"/>
                <w:kern w:val="24"/>
                <w:sz w:val="20"/>
                <w:szCs w:val="20"/>
                <w:lang w:val="mn-MN"/>
              </w:rPr>
              <w:t>3</w:t>
            </w:r>
          </w:p>
        </w:tc>
        <w:tc>
          <w:tcPr>
            <w:tcW w:w="1620" w:type="dxa"/>
            <w:shd w:val="clear" w:color="auto" w:fill="EAEFF7"/>
            <w:tcMar>
              <w:top w:w="14" w:type="dxa"/>
              <w:left w:w="14" w:type="dxa"/>
              <w:bottom w:w="0" w:type="dxa"/>
              <w:right w:w="14" w:type="dxa"/>
            </w:tcMar>
            <w:vAlign w:val="center"/>
            <w:hideMark/>
          </w:tcPr>
          <w:p w:rsidR="004810A7" w:rsidRPr="005F3BDC" w:rsidRDefault="004810A7" w:rsidP="00FE3F9B">
            <w:pPr>
              <w:spacing w:after="0" w:line="240" w:lineRule="auto"/>
              <w:jc w:val="center"/>
              <w:rPr>
                <w:rFonts w:ascii="Arial" w:eastAsia="Times New Roman" w:hAnsi="Arial" w:cs="Arial"/>
                <w:sz w:val="20"/>
                <w:szCs w:val="20"/>
              </w:rPr>
            </w:pPr>
            <w:r w:rsidRPr="005F3BDC">
              <w:rPr>
                <w:rFonts w:ascii="Arial" w:eastAsia="Times New Roman" w:hAnsi="Arial" w:cs="Arial"/>
                <w:kern w:val="24"/>
                <w:sz w:val="20"/>
                <w:szCs w:val="20"/>
              </w:rPr>
              <w:t>-</w:t>
            </w:r>
          </w:p>
        </w:tc>
      </w:tr>
      <w:tr w:rsidR="004810A7" w:rsidRPr="00E30287" w:rsidTr="00FE3F9B">
        <w:trPr>
          <w:trHeight w:val="332"/>
        </w:trPr>
        <w:tc>
          <w:tcPr>
            <w:tcW w:w="3235" w:type="dxa"/>
            <w:shd w:val="clear" w:color="auto" w:fill="auto"/>
            <w:tcMar>
              <w:top w:w="14" w:type="dxa"/>
              <w:left w:w="14" w:type="dxa"/>
              <w:bottom w:w="0" w:type="dxa"/>
              <w:right w:w="14" w:type="dxa"/>
            </w:tcMar>
            <w:vAlign w:val="center"/>
            <w:hideMark/>
          </w:tcPr>
          <w:p w:rsidR="004810A7" w:rsidRPr="005F3BDC" w:rsidRDefault="004810A7" w:rsidP="00FE3F9B">
            <w:pPr>
              <w:spacing w:after="0" w:line="240" w:lineRule="auto"/>
              <w:textAlignment w:val="center"/>
              <w:rPr>
                <w:rFonts w:ascii="Arial" w:eastAsia="Times New Roman" w:hAnsi="Arial" w:cs="Arial"/>
                <w:kern w:val="24"/>
                <w:sz w:val="20"/>
                <w:szCs w:val="20"/>
                <w:lang w:val="mn-MN"/>
              </w:rPr>
            </w:pPr>
            <w:r w:rsidRPr="005F3BDC">
              <w:rPr>
                <w:rFonts w:ascii="Arial" w:eastAsia="Times New Roman" w:hAnsi="Arial" w:cs="Arial"/>
                <w:kern w:val="24"/>
                <w:sz w:val="20"/>
                <w:szCs w:val="20"/>
                <w:lang w:val="mn-MN"/>
              </w:rPr>
              <w:t xml:space="preserve"> Явган хүний нүхэн болон  </w:t>
            </w:r>
          </w:p>
          <w:p w:rsidR="004810A7" w:rsidRPr="005F3BDC" w:rsidRDefault="004810A7" w:rsidP="00FE3F9B">
            <w:pPr>
              <w:spacing w:after="0" w:line="240" w:lineRule="auto"/>
              <w:textAlignment w:val="center"/>
              <w:rPr>
                <w:rFonts w:ascii="Arial" w:eastAsia="Times New Roman" w:hAnsi="Arial" w:cs="Arial"/>
                <w:sz w:val="20"/>
                <w:szCs w:val="20"/>
              </w:rPr>
            </w:pPr>
            <w:r w:rsidRPr="005F3BDC">
              <w:rPr>
                <w:rFonts w:ascii="Arial" w:eastAsia="Times New Roman" w:hAnsi="Arial" w:cs="Arial"/>
                <w:kern w:val="24"/>
                <w:sz w:val="20"/>
                <w:szCs w:val="20"/>
                <w:lang w:val="mn-MN"/>
              </w:rPr>
              <w:t xml:space="preserve"> гүүрэн гарц</w:t>
            </w:r>
          </w:p>
        </w:tc>
        <w:tc>
          <w:tcPr>
            <w:tcW w:w="1080" w:type="dxa"/>
            <w:vAlign w:val="center"/>
          </w:tcPr>
          <w:p w:rsidR="004810A7" w:rsidRPr="005F3BDC" w:rsidRDefault="004810A7" w:rsidP="00FE3F9B">
            <w:pPr>
              <w:spacing w:after="0" w:line="240" w:lineRule="auto"/>
              <w:jc w:val="center"/>
              <w:textAlignment w:val="center"/>
              <w:rPr>
                <w:rFonts w:ascii="Arial" w:eastAsia="Times New Roman" w:hAnsi="Arial" w:cs="Arial"/>
                <w:kern w:val="24"/>
                <w:sz w:val="20"/>
                <w:szCs w:val="20"/>
                <w:lang w:val="mn-MN"/>
              </w:rPr>
            </w:pPr>
            <w:r w:rsidRPr="005F3BDC">
              <w:rPr>
                <w:rFonts w:ascii="Arial" w:eastAsia="Times New Roman" w:hAnsi="Arial" w:cs="Arial"/>
                <w:kern w:val="24"/>
                <w:sz w:val="20"/>
                <w:szCs w:val="20"/>
                <w:lang w:val="mn-MN"/>
              </w:rPr>
              <w:t>цэг.ш</w:t>
            </w:r>
          </w:p>
        </w:tc>
        <w:tc>
          <w:tcPr>
            <w:tcW w:w="1710" w:type="dxa"/>
            <w:shd w:val="clear" w:color="auto" w:fill="auto"/>
            <w:tcMar>
              <w:top w:w="14" w:type="dxa"/>
              <w:left w:w="14" w:type="dxa"/>
              <w:bottom w:w="0" w:type="dxa"/>
              <w:right w:w="14" w:type="dxa"/>
            </w:tcMar>
            <w:vAlign w:val="center"/>
            <w:hideMark/>
          </w:tcPr>
          <w:p w:rsidR="004810A7" w:rsidRPr="005F3BDC" w:rsidRDefault="004810A7" w:rsidP="00FE3F9B">
            <w:pPr>
              <w:spacing w:after="0" w:line="240" w:lineRule="auto"/>
              <w:jc w:val="center"/>
              <w:textAlignment w:val="center"/>
              <w:rPr>
                <w:rFonts w:ascii="Arial" w:eastAsia="Times New Roman" w:hAnsi="Arial" w:cs="Arial"/>
                <w:sz w:val="20"/>
                <w:szCs w:val="20"/>
              </w:rPr>
            </w:pPr>
            <w:r w:rsidRPr="005F3BDC">
              <w:rPr>
                <w:rFonts w:ascii="Arial" w:eastAsia="Times New Roman" w:hAnsi="Arial" w:cs="Arial"/>
                <w:kern w:val="24"/>
                <w:sz w:val="20"/>
                <w:szCs w:val="20"/>
                <w:lang w:val="mn-MN"/>
              </w:rPr>
              <w:t>1</w:t>
            </w:r>
          </w:p>
        </w:tc>
        <w:tc>
          <w:tcPr>
            <w:tcW w:w="1710" w:type="dxa"/>
            <w:shd w:val="clear" w:color="auto" w:fill="auto"/>
            <w:tcMar>
              <w:top w:w="14" w:type="dxa"/>
              <w:left w:w="14" w:type="dxa"/>
              <w:bottom w:w="0" w:type="dxa"/>
              <w:right w:w="14" w:type="dxa"/>
            </w:tcMar>
            <w:vAlign w:val="center"/>
            <w:hideMark/>
          </w:tcPr>
          <w:p w:rsidR="004810A7" w:rsidRPr="005F3BDC" w:rsidRDefault="004810A7" w:rsidP="00FE3F9B">
            <w:pPr>
              <w:spacing w:after="0" w:line="240" w:lineRule="auto"/>
              <w:jc w:val="center"/>
              <w:textAlignment w:val="center"/>
              <w:rPr>
                <w:rFonts w:ascii="Arial" w:eastAsia="Times New Roman" w:hAnsi="Arial" w:cs="Arial"/>
                <w:sz w:val="20"/>
                <w:szCs w:val="20"/>
              </w:rPr>
            </w:pPr>
            <w:r w:rsidRPr="005F3BDC">
              <w:rPr>
                <w:rFonts w:ascii="Arial" w:eastAsia="Times New Roman" w:hAnsi="Arial" w:cs="Arial"/>
                <w:kern w:val="24"/>
                <w:sz w:val="20"/>
                <w:szCs w:val="20"/>
                <w:lang w:val="mn-MN"/>
              </w:rPr>
              <w:t>5</w:t>
            </w:r>
          </w:p>
        </w:tc>
        <w:tc>
          <w:tcPr>
            <w:tcW w:w="1620" w:type="dxa"/>
            <w:shd w:val="clear" w:color="auto" w:fill="auto"/>
            <w:tcMar>
              <w:top w:w="14" w:type="dxa"/>
              <w:left w:w="14" w:type="dxa"/>
              <w:bottom w:w="0" w:type="dxa"/>
              <w:right w:w="14" w:type="dxa"/>
            </w:tcMar>
            <w:vAlign w:val="center"/>
            <w:hideMark/>
          </w:tcPr>
          <w:p w:rsidR="004810A7" w:rsidRPr="005F3BDC" w:rsidRDefault="004810A7" w:rsidP="00FE3F9B">
            <w:pPr>
              <w:spacing w:after="0" w:line="240" w:lineRule="auto"/>
              <w:jc w:val="center"/>
              <w:rPr>
                <w:rFonts w:ascii="Arial" w:eastAsia="Times New Roman" w:hAnsi="Arial" w:cs="Arial"/>
                <w:sz w:val="20"/>
                <w:szCs w:val="20"/>
              </w:rPr>
            </w:pPr>
            <w:r w:rsidRPr="005F3BDC">
              <w:rPr>
                <w:rFonts w:ascii="Arial" w:eastAsia="Times New Roman" w:hAnsi="Arial" w:cs="Arial"/>
                <w:kern w:val="24"/>
                <w:sz w:val="20"/>
                <w:szCs w:val="20"/>
              </w:rPr>
              <w:t>-</w:t>
            </w:r>
          </w:p>
        </w:tc>
      </w:tr>
      <w:tr w:rsidR="004810A7" w:rsidRPr="00E30287" w:rsidTr="00FE3F9B">
        <w:trPr>
          <w:trHeight w:val="332"/>
        </w:trPr>
        <w:tc>
          <w:tcPr>
            <w:tcW w:w="3235" w:type="dxa"/>
            <w:shd w:val="clear" w:color="auto" w:fill="EAEFF7"/>
            <w:tcMar>
              <w:top w:w="14" w:type="dxa"/>
              <w:left w:w="14" w:type="dxa"/>
              <w:bottom w:w="0" w:type="dxa"/>
              <w:right w:w="14" w:type="dxa"/>
            </w:tcMar>
            <w:vAlign w:val="center"/>
            <w:hideMark/>
          </w:tcPr>
          <w:p w:rsidR="004810A7" w:rsidRPr="005F3BDC" w:rsidRDefault="004810A7" w:rsidP="00FE3F9B">
            <w:pPr>
              <w:spacing w:after="0" w:line="240" w:lineRule="auto"/>
              <w:textAlignment w:val="center"/>
              <w:rPr>
                <w:rFonts w:ascii="Arial" w:eastAsia="Times New Roman" w:hAnsi="Arial" w:cs="Arial"/>
                <w:kern w:val="24"/>
                <w:sz w:val="20"/>
                <w:szCs w:val="20"/>
                <w:lang w:val="mn-MN"/>
              </w:rPr>
            </w:pPr>
            <w:r w:rsidRPr="005F3BDC">
              <w:rPr>
                <w:rFonts w:ascii="Arial" w:eastAsia="Times New Roman" w:hAnsi="Arial" w:cs="Arial"/>
                <w:kern w:val="24"/>
                <w:sz w:val="20"/>
                <w:szCs w:val="20"/>
                <w:lang w:val="mn-MN"/>
              </w:rPr>
              <w:t xml:space="preserve"> Борооны ус зайлуулах шугам </w:t>
            </w:r>
          </w:p>
          <w:p w:rsidR="004810A7" w:rsidRPr="005F3BDC" w:rsidRDefault="004810A7" w:rsidP="00FE3F9B">
            <w:pPr>
              <w:spacing w:after="0" w:line="240" w:lineRule="auto"/>
              <w:textAlignment w:val="center"/>
              <w:rPr>
                <w:rFonts w:ascii="Arial" w:eastAsia="Times New Roman" w:hAnsi="Arial" w:cs="Arial"/>
                <w:sz w:val="20"/>
                <w:szCs w:val="20"/>
              </w:rPr>
            </w:pPr>
            <w:r w:rsidRPr="005F3BDC">
              <w:rPr>
                <w:rFonts w:ascii="Arial" w:eastAsia="Times New Roman" w:hAnsi="Arial" w:cs="Arial"/>
                <w:kern w:val="24"/>
                <w:sz w:val="20"/>
                <w:szCs w:val="20"/>
                <w:lang w:val="mn-MN"/>
              </w:rPr>
              <w:t xml:space="preserve"> сүлжээ </w:t>
            </w:r>
          </w:p>
        </w:tc>
        <w:tc>
          <w:tcPr>
            <w:tcW w:w="1080" w:type="dxa"/>
            <w:shd w:val="clear" w:color="auto" w:fill="EAEFF7"/>
            <w:vAlign w:val="center"/>
          </w:tcPr>
          <w:p w:rsidR="004810A7" w:rsidRPr="005F3BDC" w:rsidRDefault="004810A7" w:rsidP="00FE3F9B">
            <w:pPr>
              <w:spacing w:after="0" w:line="240" w:lineRule="auto"/>
              <w:jc w:val="center"/>
              <w:textAlignment w:val="center"/>
              <w:rPr>
                <w:rFonts w:ascii="Arial" w:eastAsia="Times New Roman" w:hAnsi="Arial" w:cs="Arial"/>
                <w:kern w:val="24"/>
                <w:sz w:val="20"/>
                <w:szCs w:val="20"/>
                <w:lang w:val="mn-MN"/>
              </w:rPr>
            </w:pPr>
            <w:r w:rsidRPr="005F3BDC">
              <w:rPr>
                <w:rFonts w:ascii="Arial" w:eastAsia="Times New Roman" w:hAnsi="Arial" w:cs="Arial"/>
                <w:kern w:val="24"/>
                <w:sz w:val="20"/>
                <w:szCs w:val="20"/>
                <w:lang w:val="mn-MN"/>
              </w:rPr>
              <w:t>цэг.ш</w:t>
            </w:r>
          </w:p>
        </w:tc>
        <w:tc>
          <w:tcPr>
            <w:tcW w:w="1710" w:type="dxa"/>
            <w:shd w:val="clear" w:color="auto" w:fill="EAEFF7"/>
            <w:tcMar>
              <w:top w:w="14" w:type="dxa"/>
              <w:left w:w="14" w:type="dxa"/>
              <w:bottom w:w="0" w:type="dxa"/>
              <w:right w:w="14" w:type="dxa"/>
            </w:tcMar>
            <w:vAlign w:val="center"/>
            <w:hideMark/>
          </w:tcPr>
          <w:p w:rsidR="004810A7" w:rsidRPr="005F3BDC" w:rsidRDefault="004810A7" w:rsidP="00FE3F9B">
            <w:pPr>
              <w:spacing w:after="0" w:line="240" w:lineRule="auto"/>
              <w:jc w:val="center"/>
              <w:textAlignment w:val="center"/>
              <w:rPr>
                <w:rFonts w:ascii="Arial" w:eastAsia="Times New Roman" w:hAnsi="Arial" w:cs="Arial"/>
                <w:sz w:val="20"/>
                <w:szCs w:val="20"/>
              </w:rPr>
            </w:pPr>
            <w:r w:rsidRPr="005F3BDC">
              <w:rPr>
                <w:rFonts w:ascii="Arial" w:eastAsia="Times New Roman" w:hAnsi="Arial" w:cs="Arial"/>
                <w:kern w:val="24"/>
                <w:sz w:val="20"/>
                <w:szCs w:val="20"/>
                <w:lang w:val="mn-MN"/>
              </w:rPr>
              <w:t>5</w:t>
            </w:r>
          </w:p>
        </w:tc>
        <w:tc>
          <w:tcPr>
            <w:tcW w:w="1710" w:type="dxa"/>
            <w:shd w:val="clear" w:color="auto" w:fill="EAEFF7"/>
            <w:tcMar>
              <w:top w:w="14" w:type="dxa"/>
              <w:left w:w="14" w:type="dxa"/>
              <w:bottom w:w="0" w:type="dxa"/>
              <w:right w:w="14" w:type="dxa"/>
            </w:tcMar>
            <w:vAlign w:val="center"/>
            <w:hideMark/>
          </w:tcPr>
          <w:p w:rsidR="004810A7" w:rsidRPr="005F3BDC" w:rsidRDefault="004810A7" w:rsidP="00FE3F9B">
            <w:pPr>
              <w:spacing w:after="0" w:line="240" w:lineRule="auto"/>
              <w:jc w:val="center"/>
              <w:textAlignment w:val="center"/>
              <w:rPr>
                <w:rFonts w:ascii="Arial" w:eastAsia="Times New Roman" w:hAnsi="Arial" w:cs="Arial"/>
                <w:sz w:val="20"/>
                <w:szCs w:val="20"/>
              </w:rPr>
            </w:pPr>
            <w:r w:rsidRPr="005F3BDC">
              <w:rPr>
                <w:rFonts w:ascii="Arial" w:eastAsia="Times New Roman" w:hAnsi="Arial" w:cs="Arial"/>
                <w:kern w:val="24"/>
                <w:sz w:val="20"/>
                <w:szCs w:val="20"/>
                <w:lang w:val="mn-MN"/>
              </w:rPr>
              <w:t>9</w:t>
            </w:r>
          </w:p>
        </w:tc>
        <w:tc>
          <w:tcPr>
            <w:tcW w:w="1620" w:type="dxa"/>
            <w:shd w:val="clear" w:color="auto" w:fill="EAEFF7"/>
            <w:tcMar>
              <w:top w:w="14" w:type="dxa"/>
              <w:left w:w="14" w:type="dxa"/>
              <w:bottom w:w="0" w:type="dxa"/>
              <w:right w:w="14" w:type="dxa"/>
            </w:tcMar>
            <w:vAlign w:val="center"/>
            <w:hideMark/>
          </w:tcPr>
          <w:p w:rsidR="004810A7" w:rsidRPr="005F3BDC" w:rsidRDefault="004810A7" w:rsidP="00FE3F9B">
            <w:pPr>
              <w:spacing w:after="0" w:line="240" w:lineRule="auto"/>
              <w:jc w:val="center"/>
              <w:rPr>
                <w:rFonts w:ascii="Arial" w:eastAsia="Times New Roman" w:hAnsi="Arial" w:cs="Arial"/>
                <w:sz w:val="20"/>
                <w:szCs w:val="20"/>
              </w:rPr>
            </w:pPr>
            <w:r w:rsidRPr="005F3BDC">
              <w:rPr>
                <w:rFonts w:ascii="Arial" w:eastAsia="Times New Roman" w:hAnsi="Arial" w:cs="Arial"/>
                <w:kern w:val="24"/>
                <w:sz w:val="20"/>
                <w:szCs w:val="20"/>
              </w:rPr>
              <w:t>-</w:t>
            </w:r>
          </w:p>
        </w:tc>
      </w:tr>
    </w:tbl>
    <w:p w:rsidR="004810A7" w:rsidRPr="00E30287" w:rsidRDefault="004810A7" w:rsidP="004810A7">
      <w:pPr>
        <w:spacing w:after="0" w:line="240" w:lineRule="auto"/>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3BDC" w:rsidRPr="005F3BDC" w:rsidRDefault="005F3BDC" w:rsidP="005F3BDC">
      <w:pPr>
        <w:spacing w:after="0" w:line="240" w:lineRule="auto"/>
        <w:jc w:val="right"/>
        <w:rPr>
          <w:rFonts w:ascii="Arial" w:hAnsi="Arial" w:cs="Arial"/>
          <w:sz w:val="20"/>
          <w:szCs w:val="20"/>
        </w:rPr>
      </w:pPr>
      <w:r w:rsidRPr="005F3BDC">
        <w:rPr>
          <w:rFonts w:ascii="Arial" w:hAnsi="Arial" w:cs="Arial"/>
          <w:sz w:val="20"/>
          <w:szCs w:val="20"/>
          <w:lang w:val="mn-MN"/>
        </w:rPr>
        <w:t xml:space="preserve">Хүснэгт </w:t>
      </w:r>
      <w:r>
        <w:rPr>
          <w:rFonts w:ascii="Arial" w:hAnsi="Arial" w:cs="Arial"/>
          <w:sz w:val="20"/>
          <w:szCs w:val="20"/>
        </w:rPr>
        <w:t>3</w:t>
      </w:r>
    </w:p>
    <w:tbl>
      <w:tblPr>
        <w:tblW w:w="9364" w:type="dxa"/>
        <w:tblInd w:w="5" w:type="dxa"/>
        <w:tblCellMar>
          <w:left w:w="0" w:type="dxa"/>
          <w:right w:w="0" w:type="dxa"/>
        </w:tblCellMar>
        <w:tblLook w:val="0600" w:firstRow="0" w:lastRow="0" w:firstColumn="0" w:lastColumn="0" w:noHBand="1" w:noVBand="1"/>
      </w:tblPr>
      <w:tblGrid>
        <w:gridCol w:w="3870"/>
        <w:gridCol w:w="1080"/>
        <w:gridCol w:w="1080"/>
        <w:gridCol w:w="1080"/>
        <w:gridCol w:w="1080"/>
        <w:gridCol w:w="1174"/>
      </w:tblGrid>
      <w:tr w:rsidR="004810A7" w:rsidRPr="00E30287" w:rsidTr="005F3BDC">
        <w:trPr>
          <w:trHeight w:val="584"/>
        </w:trPr>
        <w:tc>
          <w:tcPr>
            <w:tcW w:w="9364" w:type="dxa"/>
            <w:gridSpan w:val="6"/>
            <w:tcBorders>
              <w:top w:val="nil"/>
              <w:left w:val="nil"/>
              <w:bottom w:val="single" w:sz="4" w:space="0" w:color="auto"/>
              <w:right w:val="nil"/>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rPr>
            </w:pPr>
            <w:r w:rsidRPr="005F3BDC">
              <w:rPr>
                <w:rFonts w:ascii="Arial" w:hAnsi="Arial" w:cs="Arial"/>
                <w:lang w:val="mn-MN"/>
              </w:rPr>
              <w:t>Авто замын байгууламжинд хийгдсэн урсгал засвар, арчлалт                                                                                                                                          /сая.төгрөг/</w:t>
            </w:r>
          </w:p>
        </w:tc>
      </w:tr>
      <w:tr w:rsidR="004810A7" w:rsidRPr="00E30287" w:rsidTr="005F3BDC">
        <w:trPr>
          <w:trHeight w:val="641"/>
        </w:trPr>
        <w:tc>
          <w:tcPr>
            <w:tcW w:w="387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Авто замын байгууламжийн нэр</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 xml:space="preserve">2012 </w:t>
            </w:r>
            <w:r w:rsidRPr="005F3BDC">
              <w:rPr>
                <w:rFonts w:ascii="Arial" w:hAnsi="Arial" w:cs="Arial"/>
                <w:sz w:val="20"/>
                <w:szCs w:val="20"/>
                <w:lang w:val="mn-MN"/>
              </w:rPr>
              <w:t>он</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2013 он</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2014 он</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2015 он</w:t>
            </w:r>
          </w:p>
        </w:tc>
        <w:tc>
          <w:tcPr>
            <w:tcW w:w="117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2016 он</w:t>
            </w:r>
          </w:p>
        </w:tc>
      </w:tr>
      <w:tr w:rsidR="004810A7" w:rsidRPr="00E30287" w:rsidTr="005F3BDC">
        <w:trPr>
          <w:trHeight w:val="491"/>
        </w:trPr>
        <w:tc>
          <w:tcPr>
            <w:tcW w:w="387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901D4B">
            <w:pPr>
              <w:spacing w:after="0" w:line="240" w:lineRule="auto"/>
              <w:jc w:val="both"/>
              <w:rPr>
                <w:rFonts w:ascii="Arial" w:hAnsi="Arial" w:cs="Arial"/>
                <w:sz w:val="20"/>
                <w:szCs w:val="20"/>
              </w:rPr>
            </w:pPr>
            <w:r w:rsidRPr="005F3BDC">
              <w:rPr>
                <w:rFonts w:ascii="Arial" w:hAnsi="Arial" w:cs="Arial"/>
                <w:sz w:val="20"/>
                <w:szCs w:val="20"/>
                <w:lang w:val="mn-MN"/>
              </w:rPr>
              <w:t>Хотын гол болон туслах гудамж замуудын засвар, арчлалт</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3000.0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3000.0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2200.0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3000.0</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3000.0</w:t>
            </w:r>
          </w:p>
        </w:tc>
      </w:tr>
      <w:tr w:rsidR="004810A7" w:rsidRPr="00E30287" w:rsidTr="005F3BDC">
        <w:trPr>
          <w:trHeight w:val="255"/>
        </w:trPr>
        <w:tc>
          <w:tcPr>
            <w:tcW w:w="3870" w:type="dxa"/>
            <w:vMerge w:val="restart"/>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901D4B">
            <w:pPr>
              <w:spacing w:after="0" w:line="240" w:lineRule="auto"/>
              <w:jc w:val="both"/>
              <w:rPr>
                <w:rFonts w:ascii="Arial" w:hAnsi="Arial" w:cs="Arial"/>
                <w:sz w:val="20"/>
                <w:szCs w:val="20"/>
              </w:rPr>
            </w:pPr>
            <w:r w:rsidRPr="005F3BDC">
              <w:rPr>
                <w:rFonts w:ascii="Arial" w:hAnsi="Arial" w:cs="Arial"/>
                <w:sz w:val="20"/>
                <w:szCs w:val="20"/>
                <w:lang w:val="mn-MN"/>
              </w:rPr>
              <w:t>Хотын авто зам, замын байгууламжийн байнгын засвар, арчлалт</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4810A7" w:rsidRPr="005F3BDC" w:rsidRDefault="004810A7" w:rsidP="00FE3F9B">
            <w:pPr>
              <w:spacing w:after="0" w:line="240" w:lineRule="auto"/>
              <w:jc w:val="center"/>
              <w:rPr>
                <w:rFonts w:ascii="Arial" w:hAnsi="Arial" w:cs="Arial"/>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4810A7" w:rsidRPr="005F3BDC" w:rsidRDefault="004810A7" w:rsidP="00FE3F9B">
            <w:pPr>
              <w:spacing w:after="0" w:line="240" w:lineRule="auto"/>
              <w:jc w:val="center"/>
              <w:rPr>
                <w:rFonts w:ascii="Arial" w:hAnsi="Arial" w:cs="Arial"/>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4810A7" w:rsidRPr="005F3BDC" w:rsidRDefault="004810A7" w:rsidP="00FE3F9B">
            <w:pPr>
              <w:spacing w:after="0" w:line="240" w:lineRule="auto"/>
              <w:jc w:val="center"/>
              <w:rPr>
                <w:rFonts w:ascii="Arial" w:hAnsi="Arial" w:cs="Arial"/>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4810A7" w:rsidRPr="005F3BDC" w:rsidRDefault="004810A7" w:rsidP="00FE3F9B">
            <w:pPr>
              <w:spacing w:after="0" w:line="240" w:lineRule="auto"/>
              <w:jc w:val="center"/>
              <w:rPr>
                <w:rFonts w:ascii="Arial" w:hAnsi="Arial" w:cs="Arial"/>
                <w:sz w:val="20"/>
                <w:szCs w:val="20"/>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4810A7" w:rsidRPr="005F3BDC" w:rsidRDefault="004810A7" w:rsidP="00FE3F9B">
            <w:pPr>
              <w:spacing w:after="0" w:line="240" w:lineRule="auto"/>
              <w:jc w:val="center"/>
              <w:rPr>
                <w:rFonts w:ascii="Arial" w:hAnsi="Arial" w:cs="Arial"/>
                <w:sz w:val="20"/>
                <w:szCs w:val="20"/>
              </w:rPr>
            </w:pPr>
          </w:p>
        </w:tc>
      </w:tr>
      <w:tr w:rsidR="004810A7" w:rsidRPr="00E30287" w:rsidTr="005F3BDC">
        <w:trPr>
          <w:trHeight w:val="337"/>
        </w:trPr>
        <w:tc>
          <w:tcPr>
            <w:tcW w:w="3870" w:type="dxa"/>
            <w:vMerge/>
            <w:tcBorders>
              <w:top w:val="single" w:sz="4" w:space="0" w:color="auto"/>
              <w:left w:val="single" w:sz="4" w:space="0" w:color="auto"/>
              <w:bottom w:val="single" w:sz="4" w:space="0" w:color="auto"/>
              <w:right w:val="single" w:sz="4" w:space="0" w:color="auto"/>
            </w:tcBorders>
            <w:vAlign w:val="center"/>
            <w:hideMark/>
          </w:tcPr>
          <w:p w:rsidR="004810A7" w:rsidRPr="005F3BDC" w:rsidRDefault="004810A7" w:rsidP="00901D4B">
            <w:pPr>
              <w:spacing w:after="0" w:line="240" w:lineRule="auto"/>
              <w:jc w:val="both"/>
              <w:rPr>
                <w:rFonts w:ascii="Arial" w:hAnsi="Arial" w:cs="Arial"/>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4810A7" w:rsidRPr="005F3BDC" w:rsidRDefault="004810A7" w:rsidP="00FE3F9B">
            <w:pPr>
              <w:spacing w:after="0" w:line="240" w:lineRule="auto"/>
              <w:jc w:val="center"/>
              <w:rPr>
                <w:rFonts w:ascii="Arial" w:hAnsi="Arial" w:cs="Arial"/>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4810A7" w:rsidRPr="005F3BDC" w:rsidRDefault="004810A7" w:rsidP="00FE3F9B">
            <w:pPr>
              <w:spacing w:after="0" w:line="240" w:lineRule="auto"/>
              <w:jc w:val="center"/>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2633.9</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4810A7" w:rsidRPr="005F3BDC" w:rsidRDefault="004810A7" w:rsidP="00FE3F9B">
            <w:pPr>
              <w:spacing w:after="0" w:line="240" w:lineRule="auto"/>
              <w:jc w:val="center"/>
              <w:rPr>
                <w:rFonts w:ascii="Arial" w:hAnsi="Arial" w:cs="Arial"/>
                <w:sz w:val="20"/>
                <w:szCs w:val="20"/>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4810A7" w:rsidRPr="005F3BDC" w:rsidRDefault="004810A7" w:rsidP="00FE3F9B">
            <w:pPr>
              <w:spacing w:after="0" w:line="240" w:lineRule="auto"/>
              <w:jc w:val="center"/>
              <w:rPr>
                <w:rFonts w:ascii="Arial" w:hAnsi="Arial" w:cs="Arial"/>
                <w:sz w:val="20"/>
                <w:szCs w:val="20"/>
              </w:rPr>
            </w:pPr>
          </w:p>
        </w:tc>
      </w:tr>
      <w:tr w:rsidR="004810A7" w:rsidRPr="00E30287" w:rsidTr="005F3BDC">
        <w:trPr>
          <w:trHeight w:val="319"/>
        </w:trPr>
        <w:tc>
          <w:tcPr>
            <w:tcW w:w="387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901D4B">
            <w:pPr>
              <w:spacing w:after="0" w:line="240" w:lineRule="auto"/>
              <w:jc w:val="both"/>
              <w:rPr>
                <w:rFonts w:ascii="Arial" w:hAnsi="Arial" w:cs="Arial"/>
                <w:sz w:val="20"/>
                <w:szCs w:val="20"/>
              </w:rPr>
            </w:pPr>
            <w:r w:rsidRPr="005F3BDC">
              <w:rPr>
                <w:rFonts w:ascii="Arial" w:hAnsi="Arial" w:cs="Arial"/>
                <w:sz w:val="20"/>
                <w:szCs w:val="20"/>
                <w:lang w:val="mn-MN"/>
              </w:rPr>
              <w:t>Замын тэмдгийн ажил</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150.0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150.0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300.0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500.0</w:t>
            </w:r>
          </w:p>
        </w:tc>
        <w:tc>
          <w:tcPr>
            <w:tcW w:w="117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500.0</w:t>
            </w:r>
          </w:p>
        </w:tc>
      </w:tr>
      <w:tr w:rsidR="004810A7" w:rsidRPr="00E30287" w:rsidTr="005F3BDC">
        <w:trPr>
          <w:trHeight w:val="454"/>
        </w:trPr>
        <w:tc>
          <w:tcPr>
            <w:tcW w:w="387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901D4B">
            <w:pPr>
              <w:spacing w:after="0" w:line="240" w:lineRule="auto"/>
              <w:jc w:val="both"/>
              <w:rPr>
                <w:rFonts w:ascii="Arial" w:hAnsi="Arial" w:cs="Arial"/>
                <w:sz w:val="20"/>
                <w:szCs w:val="20"/>
              </w:rPr>
            </w:pPr>
            <w:r w:rsidRPr="005F3BDC">
              <w:rPr>
                <w:rFonts w:ascii="Arial" w:hAnsi="Arial" w:cs="Arial"/>
                <w:sz w:val="20"/>
                <w:szCs w:val="20"/>
                <w:lang w:val="mn-MN"/>
              </w:rPr>
              <w:t>Замын тэмдэглэгээний ажил</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1000.0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1000.0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1000.0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1500.0</w:t>
            </w:r>
          </w:p>
        </w:tc>
        <w:tc>
          <w:tcPr>
            <w:tcW w:w="117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1500.0</w:t>
            </w:r>
          </w:p>
        </w:tc>
      </w:tr>
      <w:tr w:rsidR="004810A7" w:rsidRPr="00E30287" w:rsidTr="005F3BDC">
        <w:trPr>
          <w:trHeight w:val="584"/>
        </w:trPr>
        <w:tc>
          <w:tcPr>
            <w:tcW w:w="387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901D4B">
            <w:pPr>
              <w:spacing w:after="0" w:line="240" w:lineRule="auto"/>
              <w:jc w:val="both"/>
              <w:rPr>
                <w:rFonts w:ascii="Arial" w:hAnsi="Arial" w:cs="Arial"/>
                <w:sz w:val="20"/>
                <w:szCs w:val="20"/>
              </w:rPr>
            </w:pPr>
            <w:r w:rsidRPr="005F3BDC">
              <w:rPr>
                <w:rFonts w:ascii="Arial" w:hAnsi="Arial" w:cs="Arial"/>
                <w:sz w:val="20"/>
                <w:szCs w:val="20"/>
                <w:lang w:val="mn-MN"/>
              </w:rPr>
              <w:t>Замын борооны ус зайлуулах шугам, худгийн засварын ажил</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150.0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150.0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500.0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500.0</w:t>
            </w:r>
          </w:p>
        </w:tc>
        <w:tc>
          <w:tcPr>
            <w:tcW w:w="117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500.0</w:t>
            </w:r>
          </w:p>
        </w:tc>
      </w:tr>
      <w:tr w:rsidR="004810A7" w:rsidRPr="00E30287" w:rsidTr="005F3BDC">
        <w:trPr>
          <w:trHeight w:val="295"/>
        </w:trPr>
        <w:tc>
          <w:tcPr>
            <w:tcW w:w="387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901D4B">
            <w:pPr>
              <w:spacing w:after="0" w:line="240" w:lineRule="auto"/>
              <w:jc w:val="both"/>
              <w:rPr>
                <w:rFonts w:ascii="Arial" w:hAnsi="Arial" w:cs="Arial"/>
                <w:sz w:val="20"/>
                <w:szCs w:val="20"/>
              </w:rPr>
            </w:pPr>
            <w:r w:rsidRPr="005F3BDC">
              <w:rPr>
                <w:rFonts w:ascii="Arial" w:hAnsi="Arial" w:cs="Arial"/>
                <w:sz w:val="20"/>
                <w:szCs w:val="20"/>
                <w:lang w:val="mn-MN"/>
              </w:rPr>
              <w:t>Замын хайс, тоноглолын ажил</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500.0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500.0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500.0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500.0</w:t>
            </w:r>
          </w:p>
        </w:tc>
        <w:tc>
          <w:tcPr>
            <w:tcW w:w="117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w:t>
            </w:r>
          </w:p>
        </w:tc>
      </w:tr>
      <w:tr w:rsidR="004810A7" w:rsidRPr="00E30287" w:rsidTr="005F3BDC">
        <w:trPr>
          <w:trHeight w:val="584"/>
        </w:trPr>
        <w:tc>
          <w:tcPr>
            <w:tcW w:w="387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E30287">
            <w:pPr>
              <w:spacing w:after="0" w:line="240" w:lineRule="auto"/>
              <w:rPr>
                <w:rFonts w:ascii="Arial" w:hAnsi="Arial" w:cs="Arial"/>
                <w:sz w:val="20"/>
                <w:szCs w:val="20"/>
              </w:rPr>
            </w:pPr>
            <w:r w:rsidRPr="005F3BDC">
              <w:rPr>
                <w:rFonts w:ascii="Arial" w:hAnsi="Arial" w:cs="Arial"/>
                <w:sz w:val="20"/>
                <w:szCs w:val="20"/>
                <w:lang w:val="mn-MN"/>
              </w:rPr>
              <w:t>Гүүр, хоолой, туннелийн урсгал засварын ажил</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600.0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600.0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500.0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500.0</w:t>
            </w:r>
          </w:p>
        </w:tc>
        <w:tc>
          <w:tcPr>
            <w:tcW w:w="117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500.0</w:t>
            </w:r>
          </w:p>
        </w:tc>
      </w:tr>
      <w:tr w:rsidR="004810A7" w:rsidRPr="00E30287" w:rsidTr="005F3BDC">
        <w:trPr>
          <w:trHeight w:val="584"/>
        </w:trPr>
        <w:tc>
          <w:tcPr>
            <w:tcW w:w="387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E30287">
            <w:pPr>
              <w:spacing w:after="0" w:line="240" w:lineRule="auto"/>
              <w:rPr>
                <w:rFonts w:ascii="Arial" w:hAnsi="Arial" w:cs="Arial"/>
                <w:sz w:val="20"/>
                <w:szCs w:val="20"/>
              </w:rPr>
            </w:pPr>
            <w:r w:rsidRPr="005F3BDC">
              <w:rPr>
                <w:rFonts w:ascii="Arial" w:hAnsi="Arial" w:cs="Arial"/>
                <w:sz w:val="20"/>
                <w:szCs w:val="20"/>
                <w:lang w:val="mn-MN"/>
              </w:rPr>
              <w:t xml:space="preserve">Орон сууцны хороолол доторхи замын ажил </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8314,9</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1000.0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3000.0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9000.0</w:t>
            </w:r>
          </w:p>
        </w:tc>
        <w:tc>
          <w:tcPr>
            <w:tcW w:w="117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7386.4</w:t>
            </w:r>
          </w:p>
        </w:tc>
      </w:tr>
      <w:tr w:rsidR="004810A7" w:rsidRPr="00E30287" w:rsidTr="005F3BDC">
        <w:trPr>
          <w:trHeight w:val="584"/>
        </w:trPr>
        <w:tc>
          <w:tcPr>
            <w:tcW w:w="387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E30287">
            <w:pPr>
              <w:spacing w:after="0" w:line="240" w:lineRule="auto"/>
              <w:rPr>
                <w:rFonts w:ascii="Arial" w:hAnsi="Arial" w:cs="Arial"/>
                <w:sz w:val="20"/>
                <w:szCs w:val="20"/>
              </w:rPr>
            </w:pPr>
            <w:r w:rsidRPr="005F3BDC">
              <w:rPr>
                <w:rFonts w:ascii="Arial" w:hAnsi="Arial" w:cs="Arial"/>
                <w:sz w:val="20"/>
                <w:szCs w:val="20"/>
                <w:lang w:val="mn-MN"/>
              </w:rPr>
              <w:t>Нийтийн тээврийн хэрэгслүүдийн зориулалтын зогсоол байгуулах ажил</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170.0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260.0</w:t>
            </w:r>
          </w:p>
        </w:tc>
        <w:tc>
          <w:tcPr>
            <w:tcW w:w="117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300.0</w:t>
            </w:r>
          </w:p>
        </w:tc>
      </w:tr>
      <w:tr w:rsidR="004810A7" w:rsidRPr="00E30287" w:rsidTr="005F3BDC">
        <w:trPr>
          <w:trHeight w:val="584"/>
        </w:trPr>
        <w:tc>
          <w:tcPr>
            <w:tcW w:w="387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E30287">
            <w:pPr>
              <w:spacing w:after="0" w:line="240" w:lineRule="auto"/>
              <w:rPr>
                <w:rFonts w:ascii="Arial" w:hAnsi="Arial" w:cs="Arial"/>
                <w:sz w:val="20"/>
                <w:szCs w:val="20"/>
              </w:rPr>
            </w:pPr>
            <w:r w:rsidRPr="005F3BDC">
              <w:rPr>
                <w:rFonts w:ascii="Arial" w:hAnsi="Arial" w:cs="Arial"/>
                <w:sz w:val="20"/>
                <w:szCs w:val="20"/>
              </w:rPr>
              <w:t xml:space="preserve">Замын гэрэл дохионы засвар, арчлалтын ажил </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930.0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930.0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930.0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rPr>
              <w:t>1875.0</w:t>
            </w:r>
          </w:p>
        </w:tc>
        <w:tc>
          <w:tcPr>
            <w:tcW w:w="117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810A7" w:rsidRPr="005F3BDC" w:rsidRDefault="004810A7" w:rsidP="00FE3F9B">
            <w:pPr>
              <w:spacing w:after="0" w:line="240" w:lineRule="auto"/>
              <w:jc w:val="center"/>
              <w:rPr>
                <w:rFonts w:ascii="Arial" w:hAnsi="Arial" w:cs="Arial"/>
                <w:sz w:val="20"/>
                <w:szCs w:val="20"/>
              </w:rPr>
            </w:pPr>
            <w:r w:rsidRPr="005F3BDC">
              <w:rPr>
                <w:rFonts w:ascii="Arial" w:hAnsi="Arial" w:cs="Arial"/>
                <w:sz w:val="20"/>
                <w:szCs w:val="20"/>
                <w:lang w:val="mn-MN"/>
              </w:rPr>
              <w:t>448.0</w:t>
            </w:r>
          </w:p>
        </w:tc>
      </w:tr>
      <w:tr w:rsidR="004810A7" w:rsidRPr="00E30287" w:rsidTr="005F3BDC">
        <w:trPr>
          <w:trHeight w:val="274"/>
        </w:trPr>
        <w:tc>
          <w:tcPr>
            <w:tcW w:w="387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rPr>
                <w:rFonts w:ascii="Arial" w:hAnsi="Arial" w:cs="Arial"/>
                <w:b/>
                <w:sz w:val="20"/>
                <w:szCs w:val="20"/>
              </w:rPr>
            </w:pPr>
            <w:r w:rsidRPr="005F3BDC">
              <w:rPr>
                <w:rFonts w:ascii="Arial" w:hAnsi="Arial" w:cs="Arial"/>
                <w:b/>
                <w:bCs/>
                <w:sz w:val="20"/>
                <w:szCs w:val="20"/>
                <w:lang w:val="mn-MN"/>
              </w:rPr>
              <w:t>Нийт дүн</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b/>
                <w:sz w:val="20"/>
                <w:szCs w:val="20"/>
              </w:rPr>
            </w:pPr>
            <w:r w:rsidRPr="005F3BDC">
              <w:rPr>
                <w:rFonts w:ascii="Arial" w:hAnsi="Arial" w:cs="Arial"/>
                <w:b/>
                <w:bCs/>
                <w:sz w:val="20"/>
                <w:szCs w:val="20"/>
                <w:lang w:val="mn-MN"/>
              </w:rPr>
              <w:t>14644,9</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b/>
                <w:sz w:val="20"/>
                <w:szCs w:val="20"/>
              </w:rPr>
            </w:pPr>
            <w:r w:rsidRPr="005F3BDC">
              <w:rPr>
                <w:rFonts w:ascii="Arial" w:hAnsi="Arial" w:cs="Arial"/>
                <w:b/>
                <w:bCs/>
                <w:sz w:val="20"/>
                <w:szCs w:val="20"/>
                <w:lang w:val="mn-MN"/>
              </w:rPr>
              <w:t>7</w:t>
            </w:r>
            <w:r w:rsidRPr="005F3BDC">
              <w:rPr>
                <w:rFonts w:ascii="Arial" w:hAnsi="Arial" w:cs="Arial"/>
                <w:b/>
                <w:bCs/>
                <w:sz w:val="20"/>
                <w:szCs w:val="20"/>
              </w:rPr>
              <w:t>330.0</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b/>
                <w:sz w:val="20"/>
                <w:szCs w:val="20"/>
              </w:rPr>
            </w:pPr>
            <w:r w:rsidRPr="005F3BDC">
              <w:rPr>
                <w:rFonts w:ascii="Arial" w:hAnsi="Arial" w:cs="Arial"/>
                <w:b/>
                <w:bCs/>
                <w:sz w:val="20"/>
                <w:szCs w:val="20"/>
              </w:rPr>
              <w:t>11733.9</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6" w:type="dxa"/>
              <w:left w:w="5" w:type="dxa"/>
              <w:bottom w:w="0" w:type="dxa"/>
              <w:right w:w="5" w:type="dxa"/>
            </w:tcMar>
            <w:vAlign w:val="center"/>
            <w:hideMark/>
          </w:tcPr>
          <w:p w:rsidR="004810A7" w:rsidRPr="005F3BDC" w:rsidRDefault="004810A7" w:rsidP="00FE3F9B">
            <w:pPr>
              <w:spacing w:after="0" w:line="240" w:lineRule="auto"/>
              <w:jc w:val="center"/>
              <w:rPr>
                <w:rFonts w:ascii="Arial" w:hAnsi="Arial" w:cs="Arial"/>
                <w:b/>
                <w:sz w:val="20"/>
                <w:szCs w:val="20"/>
              </w:rPr>
            </w:pPr>
            <w:r w:rsidRPr="005F3BDC">
              <w:rPr>
                <w:rFonts w:ascii="Arial" w:hAnsi="Arial" w:cs="Arial"/>
                <w:b/>
                <w:bCs/>
                <w:sz w:val="20"/>
                <w:szCs w:val="20"/>
              </w:rPr>
              <w:t>17635.0</w:t>
            </w:r>
          </w:p>
        </w:tc>
        <w:tc>
          <w:tcPr>
            <w:tcW w:w="117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810A7" w:rsidRPr="005F3BDC" w:rsidRDefault="004810A7" w:rsidP="00FE3F9B">
            <w:pPr>
              <w:spacing w:after="0" w:line="240" w:lineRule="auto"/>
              <w:jc w:val="center"/>
              <w:rPr>
                <w:rFonts w:ascii="Arial" w:hAnsi="Arial" w:cs="Arial"/>
                <w:b/>
                <w:sz w:val="20"/>
                <w:szCs w:val="20"/>
              </w:rPr>
            </w:pPr>
            <w:r w:rsidRPr="005F3BDC">
              <w:rPr>
                <w:rFonts w:ascii="Arial" w:hAnsi="Arial" w:cs="Arial"/>
                <w:b/>
                <w:bCs/>
                <w:sz w:val="20"/>
                <w:szCs w:val="20"/>
                <w:lang w:val="mn-MN"/>
              </w:rPr>
              <w:t>14134.4</w:t>
            </w:r>
          </w:p>
        </w:tc>
      </w:tr>
    </w:tbl>
    <w:p w:rsidR="004810A7" w:rsidRPr="00E30287" w:rsidRDefault="004810A7" w:rsidP="004810A7">
      <w:pPr>
        <w:spacing w:after="0" w:line="240" w:lineRule="auto"/>
        <w:jc w:val="both"/>
        <w:rPr>
          <w:rFonts w:ascii="Arial" w:hAnsi="Arial" w:cs="Arial"/>
          <w:b/>
          <w:lang w:val="mn-MN"/>
        </w:rPr>
      </w:pPr>
    </w:p>
    <w:p w:rsidR="004810A7" w:rsidRPr="00E30287" w:rsidRDefault="004810A7" w:rsidP="004810A7">
      <w:pPr>
        <w:jc w:val="both"/>
        <w:rPr>
          <w:rFonts w:ascii="Arial" w:eastAsia="SimSun" w:hAnsi="Arial" w:cs="Arial"/>
          <w:b/>
          <w:lang w:val="mn-MN"/>
        </w:rPr>
      </w:pPr>
      <w:r w:rsidRPr="00E30287">
        <w:rPr>
          <w:rFonts w:ascii="Arial" w:eastAsia="SimSun" w:hAnsi="Arial" w:cs="Arial"/>
          <w:b/>
          <w:lang w:val="mn-MN"/>
        </w:rPr>
        <w:t>Тулгамдсан асуудал:</w:t>
      </w:r>
    </w:p>
    <w:p w:rsidR="004810A7" w:rsidRPr="00E30287" w:rsidRDefault="004810A7" w:rsidP="005E3ACE">
      <w:pPr>
        <w:pStyle w:val="ListParagraph"/>
        <w:numPr>
          <w:ilvl w:val="0"/>
          <w:numId w:val="43"/>
        </w:numPr>
        <w:jc w:val="both"/>
        <w:rPr>
          <w:rFonts w:ascii="Arial" w:hAnsi="Arial" w:cs="Arial"/>
          <w:lang w:val="mn-MN"/>
        </w:rPr>
      </w:pPr>
      <w:r w:rsidRPr="00E30287">
        <w:rPr>
          <w:rFonts w:ascii="Arial" w:hAnsi="Arial" w:cs="Arial"/>
          <w:lang w:val="mn-MN"/>
        </w:rPr>
        <w:t>Авто замыг ашиглалтанд оруулмагц арчлалтыг нь хийхэд х</w:t>
      </w:r>
      <w:r w:rsidRPr="00E30287">
        <w:rPr>
          <w:rFonts w:ascii="Arial" w:hAnsi="Arial" w:cs="Arial"/>
        </w:rPr>
        <w:t>өрөнгө оруулалт ихээр шаардагдана.</w:t>
      </w:r>
    </w:p>
    <w:p w:rsidR="004810A7" w:rsidRPr="00E30287" w:rsidRDefault="004810A7" w:rsidP="005E3ACE">
      <w:pPr>
        <w:pStyle w:val="ListParagraph"/>
        <w:numPr>
          <w:ilvl w:val="0"/>
          <w:numId w:val="43"/>
        </w:numPr>
        <w:jc w:val="both"/>
        <w:rPr>
          <w:rFonts w:ascii="Arial" w:hAnsi="Arial" w:cs="Arial"/>
          <w:lang w:val="mn-MN"/>
        </w:rPr>
      </w:pPr>
      <w:r w:rsidRPr="00E30287">
        <w:rPr>
          <w:rFonts w:ascii="Arial" w:hAnsi="Arial" w:cs="Arial"/>
        </w:rPr>
        <w:t xml:space="preserve">Гэр хорооллын гудамжийг засварлахгүй байх тусам </w:t>
      </w:r>
      <w:r w:rsidRPr="00E30287">
        <w:rPr>
          <w:rFonts w:ascii="Arial" w:hAnsi="Arial" w:cs="Arial"/>
          <w:lang w:val="mn-MN"/>
        </w:rPr>
        <w:t xml:space="preserve">айлууд хашаагаа өргөтгөж татсанаар </w:t>
      </w:r>
      <w:r w:rsidRPr="00E30287">
        <w:rPr>
          <w:rFonts w:ascii="Arial" w:hAnsi="Arial" w:cs="Arial"/>
        </w:rPr>
        <w:t>газар чөлөөлөх хүндрэл үүснэ.</w:t>
      </w:r>
    </w:p>
    <w:p w:rsidR="004810A7" w:rsidRPr="00E30287" w:rsidRDefault="004810A7" w:rsidP="005E3ACE">
      <w:pPr>
        <w:pStyle w:val="ListParagraph"/>
        <w:numPr>
          <w:ilvl w:val="0"/>
          <w:numId w:val="43"/>
        </w:numPr>
        <w:jc w:val="both"/>
        <w:rPr>
          <w:rFonts w:ascii="Arial" w:hAnsi="Arial" w:cs="Arial"/>
          <w:lang w:val="mn-MN"/>
        </w:rPr>
      </w:pPr>
      <w:r w:rsidRPr="00E30287">
        <w:rPr>
          <w:rFonts w:ascii="Arial" w:hAnsi="Arial" w:cs="Arial"/>
          <w:lang w:val="mn-MN"/>
        </w:rPr>
        <w:t xml:space="preserve">Гэр хорооллын замыг засварлахгүйгээс тоос, тоосонцорын хэмжээ нэмэгдэж, агаарын бохирдолд нөлөөлнө. </w:t>
      </w:r>
    </w:p>
    <w:p w:rsidR="004810A7" w:rsidRPr="00E30287" w:rsidRDefault="004810A7" w:rsidP="005E3ACE">
      <w:pPr>
        <w:pStyle w:val="ListParagraph"/>
        <w:numPr>
          <w:ilvl w:val="0"/>
          <w:numId w:val="43"/>
        </w:numPr>
        <w:jc w:val="both"/>
        <w:rPr>
          <w:rFonts w:ascii="Arial" w:hAnsi="Arial" w:cs="Arial"/>
          <w:lang w:val="mn-MN"/>
        </w:rPr>
      </w:pPr>
      <w:r w:rsidRPr="00E30287">
        <w:rPr>
          <w:rFonts w:ascii="Arial" w:eastAsia="SimSun" w:hAnsi="Arial" w:cs="Arial"/>
          <w:lang w:val="mn-MN"/>
        </w:rPr>
        <w:t>Улаанбаатар хотын авто замын сүлжээний 20 гаруй хувь нь хуучин, 80 хувийг шинэчилсэн.</w:t>
      </w:r>
    </w:p>
    <w:p w:rsidR="004810A7" w:rsidRPr="00E30287" w:rsidRDefault="004810A7" w:rsidP="005E3ACE">
      <w:pPr>
        <w:pStyle w:val="ListParagraph"/>
        <w:numPr>
          <w:ilvl w:val="0"/>
          <w:numId w:val="43"/>
        </w:numPr>
        <w:jc w:val="both"/>
        <w:rPr>
          <w:rFonts w:ascii="Arial" w:hAnsi="Arial" w:cs="Arial"/>
          <w:lang w:val="mn-MN"/>
        </w:rPr>
      </w:pPr>
      <w:r w:rsidRPr="00E30287">
        <w:rPr>
          <w:rFonts w:ascii="Arial" w:eastAsia="SimSun" w:hAnsi="Arial" w:cs="Arial"/>
          <w:lang w:val="mn-MN"/>
        </w:rPr>
        <w:t>Нийслэлийн авто замын засвар, арчлалтыг хийхэд жилд 23 тэрбум төгрөг шаардлагатай байдаг. Жилд ойролцоогоор 10 тэрбум төгрөгөөр гол болон туслах гудамж замын засвар арчлалтыг хийдэг. Хөрөнгө оруулалт хангалтгүй.</w:t>
      </w:r>
    </w:p>
    <w:p w:rsidR="004810A7" w:rsidRPr="00E30287" w:rsidRDefault="004810A7" w:rsidP="005E3ACE">
      <w:pPr>
        <w:pStyle w:val="ListParagraph"/>
        <w:numPr>
          <w:ilvl w:val="0"/>
          <w:numId w:val="43"/>
        </w:numPr>
        <w:jc w:val="both"/>
        <w:rPr>
          <w:rFonts w:ascii="Arial" w:hAnsi="Arial" w:cs="Arial"/>
          <w:lang w:val="mn-MN"/>
        </w:rPr>
      </w:pPr>
      <w:r w:rsidRPr="00E30287">
        <w:rPr>
          <w:rFonts w:ascii="Arial" w:eastAsia="SimSun" w:hAnsi="Arial" w:cs="Arial"/>
          <w:lang w:val="mn-MN"/>
        </w:rPr>
        <w:t>Гэр хороолол, орон сууцны хорооллын замын засвар, арчлалтыг нэмэгдүүлэх, шинэчлэх</w:t>
      </w:r>
    </w:p>
    <w:p w:rsidR="004810A7" w:rsidRPr="00E30287" w:rsidRDefault="004810A7" w:rsidP="005E3ACE">
      <w:pPr>
        <w:pStyle w:val="ListParagraph"/>
        <w:numPr>
          <w:ilvl w:val="0"/>
          <w:numId w:val="43"/>
        </w:numPr>
        <w:jc w:val="both"/>
        <w:rPr>
          <w:rFonts w:ascii="Arial" w:hAnsi="Arial" w:cs="Arial"/>
          <w:lang w:val="mn-MN"/>
        </w:rPr>
      </w:pPr>
      <w:r w:rsidRPr="00E30287">
        <w:rPr>
          <w:rFonts w:ascii="Arial" w:eastAsia="SimSun" w:hAnsi="Arial" w:cs="Arial"/>
          <w:lang w:val="mn-MN"/>
        </w:rPr>
        <w:t xml:space="preserve">Улсын хэмжээнд 850 мянган тээврийн хэрэгсэлтэй. Үүнээс нийслэлд бүртгэлтэй 351 мянган тээврийн хэрэгсэл хөдөлгөөнд оролцож байна. Өнөөгийн авто замын сүлжээ ачааллаа дийлэхгүй болсноос замын түгжрэл үүсч байна. </w:t>
      </w:r>
    </w:p>
    <w:p w:rsidR="004810A7" w:rsidRPr="00E30287" w:rsidRDefault="004810A7" w:rsidP="005E3ACE">
      <w:pPr>
        <w:pStyle w:val="ListParagraph"/>
        <w:numPr>
          <w:ilvl w:val="0"/>
          <w:numId w:val="43"/>
        </w:numPr>
        <w:jc w:val="both"/>
        <w:rPr>
          <w:rFonts w:ascii="Arial" w:hAnsi="Arial" w:cs="Arial"/>
          <w:lang w:val="mn-MN"/>
        </w:rPr>
      </w:pPr>
      <w:r w:rsidRPr="00E30287">
        <w:rPr>
          <w:rFonts w:ascii="Arial" w:eastAsia="SimSun" w:hAnsi="Arial" w:cs="Arial"/>
          <w:lang w:val="mn-MN"/>
        </w:rPr>
        <w:t>Олон төвшний огтлолцлын гүүрэн гарцыг уулзварууд дээр барих,</w:t>
      </w:r>
    </w:p>
    <w:p w:rsidR="004810A7" w:rsidRPr="00E30287" w:rsidRDefault="004810A7" w:rsidP="005E3ACE">
      <w:pPr>
        <w:pStyle w:val="ListParagraph"/>
        <w:numPr>
          <w:ilvl w:val="0"/>
          <w:numId w:val="43"/>
        </w:numPr>
        <w:jc w:val="both"/>
        <w:rPr>
          <w:rFonts w:ascii="Arial" w:hAnsi="Arial" w:cs="Arial"/>
          <w:lang w:val="mn-MN"/>
        </w:rPr>
      </w:pPr>
      <w:r w:rsidRPr="00E30287">
        <w:rPr>
          <w:rFonts w:ascii="Arial" w:eastAsia="SimSun" w:hAnsi="Arial" w:cs="Arial"/>
          <w:lang w:val="mn-MN"/>
        </w:rPr>
        <w:t>Гэр хорооллын дэд бүтцийг сайжруулах /замаа дагаад цахилгаан, гэрэлтүүлэг, холбоо, нийтийн тээвэр хөгжинө/</w:t>
      </w:r>
    </w:p>
    <w:p w:rsidR="004810A7" w:rsidRPr="00E30287" w:rsidRDefault="004810A7" w:rsidP="005E3ACE">
      <w:pPr>
        <w:pStyle w:val="ListParagraph"/>
        <w:numPr>
          <w:ilvl w:val="0"/>
          <w:numId w:val="43"/>
        </w:numPr>
        <w:jc w:val="both"/>
        <w:rPr>
          <w:rFonts w:ascii="Arial" w:hAnsi="Arial" w:cs="Arial"/>
          <w:lang w:val="mn-MN"/>
        </w:rPr>
      </w:pPr>
      <w:r w:rsidRPr="00E30287">
        <w:rPr>
          <w:rFonts w:ascii="Arial" w:eastAsia="SimSun" w:hAnsi="Arial" w:cs="Arial"/>
          <w:lang w:val="mn-MN"/>
        </w:rPr>
        <w:t>Улс, нийслэлийн төсвийн хөрөнгө оруулалтыг нэмэгдүүлэх,</w:t>
      </w:r>
    </w:p>
    <w:p w:rsidR="004810A7" w:rsidRPr="00E30287" w:rsidRDefault="004810A7" w:rsidP="005E3ACE">
      <w:pPr>
        <w:pStyle w:val="ListParagraph"/>
        <w:numPr>
          <w:ilvl w:val="0"/>
          <w:numId w:val="43"/>
        </w:numPr>
        <w:jc w:val="both"/>
        <w:rPr>
          <w:rFonts w:ascii="Arial" w:hAnsi="Arial" w:cs="Arial"/>
          <w:lang w:val="mn-MN"/>
        </w:rPr>
      </w:pPr>
      <w:r w:rsidRPr="00E30287">
        <w:rPr>
          <w:rFonts w:ascii="Arial" w:eastAsia="SimSun" w:hAnsi="Arial" w:cs="Arial"/>
          <w:lang w:val="mn-MN"/>
        </w:rPr>
        <w:t>Гадаадын хандивлагч орнуудын хөрөнгө оруулалтыг татах,</w:t>
      </w:r>
    </w:p>
    <w:p w:rsidR="004810A7" w:rsidRPr="00E30287" w:rsidRDefault="004810A7" w:rsidP="005E3ACE">
      <w:pPr>
        <w:pStyle w:val="ListParagraph"/>
        <w:numPr>
          <w:ilvl w:val="0"/>
          <w:numId w:val="43"/>
        </w:numPr>
        <w:jc w:val="both"/>
        <w:rPr>
          <w:rFonts w:ascii="Arial" w:hAnsi="Arial" w:cs="Arial"/>
          <w:lang w:val="mn-MN"/>
        </w:rPr>
      </w:pPr>
      <w:r w:rsidRPr="00E30287">
        <w:rPr>
          <w:rFonts w:ascii="Arial" w:eastAsia="SimSun" w:hAnsi="Arial" w:cs="Arial"/>
          <w:lang w:val="mn-MN"/>
        </w:rPr>
        <w:t xml:space="preserve">Авто зам барих, шинэчлэх ажлын зураг төслийн чанарыг дээшлүүлэх, хяналтыг бүх шатанд нь сайжруулах хэрэгтэй. </w:t>
      </w:r>
    </w:p>
    <w:p w:rsidR="004810A7" w:rsidRPr="00E30287" w:rsidRDefault="00E44B38" w:rsidP="00204702">
      <w:pPr>
        <w:spacing w:line="240" w:lineRule="auto"/>
        <w:ind w:firstLine="360"/>
        <w:jc w:val="both"/>
        <w:rPr>
          <w:rFonts w:ascii="Arial" w:hAnsi="Arial" w:cs="Arial"/>
          <w:b/>
          <w:lang w:val="mn-MN"/>
        </w:rPr>
      </w:pPr>
      <w:r>
        <w:rPr>
          <w:rFonts w:ascii="Arial" w:hAnsi="Arial" w:cs="Arial"/>
          <w:b/>
          <w:lang w:val="mn-MN"/>
        </w:rPr>
        <w:t>3</w:t>
      </w:r>
      <w:r w:rsidR="00454262">
        <w:rPr>
          <w:rFonts w:ascii="Arial" w:hAnsi="Arial" w:cs="Arial"/>
          <w:b/>
          <w:lang w:val="mn-MN"/>
        </w:rPr>
        <w:t xml:space="preserve">.3. </w:t>
      </w:r>
      <w:r w:rsidR="004810A7" w:rsidRPr="00E30287">
        <w:rPr>
          <w:rFonts w:ascii="Arial" w:hAnsi="Arial" w:cs="Arial"/>
          <w:b/>
          <w:lang w:val="mn-MN"/>
        </w:rPr>
        <w:t>ДУЛААН ХАНГАМЖ</w:t>
      </w:r>
    </w:p>
    <w:p w:rsidR="00204702" w:rsidRDefault="004810A7" w:rsidP="00204702">
      <w:pPr>
        <w:spacing w:line="240" w:lineRule="auto"/>
        <w:ind w:firstLine="360"/>
        <w:jc w:val="both"/>
        <w:rPr>
          <w:rFonts w:ascii="Arial" w:hAnsi="Arial" w:cs="Arial"/>
        </w:rPr>
      </w:pPr>
      <w:r w:rsidRPr="00E30287">
        <w:rPr>
          <w:rFonts w:ascii="Arial" w:hAnsi="Arial" w:cs="Arial"/>
          <w:lang w:val="mn-MN"/>
        </w:rPr>
        <w:t>Улаанбаатар хотын нийт айл өрхийн 42 хувь нь инженерийн бүрэн хангамжтай сууцанд, 58 хувь нь инженерийн бүрэн бус хангамжтай сууцанд амьдардаг.</w:t>
      </w:r>
      <w:r w:rsidR="00923F3A">
        <w:rPr>
          <w:rFonts w:ascii="Arial" w:hAnsi="Arial" w:cs="Arial"/>
        </w:rPr>
        <w:t xml:space="preserve"> </w:t>
      </w:r>
      <w:r w:rsidRPr="00E30287">
        <w:rPr>
          <w:rFonts w:ascii="Arial" w:hAnsi="Arial" w:cs="Arial"/>
          <w:lang w:val="mn-MN"/>
        </w:rPr>
        <w:t xml:space="preserve">Улаанбаатар хотын 6 дүүргийн 205379 айл өрх гэр хороололд, 151116 айл өрх байшин /орон сууцанд/ хороололд  амьдарч байна. </w:t>
      </w:r>
      <w:r w:rsidR="00923F3A">
        <w:rPr>
          <w:rFonts w:ascii="Arial" w:hAnsi="Arial" w:cs="Arial"/>
        </w:rPr>
        <w:t xml:space="preserve"> </w:t>
      </w:r>
    </w:p>
    <w:p w:rsidR="00204702" w:rsidRDefault="004810A7" w:rsidP="00204702">
      <w:pPr>
        <w:spacing w:line="240" w:lineRule="auto"/>
        <w:ind w:firstLine="360"/>
        <w:jc w:val="both"/>
        <w:rPr>
          <w:rFonts w:ascii="Arial" w:hAnsi="Arial" w:cs="Arial"/>
        </w:rPr>
      </w:pPr>
      <w:r w:rsidRPr="00E30287">
        <w:rPr>
          <w:rFonts w:ascii="Arial" w:hAnsi="Arial" w:cs="Arial"/>
          <w:lang w:val="mn-MN"/>
        </w:rPr>
        <w:t>Гэр хорооллын айл өрхүүд, гэр хороололд байрлалтай сургууль</w:t>
      </w:r>
      <w:r w:rsidR="00923F3A">
        <w:rPr>
          <w:rFonts w:ascii="Arial" w:hAnsi="Arial" w:cs="Arial"/>
          <w:lang w:val="mn-MN"/>
        </w:rPr>
        <w:t>,</w:t>
      </w:r>
      <w:r w:rsidRPr="00E30287">
        <w:rPr>
          <w:rFonts w:ascii="Arial" w:hAnsi="Arial" w:cs="Arial"/>
          <w:lang w:val="mn-MN"/>
        </w:rPr>
        <w:t xml:space="preserve"> цэцэрлэгүүд төвийн дулаан хангамжинд холбогдоогүйгээс халаалтын асуудлаа хэсэгчилсэн болон өөрийн халаалтын зуухаар шийдвэрлэж ирсэн. Энэ байдал нь агаарын бохирдол үүсгэн, иргэдийн ая ту</w:t>
      </w:r>
      <w:r w:rsidR="00923F3A">
        <w:rPr>
          <w:rFonts w:ascii="Arial" w:hAnsi="Arial" w:cs="Arial"/>
          <w:lang w:val="mn-MN"/>
        </w:rPr>
        <w:t>хтай эрүүл аюулгүй орчинд амьдр</w:t>
      </w:r>
      <w:r w:rsidR="00E624F7">
        <w:rPr>
          <w:rFonts w:ascii="Arial" w:hAnsi="Arial" w:cs="Arial"/>
          <w:lang w:val="mn-MN"/>
        </w:rPr>
        <w:t>а</w:t>
      </w:r>
      <w:r w:rsidRPr="00E30287">
        <w:rPr>
          <w:rFonts w:ascii="Arial" w:hAnsi="Arial" w:cs="Arial"/>
          <w:lang w:val="mn-MN"/>
        </w:rPr>
        <w:t xml:space="preserve">хад сөргөөр нөлөөлж байна. </w:t>
      </w:r>
    </w:p>
    <w:p w:rsidR="00E624F7" w:rsidRPr="00204702" w:rsidRDefault="004810A7" w:rsidP="00204702">
      <w:pPr>
        <w:spacing w:line="240" w:lineRule="auto"/>
        <w:ind w:firstLine="360"/>
        <w:jc w:val="both"/>
        <w:rPr>
          <w:rFonts w:ascii="Arial" w:hAnsi="Arial" w:cs="Arial"/>
        </w:rPr>
      </w:pPr>
      <w:r w:rsidRPr="00E30287">
        <w:rPr>
          <w:rFonts w:ascii="Arial" w:hAnsi="Arial" w:cs="Arial"/>
          <w:lang w:val="mn-MN"/>
        </w:rPr>
        <w:t>Улаанбаатар хотын хэмжээнд дулаан хангамжийн 376 км гол шугам, 9 ширхэг насос станц байдаг. Өнөөдрийн байдлаар гол шугамын 27,8% нь ашиглалтын хугацаа дууссан. Шинэчлэн солих шаардлагатай 62,4км шугам байгаа бөгөөд 97 тэрбум төгрөгийн хөрөнгө оруулалт шаардлагатай байна.</w:t>
      </w:r>
    </w:p>
    <w:p w:rsidR="00E624F7" w:rsidRPr="00E30287" w:rsidRDefault="00E624F7" w:rsidP="004810A7">
      <w:pPr>
        <w:spacing w:after="0" w:line="240" w:lineRule="auto"/>
        <w:jc w:val="center"/>
        <w:rPr>
          <w:rFonts w:ascii="Arial" w:hAnsi="Arial" w:cs="Arial"/>
          <w:bCs/>
          <w:lang w:val="mn-MN"/>
        </w:rPr>
      </w:pPr>
    </w:p>
    <w:p w:rsidR="00204702" w:rsidRDefault="00204702" w:rsidP="006A1AA5">
      <w:pPr>
        <w:spacing w:after="0" w:line="240" w:lineRule="auto"/>
        <w:jc w:val="right"/>
        <w:rPr>
          <w:rFonts w:ascii="Arial" w:hAnsi="Arial" w:cs="Arial"/>
          <w:sz w:val="20"/>
          <w:szCs w:val="20"/>
          <w:lang w:val="mn-MN"/>
        </w:rPr>
      </w:pPr>
    </w:p>
    <w:p w:rsidR="00204702" w:rsidRDefault="00204702" w:rsidP="006A1AA5">
      <w:pPr>
        <w:spacing w:after="0" w:line="240" w:lineRule="auto"/>
        <w:jc w:val="right"/>
        <w:rPr>
          <w:rFonts w:ascii="Arial" w:hAnsi="Arial" w:cs="Arial"/>
          <w:sz w:val="20"/>
          <w:szCs w:val="20"/>
          <w:lang w:val="mn-MN"/>
        </w:rPr>
      </w:pPr>
    </w:p>
    <w:p w:rsidR="00204702" w:rsidRDefault="00204702" w:rsidP="006A1AA5">
      <w:pPr>
        <w:spacing w:after="0" w:line="240" w:lineRule="auto"/>
        <w:jc w:val="right"/>
        <w:rPr>
          <w:rFonts w:ascii="Arial" w:hAnsi="Arial" w:cs="Arial"/>
          <w:sz w:val="20"/>
          <w:szCs w:val="20"/>
          <w:lang w:val="mn-MN"/>
        </w:rPr>
      </w:pPr>
    </w:p>
    <w:p w:rsidR="00204702" w:rsidRDefault="00204702" w:rsidP="006A1AA5">
      <w:pPr>
        <w:spacing w:after="0" w:line="240" w:lineRule="auto"/>
        <w:jc w:val="right"/>
        <w:rPr>
          <w:rFonts w:ascii="Arial" w:hAnsi="Arial" w:cs="Arial"/>
          <w:sz w:val="20"/>
          <w:szCs w:val="20"/>
          <w:lang w:val="mn-MN"/>
        </w:rPr>
      </w:pPr>
    </w:p>
    <w:p w:rsidR="00204702" w:rsidRDefault="00204702" w:rsidP="006A1AA5">
      <w:pPr>
        <w:spacing w:after="0" w:line="240" w:lineRule="auto"/>
        <w:jc w:val="right"/>
        <w:rPr>
          <w:rFonts w:ascii="Arial" w:hAnsi="Arial" w:cs="Arial"/>
          <w:sz w:val="20"/>
          <w:szCs w:val="20"/>
          <w:lang w:val="mn-MN"/>
        </w:rPr>
      </w:pPr>
    </w:p>
    <w:p w:rsidR="00204702" w:rsidRDefault="00204702" w:rsidP="006A1AA5">
      <w:pPr>
        <w:spacing w:after="0" w:line="240" w:lineRule="auto"/>
        <w:jc w:val="right"/>
        <w:rPr>
          <w:rFonts w:ascii="Arial" w:hAnsi="Arial" w:cs="Arial"/>
          <w:sz w:val="20"/>
          <w:szCs w:val="20"/>
          <w:lang w:val="mn-MN"/>
        </w:rPr>
      </w:pPr>
    </w:p>
    <w:p w:rsidR="00204702" w:rsidRDefault="00204702" w:rsidP="006A1AA5">
      <w:pPr>
        <w:spacing w:after="0" w:line="240" w:lineRule="auto"/>
        <w:jc w:val="right"/>
        <w:rPr>
          <w:rFonts w:ascii="Arial" w:hAnsi="Arial" w:cs="Arial"/>
          <w:sz w:val="20"/>
          <w:szCs w:val="20"/>
          <w:lang w:val="mn-MN"/>
        </w:rPr>
      </w:pPr>
    </w:p>
    <w:p w:rsidR="006A1AA5" w:rsidRPr="005F3BDC" w:rsidRDefault="006A1AA5" w:rsidP="006A1AA5">
      <w:pPr>
        <w:spacing w:after="0" w:line="240" w:lineRule="auto"/>
        <w:jc w:val="right"/>
        <w:rPr>
          <w:rFonts w:ascii="Arial" w:hAnsi="Arial" w:cs="Arial"/>
          <w:sz w:val="20"/>
          <w:szCs w:val="20"/>
        </w:rPr>
      </w:pPr>
      <w:r w:rsidRPr="005F3BDC">
        <w:rPr>
          <w:rFonts w:ascii="Arial" w:hAnsi="Arial" w:cs="Arial"/>
          <w:sz w:val="20"/>
          <w:szCs w:val="20"/>
          <w:lang w:val="mn-MN"/>
        </w:rPr>
        <w:t xml:space="preserve">Хүснэгт </w:t>
      </w:r>
      <w:r>
        <w:rPr>
          <w:rFonts w:ascii="Arial" w:hAnsi="Arial" w:cs="Arial"/>
          <w:sz w:val="20"/>
          <w:szCs w:val="20"/>
        </w:rPr>
        <w:t>4</w:t>
      </w:r>
    </w:p>
    <w:p w:rsidR="006A1AA5" w:rsidRDefault="006A1AA5" w:rsidP="004810A7">
      <w:pPr>
        <w:spacing w:after="0" w:line="240" w:lineRule="auto"/>
        <w:jc w:val="center"/>
        <w:rPr>
          <w:rFonts w:ascii="Arial" w:hAnsi="Arial" w:cs="Arial"/>
          <w:bCs/>
          <w:lang w:val="mn-MN"/>
        </w:rPr>
      </w:pPr>
    </w:p>
    <w:p w:rsidR="004810A7" w:rsidRPr="00E30287" w:rsidRDefault="006A1AA5" w:rsidP="004810A7">
      <w:pPr>
        <w:spacing w:after="0" w:line="240" w:lineRule="auto"/>
        <w:jc w:val="center"/>
        <w:rPr>
          <w:rFonts w:ascii="Arial" w:hAnsi="Arial" w:cs="Arial"/>
          <w:bCs/>
          <w:lang w:val="mn-MN"/>
        </w:rPr>
      </w:pPr>
      <w:r w:rsidRPr="00E30287">
        <w:rPr>
          <w:rFonts w:ascii="Arial" w:hAnsi="Arial" w:cs="Arial"/>
          <w:bCs/>
          <w:lang w:val="mn-MN"/>
        </w:rPr>
        <w:t xml:space="preserve">Нийслэлийн хөрөнгө оруулалтаар дулааны шугам </w:t>
      </w:r>
    </w:p>
    <w:p w:rsidR="004810A7" w:rsidRPr="006A1AA5" w:rsidRDefault="006A1AA5" w:rsidP="006A1AA5">
      <w:pPr>
        <w:spacing w:after="0" w:line="240" w:lineRule="auto"/>
        <w:jc w:val="center"/>
        <w:rPr>
          <w:rFonts w:ascii="Arial" w:hAnsi="Arial" w:cs="Arial"/>
        </w:rPr>
      </w:pPr>
      <w:r>
        <w:rPr>
          <w:rFonts w:ascii="Arial" w:hAnsi="Arial" w:cs="Arial"/>
          <w:bCs/>
          <w:lang w:val="mn-MN"/>
        </w:rPr>
        <w:t>с</w:t>
      </w:r>
      <w:r w:rsidRPr="00E30287">
        <w:rPr>
          <w:rFonts w:ascii="Arial" w:hAnsi="Arial" w:cs="Arial"/>
          <w:bCs/>
          <w:lang w:val="mn-MN"/>
        </w:rPr>
        <w:t>үлжээнд хийгдсэн ажил</w:t>
      </w:r>
    </w:p>
    <w:tbl>
      <w:tblPr>
        <w:tblW w:w="9220" w:type="dxa"/>
        <w:tblBorders>
          <w:top w:val="single" w:sz="4" w:space="0" w:color="auto"/>
          <w:left w:val="single" w:sz="4" w:space="0" w:color="auto"/>
          <w:bottom w:val="single" w:sz="4" w:space="0" w:color="auto"/>
          <w:right w:val="single" w:sz="4" w:space="0" w:color="auto"/>
        </w:tblBorders>
        <w:tblCellMar>
          <w:left w:w="0" w:type="dxa"/>
          <w:right w:w="0" w:type="dxa"/>
        </w:tblCellMar>
        <w:tblLook w:val="0420" w:firstRow="1" w:lastRow="0" w:firstColumn="0" w:lastColumn="0" w:noHBand="0" w:noVBand="1"/>
      </w:tblPr>
      <w:tblGrid>
        <w:gridCol w:w="360"/>
        <w:gridCol w:w="4045"/>
        <w:gridCol w:w="1080"/>
        <w:gridCol w:w="1260"/>
        <w:gridCol w:w="1260"/>
        <w:gridCol w:w="1215"/>
      </w:tblGrid>
      <w:tr w:rsidR="004810A7" w:rsidRPr="00E30287" w:rsidTr="00FE3F9B">
        <w:trPr>
          <w:trHeight w:val="745"/>
        </w:trPr>
        <w:tc>
          <w:tcPr>
            <w:tcW w:w="360" w:type="dxa"/>
            <w:tcBorders>
              <w:top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hideMark/>
          </w:tcPr>
          <w:p w:rsidR="004810A7" w:rsidRPr="00E30287" w:rsidRDefault="004810A7" w:rsidP="00FE3F9B">
            <w:pPr>
              <w:spacing w:after="0" w:line="240" w:lineRule="auto"/>
              <w:jc w:val="center"/>
              <w:rPr>
                <w:rFonts w:ascii="Arial" w:hAnsi="Arial" w:cs="Arial"/>
                <w:b/>
              </w:rPr>
            </w:pPr>
            <w:r w:rsidRPr="00E30287">
              <w:rPr>
                <w:rFonts w:ascii="Arial" w:hAnsi="Arial" w:cs="Arial"/>
                <w:b/>
                <w:bCs/>
              </w:rPr>
              <w:t>№</w:t>
            </w:r>
          </w:p>
        </w:tc>
        <w:tc>
          <w:tcPr>
            <w:tcW w:w="4045"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b/>
                <w:sz w:val="20"/>
                <w:szCs w:val="20"/>
              </w:rPr>
            </w:pPr>
            <w:r w:rsidRPr="006A1AA5">
              <w:rPr>
                <w:rFonts w:ascii="Arial" w:hAnsi="Arial" w:cs="Arial"/>
                <w:b/>
                <w:bCs/>
                <w:sz w:val="20"/>
                <w:szCs w:val="20"/>
                <w:lang w:val="mn-MN"/>
              </w:rPr>
              <w:t>Үзүүлэлт</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b/>
                <w:sz w:val="20"/>
                <w:szCs w:val="20"/>
              </w:rPr>
            </w:pPr>
            <w:r w:rsidRPr="006A1AA5">
              <w:rPr>
                <w:rFonts w:ascii="Arial" w:hAnsi="Arial" w:cs="Arial"/>
                <w:b/>
                <w:bCs/>
                <w:sz w:val="20"/>
                <w:szCs w:val="20"/>
                <w:lang w:val="mn-MN"/>
              </w:rPr>
              <w:t>Хэмжих нэгж</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b/>
                <w:sz w:val="20"/>
                <w:szCs w:val="20"/>
              </w:rPr>
            </w:pPr>
            <w:r w:rsidRPr="006A1AA5">
              <w:rPr>
                <w:rFonts w:ascii="Arial" w:hAnsi="Arial" w:cs="Arial"/>
                <w:b/>
                <w:bCs/>
                <w:sz w:val="20"/>
                <w:szCs w:val="20"/>
              </w:rPr>
              <w:t>2005-2008</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b/>
                <w:sz w:val="20"/>
                <w:szCs w:val="20"/>
              </w:rPr>
            </w:pPr>
            <w:r w:rsidRPr="006A1AA5">
              <w:rPr>
                <w:rFonts w:ascii="Arial" w:hAnsi="Arial" w:cs="Arial"/>
                <w:b/>
                <w:bCs/>
                <w:sz w:val="20"/>
                <w:szCs w:val="20"/>
              </w:rPr>
              <w:t>2009-2012</w:t>
            </w:r>
          </w:p>
        </w:tc>
        <w:tc>
          <w:tcPr>
            <w:tcW w:w="1215" w:type="dxa"/>
            <w:tcBorders>
              <w:top w:val="single" w:sz="4" w:space="0" w:color="auto"/>
              <w:left w:val="single" w:sz="4" w:space="0" w:color="auto"/>
              <w:bottom w:val="single" w:sz="4" w:space="0" w:color="auto"/>
            </w:tcBorders>
            <w:shd w:val="clear" w:color="auto" w:fill="auto"/>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b/>
                <w:sz w:val="20"/>
                <w:szCs w:val="20"/>
              </w:rPr>
            </w:pPr>
            <w:r w:rsidRPr="006A1AA5">
              <w:rPr>
                <w:rFonts w:ascii="Arial" w:hAnsi="Arial" w:cs="Arial"/>
                <w:b/>
                <w:bCs/>
                <w:sz w:val="20"/>
                <w:szCs w:val="20"/>
              </w:rPr>
              <w:t>2013-2016</w:t>
            </w:r>
          </w:p>
        </w:tc>
      </w:tr>
      <w:tr w:rsidR="004810A7" w:rsidRPr="00E30287" w:rsidTr="00FE3F9B">
        <w:trPr>
          <w:trHeight w:val="508"/>
        </w:trPr>
        <w:tc>
          <w:tcPr>
            <w:tcW w:w="360" w:type="dxa"/>
            <w:tcBorders>
              <w:top w:val="single" w:sz="4" w:space="0" w:color="auto"/>
              <w:bottom w:val="single" w:sz="4" w:space="0" w:color="auto"/>
              <w:right w:val="single" w:sz="4" w:space="0" w:color="auto"/>
            </w:tcBorders>
            <w:shd w:val="clear" w:color="auto" w:fill="EAEFF7"/>
            <w:tcMar>
              <w:top w:w="14" w:type="dxa"/>
              <w:left w:w="14" w:type="dxa"/>
              <w:bottom w:w="0" w:type="dxa"/>
              <w:right w:w="14"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rPr>
              <w:t>1</w:t>
            </w:r>
          </w:p>
        </w:tc>
        <w:tc>
          <w:tcPr>
            <w:tcW w:w="4045" w:type="dxa"/>
            <w:tcBorders>
              <w:top w:val="single" w:sz="4" w:space="0" w:color="auto"/>
              <w:left w:val="single" w:sz="4" w:space="0" w:color="auto"/>
              <w:bottom w:val="single" w:sz="4" w:space="0" w:color="auto"/>
              <w:right w:val="single" w:sz="4" w:space="0" w:color="auto"/>
            </w:tcBorders>
            <w:shd w:val="clear" w:color="auto" w:fill="EAEFF7"/>
            <w:tcMar>
              <w:top w:w="14" w:type="dxa"/>
              <w:left w:w="14" w:type="dxa"/>
              <w:bottom w:w="0" w:type="dxa"/>
              <w:right w:w="14" w:type="dxa"/>
            </w:tcMar>
            <w:vAlign w:val="center"/>
            <w:hideMark/>
          </w:tcPr>
          <w:p w:rsidR="004810A7" w:rsidRPr="006A1AA5" w:rsidRDefault="004810A7" w:rsidP="00FE3F9B">
            <w:pPr>
              <w:spacing w:after="0" w:line="240" w:lineRule="auto"/>
              <w:rPr>
                <w:rFonts w:ascii="Arial" w:hAnsi="Arial" w:cs="Arial"/>
                <w:sz w:val="20"/>
                <w:szCs w:val="20"/>
              </w:rPr>
            </w:pPr>
            <w:r w:rsidRPr="006A1AA5">
              <w:rPr>
                <w:rFonts w:ascii="Arial" w:hAnsi="Arial" w:cs="Arial"/>
                <w:sz w:val="20"/>
                <w:szCs w:val="20"/>
                <w:lang w:val="mn-MN"/>
              </w:rPr>
              <w:t>Шинээр барьсан дулааны шугам</w:t>
            </w:r>
          </w:p>
        </w:tc>
        <w:tc>
          <w:tcPr>
            <w:tcW w:w="1080" w:type="dxa"/>
            <w:tcBorders>
              <w:top w:val="single" w:sz="4" w:space="0" w:color="auto"/>
              <w:left w:val="single" w:sz="4" w:space="0" w:color="auto"/>
              <w:bottom w:val="single" w:sz="4" w:space="0" w:color="auto"/>
              <w:right w:val="single" w:sz="4" w:space="0" w:color="auto"/>
            </w:tcBorders>
            <w:shd w:val="clear" w:color="auto" w:fill="EAEFF7"/>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sz w:val="20"/>
                <w:szCs w:val="20"/>
              </w:rPr>
            </w:pPr>
            <w:r w:rsidRPr="006A1AA5">
              <w:rPr>
                <w:rFonts w:ascii="Arial" w:hAnsi="Arial" w:cs="Arial"/>
                <w:sz w:val="20"/>
                <w:szCs w:val="20"/>
                <w:lang w:val="mn-MN"/>
              </w:rPr>
              <w:t>км</w:t>
            </w:r>
          </w:p>
        </w:tc>
        <w:tc>
          <w:tcPr>
            <w:tcW w:w="1260" w:type="dxa"/>
            <w:tcBorders>
              <w:top w:val="single" w:sz="4" w:space="0" w:color="auto"/>
              <w:left w:val="single" w:sz="4" w:space="0" w:color="auto"/>
              <w:bottom w:val="single" w:sz="4" w:space="0" w:color="auto"/>
              <w:right w:val="single" w:sz="4" w:space="0" w:color="auto"/>
            </w:tcBorders>
            <w:shd w:val="clear" w:color="auto" w:fill="EAEFF7"/>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EAEFF7"/>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sz w:val="20"/>
                <w:szCs w:val="20"/>
              </w:rPr>
            </w:pPr>
          </w:p>
        </w:tc>
        <w:tc>
          <w:tcPr>
            <w:tcW w:w="1215" w:type="dxa"/>
            <w:tcBorders>
              <w:top w:val="single" w:sz="4" w:space="0" w:color="auto"/>
              <w:left w:val="single" w:sz="4" w:space="0" w:color="auto"/>
              <w:bottom w:val="single" w:sz="4" w:space="0" w:color="auto"/>
            </w:tcBorders>
            <w:shd w:val="clear" w:color="auto" w:fill="EAEFF7"/>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sz w:val="20"/>
                <w:szCs w:val="20"/>
              </w:rPr>
            </w:pPr>
            <w:r w:rsidRPr="006A1AA5">
              <w:rPr>
                <w:rFonts w:ascii="Arial" w:hAnsi="Arial" w:cs="Arial"/>
                <w:sz w:val="20"/>
                <w:szCs w:val="20"/>
              </w:rPr>
              <w:t>15.4</w:t>
            </w:r>
          </w:p>
        </w:tc>
      </w:tr>
      <w:tr w:rsidR="004810A7" w:rsidRPr="00E30287" w:rsidTr="00FE3F9B">
        <w:trPr>
          <w:trHeight w:val="508"/>
        </w:trPr>
        <w:tc>
          <w:tcPr>
            <w:tcW w:w="360" w:type="dxa"/>
            <w:tcBorders>
              <w:top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rPr>
              <w:t>2</w:t>
            </w:r>
          </w:p>
        </w:tc>
        <w:tc>
          <w:tcPr>
            <w:tcW w:w="4045"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hideMark/>
          </w:tcPr>
          <w:p w:rsidR="004810A7" w:rsidRPr="006A1AA5" w:rsidRDefault="004810A7" w:rsidP="00FE3F9B">
            <w:pPr>
              <w:spacing w:after="0" w:line="240" w:lineRule="auto"/>
              <w:rPr>
                <w:rFonts w:ascii="Arial" w:hAnsi="Arial" w:cs="Arial"/>
                <w:sz w:val="20"/>
                <w:szCs w:val="20"/>
              </w:rPr>
            </w:pPr>
            <w:r w:rsidRPr="006A1AA5">
              <w:rPr>
                <w:rFonts w:ascii="Arial" w:hAnsi="Arial" w:cs="Arial"/>
                <w:sz w:val="20"/>
                <w:szCs w:val="20"/>
                <w:lang w:val="mn-MN"/>
              </w:rPr>
              <w:t>Өргөтгөл шинэчлэлт хийгдсэн дулааны шугам</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sz w:val="20"/>
                <w:szCs w:val="20"/>
              </w:rPr>
            </w:pPr>
            <w:r w:rsidRPr="006A1AA5">
              <w:rPr>
                <w:rFonts w:ascii="Arial" w:hAnsi="Arial" w:cs="Arial"/>
                <w:sz w:val="20"/>
                <w:szCs w:val="20"/>
                <w:lang w:val="mn-MN"/>
              </w:rPr>
              <w:t>км</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sz w:val="20"/>
                <w:szCs w:val="20"/>
              </w:rPr>
            </w:pPr>
            <w:r w:rsidRPr="006A1AA5">
              <w:rPr>
                <w:rFonts w:ascii="Arial" w:hAnsi="Arial" w:cs="Arial"/>
                <w:sz w:val="20"/>
                <w:szCs w:val="20"/>
              </w:rPr>
              <w:t>15.4</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sz w:val="20"/>
                <w:szCs w:val="20"/>
              </w:rPr>
            </w:pPr>
            <w:r w:rsidRPr="006A1AA5">
              <w:rPr>
                <w:rFonts w:ascii="Arial" w:hAnsi="Arial" w:cs="Arial"/>
                <w:sz w:val="20"/>
                <w:szCs w:val="20"/>
              </w:rPr>
              <w:t>19.3</w:t>
            </w:r>
          </w:p>
        </w:tc>
        <w:tc>
          <w:tcPr>
            <w:tcW w:w="1215" w:type="dxa"/>
            <w:tcBorders>
              <w:top w:val="single" w:sz="4" w:space="0" w:color="auto"/>
              <w:left w:val="single" w:sz="4" w:space="0" w:color="auto"/>
              <w:bottom w:val="single" w:sz="4" w:space="0" w:color="auto"/>
            </w:tcBorders>
            <w:shd w:val="clear" w:color="auto" w:fill="auto"/>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sz w:val="20"/>
                <w:szCs w:val="20"/>
              </w:rPr>
            </w:pPr>
            <w:r w:rsidRPr="006A1AA5">
              <w:rPr>
                <w:rFonts w:ascii="Arial" w:hAnsi="Arial" w:cs="Arial"/>
                <w:sz w:val="20"/>
                <w:szCs w:val="20"/>
              </w:rPr>
              <w:t>22.4</w:t>
            </w:r>
          </w:p>
        </w:tc>
      </w:tr>
      <w:tr w:rsidR="004810A7" w:rsidRPr="00E30287" w:rsidTr="00FE3F9B">
        <w:trPr>
          <w:trHeight w:val="511"/>
        </w:trPr>
        <w:tc>
          <w:tcPr>
            <w:tcW w:w="360" w:type="dxa"/>
            <w:tcBorders>
              <w:top w:val="single" w:sz="4" w:space="0" w:color="auto"/>
              <w:bottom w:val="single" w:sz="4" w:space="0" w:color="auto"/>
              <w:right w:val="single" w:sz="4" w:space="0" w:color="auto"/>
            </w:tcBorders>
            <w:shd w:val="clear" w:color="auto" w:fill="EAEFF7"/>
            <w:tcMar>
              <w:top w:w="14" w:type="dxa"/>
              <w:left w:w="14" w:type="dxa"/>
              <w:bottom w:w="0" w:type="dxa"/>
              <w:right w:w="14"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rPr>
              <w:t>4</w:t>
            </w:r>
          </w:p>
        </w:tc>
        <w:tc>
          <w:tcPr>
            <w:tcW w:w="4045" w:type="dxa"/>
            <w:tcBorders>
              <w:top w:val="single" w:sz="4" w:space="0" w:color="auto"/>
              <w:left w:val="single" w:sz="4" w:space="0" w:color="auto"/>
              <w:bottom w:val="single" w:sz="4" w:space="0" w:color="auto"/>
              <w:right w:val="single" w:sz="4" w:space="0" w:color="auto"/>
            </w:tcBorders>
            <w:shd w:val="clear" w:color="auto" w:fill="EAEFF7"/>
            <w:tcMar>
              <w:top w:w="14" w:type="dxa"/>
              <w:left w:w="14" w:type="dxa"/>
              <w:bottom w:w="0" w:type="dxa"/>
              <w:right w:w="14" w:type="dxa"/>
            </w:tcMar>
            <w:vAlign w:val="center"/>
            <w:hideMark/>
          </w:tcPr>
          <w:p w:rsidR="004810A7" w:rsidRPr="006A1AA5" w:rsidRDefault="004810A7" w:rsidP="00FE3F9B">
            <w:pPr>
              <w:spacing w:after="0" w:line="240" w:lineRule="auto"/>
              <w:rPr>
                <w:rFonts w:ascii="Arial" w:hAnsi="Arial" w:cs="Arial"/>
                <w:sz w:val="20"/>
                <w:szCs w:val="20"/>
              </w:rPr>
            </w:pPr>
            <w:r w:rsidRPr="006A1AA5">
              <w:rPr>
                <w:rFonts w:ascii="Arial" w:hAnsi="Arial" w:cs="Arial"/>
                <w:sz w:val="20"/>
                <w:szCs w:val="20"/>
                <w:lang w:val="mn-MN"/>
              </w:rPr>
              <w:t>Өргөтгөл шинэчлэлт хийгдсэн насос станц</w:t>
            </w:r>
          </w:p>
        </w:tc>
        <w:tc>
          <w:tcPr>
            <w:tcW w:w="1080" w:type="dxa"/>
            <w:tcBorders>
              <w:top w:val="single" w:sz="4" w:space="0" w:color="auto"/>
              <w:left w:val="single" w:sz="4" w:space="0" w:color="auto"/>
              <w:bottom w:val="single" w:sz="4" w:space="0" w:color="auto"/>
              <w:right w:val="single" w:sz="4" w:space="0" w:color="auto"/>
            </w:tcBorders>
            <w:shd w:val="clear" w:color="auto" w:fill="EAEFF7"/>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sz w:val="20"/>
                <w:szCs w:val="20"/>
              </w:rPr>
            </w:pPr>
            <w:r w:rsidRPr="006A1AA5">
              <w:rPr>
                <w:rFonts w:ascii="Arial" w:hAnsi="Arial" w:cs="Arial"/>
                <w:sz w:val="20"/>
                <w:szCs w:val="20"/>
                <w:lang w:val="mn-MN"/>
              </w:rPr>
              <w:t>ш</w:t>
            </w:r>
          </w:p>
        </w:tc>
        <w:tc>
          <w:tcPr>
            <w:tcW w:w="1260" w:type="dxa"/>
            <w:tcBorders>
              <w:top w:val="single" w:sz="4" w:space="0" w:color="auto"/>
              <w:left w:val="single" w:sz="4" w:space="0" w:color="auto"/>
              <w:bottom w:val="single" w:sz="4" w:space="0" w:color="auto"/>
              <w:right w:val="single" w:sz="4" w:space="0" w:color="auto"/>
            </w:tcBorders>
            <w:shd w:val="clear" w:color="auto" w:fill="EAEFF7"/>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sz w:val="20"/>
                <w:szCs w:val="20"/>
              </w:rPr>
            </w:pPr>
            <w:r w:rsidRPr="006A1AA5">
              <w:rPr>
                <w:rFonts w:ascii="Arial" w:hAnsi="Arial" w:cs="Arial"/>
                <w:sz w:val="20"/>
                <w:szCs w:val="20"/>
                <w:lang w:val="mn-MN"/>
              </w:rPr>
              <w:t>2</w:t>
            </w:r>
          </w:p>
        </w:tc>
        <w:tc>
          <w:tcPr>
            <w:tcW w:w="1260" w:type="dxa"/>
            <w:tcBorders>
              <w:top w:val="single" w:sz="4" w:space="0" w:color="auto"/>
              <w:left w:val="single" w:sz="4" w:space="0" w:color="auto"/>
              <w:bottom w:val="single" w:sz="4" w:space="0" w:color="auto"/>
              <w:right w:val="single" w:sz="4" w:space="0" w:color="auto"/>
            </w:tcBorders>
            <w:shd w:val="clear" w:color="auto" w:fill="EAEFF7"/>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sz w:val="20"/>
                <w:szCs w:val="20"/>
              </w:rPr>
            </w:pPr>
            <w:r w:rsidRPr="006A1AA5">
              <w:rPr>
                <w:rFonts w:ascii="Arial" w:hAnsi="Arial" w:cs="Arial"/>
                <w:sz w:val="20"/>
                <w:szCs w:val="20"/>
                <w:lang w:val="mn-MN"/>
              </w:rPr>
              <w:t>3</w:t>
            </w:r>
          </w:p>
        </w:tc>
        <w:tc>
          <w:tcPr>
            <w:tcW w:w="1215" w:type="dxa"/>
            <w:tcBorders>
              <w:top w:val="single" w:sz="4" w:space="0" w:color="auto"/>
              <w:left w:val="single" w:sz="4" w:space="0" w:color="auto"/>
              <w:bottom w:val="single" w:sz="4" w:space="0" w:color="auto"/>
            </w:tcBorders>
            <w:shd w:val="clear" w:color="auto" w:fill="EAEFF7"/>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sz w:val="20"/>
                <w:szCs w:val="20"/>
              </w:rPr>
            </w:pPr>
            <w:r w:rsidRPr="006A1AA5">
              <w:rPr>
                <w:rFonts w:ascii="Arial" w:hAnsi="Arial" w:cs="Arial"/>
                <w:sz w:val="20"/>
                <w:szCs w:val="20"/>
              </w:rPr>
              <w:t>2</w:t>
            </w:r>
          </w:p>
        </w:tc>
      </w:tr>
      <w:tr w:rsidR="004810A7" w:rsidRPr="00E30287" w:rsidTr="00FE3F9B">
        <w:trPr>
          <w:trHeight w:val="508"/>
        </w:trPr>
        <w:tc>
          <w:tcPr>
            <w:tcW w:w="360" w:type="dxa"/>
            <w:tcBorders>
              <w:top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rPr>
              <w:t>5</w:t>
            </w:r>
          </w:p>
        </w:tc>
        <w:tc>
          <w:tcPr>
            <w:tcW w:w="4045"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hideMark/>
          </w:tcPr>
          <w:p w:rsidR="004810A7" w:rsidRPr="006A1AA5" w:rsidRDefault="004810A7" w:rsidP="00FE3F9B">
            <w:pPr>
              <w:spacing w:after="0" w:line="240" w:lineRule="auto"/>
              <w:rPr>
                <w:rFonts w:ascii="Arial" w:hAnsi="Arial" w:cs="Arial"/>
                <w:sz w:val="20"/>
                <w:szCs w:val="20"/>
              </w:rPr>
            </w:pPr>
            <w:r w:rsidRPr="006A1AA5">
              <w:rPr>
                <w:rFonts w:ascii="Arial" w:hAnsi="Arial" w:cs="Arial"/>
                <w:sz w:val="20"/>
                <w:szCs w:val="20"/>
                <w:lang w:val="mn-MN"/>
              </w:rPr>
              <w:t>Шинээр барьсан насос станц</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sz w:val="20"/>
                <w:szCs w:val="20"/>
              </w:rPr>
            </w:pPr>
            <w:r w:rsidRPr="006A1AA5">
              <w:rPr>
                <w:rFonts w:ascii="Arial" w:hAnsi="Arial" w:cs="Arial"/>
                <w:sz w:val="20"/>
                <w:szCs w:val="20"/>
                <w:lang w:val="mn-MN"/>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sz w:val="20"/>
                <w:szCs w:val="20"/>
              </w:rPr>
            </w:pPr>
            <w:r w:rsidRPr="006A1AA5">
              <w:rPr>
                <w:rFonts w:ascii="Arial" w:hAnsi="Arial" w:cs="Arial"/>
                <w:sz w:val="20"/>
                <w:szCs w:val="20"/>
              </w:rPr>
              <w:t>1</w:t>
            </w:r>
          </w:p>
        </w:tc>
        <w:tc>
          <w:tcPr>
            <w:tcW w:w="1215" w:type="dxa"/>
            <w:tcBorders>
              <w:top w:val="single" w:sz="4" w:space="0" w:color="auto"/>
              <w:left w:val="single" w:sz="4" w:space="0" w:color="auto"/>
              <w:bottom w:val="single" w:sz="4" w:space="0" w:color="auto"/>
            </w:tcBorders>
            <w:shd w:val="clear" w:color="auto" w:fill="auto"/>
            <w:tcMar>
              <w:top w:w="14" w:type="dxa"/>
              <w:left w:w="14" w:type="dxa"/>
              <w:bottom w:w="0" w:type="dxa"/>
              <w:right w:w="14" w:type="dxa"/>
            </w:tcMar>
            <w:vAlign w:val="center"/>
            <w:hideMark/>
          </w:tcPr>
          <w:p w:rsidR="004810A7" w:rsidRPr="006A1AA5" w:rsidRDefault="004810A7" w:rsidP="00FE3F9B">
            <w:pPr>
              <w:spacing w:after="0" w:line="240" w:lineRule="auto"/>
              <w:jc w:val="center"/>
              <w:rPr>
                <w:rFonts w:ascii="Arial" w:hAnsi="Arial" w:cs="Arial"/>
                <w:sz w:val="20"/>
                <w:szCs w:val="20"/>
              </w:rPr>
            </w:pPr>
          </w:p>
        </w:tc>
      </w:tr>
    </w:tbl>
    <w:p w:rsidR="004810A7" w:rsidRDefault="004810A7" w:rsidP="004810A7">
      <w:pPr>
        <w:spacing w:after="0" w:line="240" w:lineRule="auto"/>
        <w:jc w:val="both"/>
        <w:rPr>
          <w:rFonts w:ascii="Arial" w:hAnsi="Arial" w:cs="Arial"/>
          <w:b/>
          <w:lang w:val="mn-MN"/>
        </w:rPr>
      </w:pPr>
    </w:p>
    <w:p w:rsidR="006A1AA5" w:rsidRPr="006A1AA5" w:rsidRDefault="006A1AA5" w:rsidP="004810A7">
      <w:pPr>
        <w:spacing w:after="0" w:line="240" w:lineRule="auto"/>
        <w:jc w:val="both"/>
        <w:rPr>
          <w:rFonts w:ascii="Arial" w:hAnsi="Arial" w:cs="Arial"/>
          <w:lang w:val="mn-MN"/>
        </w:rPr>
      </w:pP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t xml:space="preserve">      </w:t>
      </w:r>
      <w:r>
        <w:rPr>
          <w:rFonts w:ascii="Arial" w:hAnsi="Arial" w:cs="Arial"/>
          <w:lang w:val="mn-MN"/>
        </w:rPr>
        <w:t xml:space="preserve">График </w:t>
      </w:r>
      <w:r w:rsidRPr="006A1AA5">
        <w:rPr>
          <w:rFonts w:ascii="Arial" w:hAnsi="Arial" w:cs="Arial"/>
          <w:lang w:val="mn-MN"/>
        </w:rPr>
        <w:t xml:space="preserve"> </w:t>
      </w:r>
      <w:r>
        <w:rPr>
          <w:rFonts w:ascii="Arial" w:hAnsi="Arial" w:cs="Arial"/>
          <w:lang w:val="mn-MN"/>
        </w:rPr>
        <w:t>2</w:t>
      </w:r>
    </w:p>
    <w:p w:rsidR="004810A7" w:rsidRPr="00E30287" w:rsidRDefault="004810A7" w:rsidP="004810A7">
      <w:pPr>
        <w:spacing w:after="0" w:line="240" w:lineRule="auto"/>
        <w:jc w:val="both"/>
        <w:rPr>
          <w:rFonts w:ascii="Arial" w:hAnsi="Arial" w:cs="Arial"/>
          <w:lang w:val="mn-MN"/>
        </w:rPr>
      </w:pPr>
      <w:r w:rsidRPr="00E30287">
        <w:rPr>
          <w:rFonts w:ascii="Arial" w:hAnsi="Arial" w:cs="Arial"/>
          <w:noProof/>
        </w:rPr>
        <w:drawing>
          <wp:inline distT="0" distB="0" distL="0" distR="0" wp14:anchorId="384C472D" wp14:editId="61534D75">
            <wp:extent cx="5855970" cy="2428875"/>
            <wp:effectExtent l="0" t="0" r="11430" b="9525"/>
            <wp:docPr id="2064" name="Chart 2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810A7" w:rsidRPr="00E30287" w:rsidRDefault="004810A7" w:rsidP="004810A7">
      <w:pPr>
        <w:spacing w:after="0" w:line="240" w:lineRule="auto"/>
        <w:jc w:val="both"/>
        <w:rPr>
          <w:rFonts w:ascii="Arial" w:hAnsi="Arial" w:cs="Arial"/>
          <w:lang w:val="mn-MN"/>
        </w:rPr>
      </w:pPr>
      <w:r w:rsidRPr="00E30287">
        <w:rPr>
          <w:rFonts w:ascii="Arial" w:hAnsi="Arial" w:cs="Arial"/>
          <w:lang w:val="mn-MN"/>
        </w:rPr>
        <w:t xml:space="preserve">   </w:t>
      </w:r>
      <w:r w:rsidRPr="00E30287">
        <w:rPr>
          <w:rFonts w:ascii="Arial" w:hAnsi="Arial" w:cs="Arial"/>
          <w:noProof/>
        </w:rPr>
        <w:drawing>
          <wp:inline distT="0" distB="0" distL="0" distR="0" wp14:anchorId="53CF5F9D" wp14:editId="5593E945">
            <wp:extent cx="1862839" cy="1047329"/>
            <wp:effectExtent l="0" t="0" r="4445" b="635"/>
            <wp:docPr id="20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1862839" cy="1047329"/>
                    </a:xfrm>
                    <a:prstGeom prst="rect">
                      <a:avLst/>
                    </a:prstGeom>
                  </pic:spPr>
                </pic:pic>
              </a:graphicData>
            </a:graphic>
          </wp:inline>
        </w:drawing>
      </w:r>
      <w:r w:rsidRPr="00E30287">
        <w:rPr>
          <w:noProof/>
        </w:rPr>
        <w:t xml:space="preserve"> </w:t>
      </w:r>
      <w:r w:rsidRPr="00E30287">
        <w:rPr>
          <w:rFonts w:ascii="Arial" w:hAnsi="Arial" w:cs="Arial"/>
          <w:noProof/>
        </w:rPr>
        <w:drawing>
          <wp:inline distT="0" distB="0" distL="0" distR="0" wp14:anchorId="2668D0BD" wp14:editId="1E1C9FE1">
            <wp:extent cx="1899003" cy="1047329"/>
            <wp:effectExtent l="0" t="0" r="6350" b="635"/>
            <wp:docPr id="20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1899003" cy="1047329"/>
                    </a:xfrm>
                    <a:prstGeom prst="rect">
                      <a:avLst/>
                    </a:prstGeom>
                  </pic:spPr>
                </pic:pic>
              </a:graphicData>
            </a:graphic>
          </wp:inline>
        </w:drawing>
      </w:r>
      <w:r w:rsidRPr="00E30287">
        <w:rPr>
          <w:noProof/>
        </w:rPr>
        <w:t xml:space="preserve"> </w:t>
      </w:r>
      <w:r w:rsidRPr="00E30287">
        <w:rPr>
          <w:noProof/>
        </w:rPr>
        <w:drawing>
          <wp:inline distT="0" distB="0" distL="0" distR="0" wp14:anchorId="4B2E3D93" wp14:editId="47FD0B24">
            <wp:extent cx="1899003" cy="1036664"/>
            <wp:effectExtent l="0" t="0" r="6350" b="0"/>
            <wp:docPr id="20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1899003" cy="1036664"/>
                    </a:xfrm>
                    <a:prstGeom prst="rect">
                      <a:avLst/>
                    </a:prstGeom>
                  </pic:spPr>
                </pic:pic>
              </a:graphicData>
            </a:graphic>
          </wp:inline>
        </w:drawing>
      </w:r>
    </w:p>
    <w:p w:rsidR="004810A7" w:rsidRPr="00E30287" w:rsidRDefault="004810A7" w:rsidP="004810A7">
      <w:pPr>
        <w:spacing w:after="0" w:line="240" w:lineRule="auto"/>
        <w:jc w:val="both"/>
        <w:rPr>
          <w:rFonts w:ascii="Arial" w:hAnsi="Arial" w:cs="Arial"/>
          <w:color w:val="FF0000"/>
          <w:u w:val="single"/>
        </w:rPr>
      </w:pPr>
    </w:p>
    <w:p w:rsidR="004810A7" w:rsidRPr="00E30287" w:rsidRDefault="004810A7" w:rsidP="005E3ACE">
      <w:pPr>
        <w:numPr>
          <w:ilvl w:val="0"/>
          <w:numId w:val="67"/>
        </w:numPr>
        <w:spacing w:after="0" w:line="240" w:lineRule="auto"/>
        <w:rPr>
          <w:rFonts w:ascii="Arial" w:hAnsi="Arial" w:cs="Arial"/>
          <w:b/>
        </w:rPr>
      </w:pPr>
      <w:r w:rsidRPr="00E30287">
        <w:rPr>
          <w:rFonts w:ascii="Arial" w:hAnsi="Arial" w:cs="Arial"/>
          <w:bCs/>
          <w:lang w:val="mn-MN"/>
        </w:rPr>
        <w:t xml:space="preserve">Дулаан хангамжийн төвлөрсөн шугам сүлжээнд холбогдох боломжтой айл өрхийн тоо: </w:t>
      </w:r>
      <w:r w:rsidRPr="00E30287">
        <w:rPr>
          <w:rFonts w:ascii="Arial" w:hAnsi="Arial" w:cs="Arial"/>
          <w:b/>
          <w:bCs/>
        </w:rPr>
        <w:t>4</w:t>
      </w:r>
      <w:r w:rsidRPr="00E30287">
        <w:rPr>
          <w:rFonts w:ascii="Arial" w:hAnsi="Arial" w:cs="Arial"/>
          <w:b/>
          <w:bCs/>
          <w:lang w:val="mn-MN"/>
        </w:rPr>
        <w:t xml:space="preserve">7 750  </w:t>
      </w:r>
    </w:p>
    <w:p w:rsidR="004810A7" w:rsidRPr="00204702" w:rsidRDefault="004810A7" w:rsidP="00204702">
      <w:pPr>
        <w:spacing w:after="0" w:line="240" w:lineRule="auto"/>
        <w:ind w:left="360"/>
        <w:rPr>
          <w:rFonts w:ascii="Arial" w:hAnsi="Arial" w:cs="Arial"/>
        </w:rPr>
      </w:pPr>
      <w:r w:rsidRPr="00204702">
        <w:rPr>
          <w:rFonts w:ascii="Arial" w:hAnsi="Arial" w:cs="Arial"/>
          <w:bCs/>
          <w:lang w:val="mn-MN"/>
        </w:rPr>
        <w:t xml:space="preserve">Байршил: </w:t>
      </w:r>
    </w:p>
    <w:p w:rsidR="004810A7" w:rsidRPr="00E30287" w:rsidRDefault="004810A7" w:rsidP="005E3ACE">
      <w:pPr>
        <w:numPr>
          <w:ilvl w:val="1"/>
          <w:numId w:val="67"/>
        </w:numPr>
        <w:spacing w:after="0" w:line="240" w:lineRule="auto"/>
        <w:rPr>
          <w:rFonts w:ascii="Arial" w:hAnsi="Arial" w:cs="Arial"/>
        </w:rPr>
      </w:pPr>
      <w:r w:rsidRPr="00E30287">
        <w:rPr>
          <w:rFonts w:ascii="Arial" w:hAnsi="Arial" w:cs="Arial"/>
          <w:lang w:val="mn-MN"/>
        </w:rPr>
        <w:t>Баянгол дүүрэг-11,16,20-р хороо /Гандан, МҮОНРТ-ийн орчим, ДЦС-2-ын орчим/</w:t>
      </w:r>
    </w:p>
    <w:p w:rsidR="004810A7" w:rsidRPr="00E30287" w:rsidRDefault="004810A7" w:rsidP="005E3ACE">
      <w:pPr>
        <w:numPr>
          <w:ilvl w:val="1"/>
          <w:numId w:val="67"/>
        </w:numPr>
        <w:spacing w:after="0" w:line="240" w:lineRule="auto"/>
        <w:rPr>
          <w:rFonts w:ascii="Arial" w:hAnsi="Arial" w:cs="Arial"/>
        </w:rPr>
      </w:pPr>
      <w:r w:rsidRPr="00E30287">
        <w:rPr>
          <w:rFonts w:ascii="Arial" w:hAnsi="Arial" w:cs="Arial"/>
          <w:lang w:val="mn-MN"/>
        </w:rPr>
        <w:t>Баянзүрх дүүрэг 2,4,5,8,9,12,13,14,16,22-р хороо /Амгалан дулааны станц орчим/</w:t>
      </w:r>
    </w:p>
    <w:p w:rsidR="004810A7" w:rsidRPr="00E30287" w:rsidRDefault="004810A7" w:rsidP="005E3ACE">
      <w:pPr>
        <w:numPr>
          <w:ilvl w:val="1"/>
          <w:numId w:val="67"/>
        </w:numPr>
        <w:spacing w:after="0" w:line="240" w:lineRule="auto"/>
        <w:rPr>
          <w:rFonts w:ascii="Arial" w:hAnsi="Arial" w:cs="Arial"/>
        </w:rPr>
      </w:pPr>
      <w:r w:rsidRPr="00E30287">
        <w:rPr>
          <w:rFonts w:ascii="Arial" w:hAnsi="Arial" w:cs="Arial"/>
          <w:lang w:val="mn-MN"/>
        </w:rPr>
        <w:t>Сонгинохайрхан дүүрэг 5,6,7,20-р хороо /Ханын материал орчим/</w:t>
      </w:r>
    </w:p>
    <w:p w:rsidR="004810A7" w:rsidRPr="00E30287" w:rsidRDefault="004810A7" w:rsidP="005E3ACE">
      <w:pPr>
        <w:numPr>
          <w:ilvl w:val="1"/>
          <w:numId w:val="67"/>
        </w:numPr>
        <w:spacing w:after="0" w:line="240" w:lineRule="auto"/>
        <w:rPr>
          <w:rFonts w:ascii="Arial" w:hAnsi="Arial" w:cs="Arial"/>
        </w:rPr>
      </w:pPr>
      <w:r w:rsidRPr="00E30287">
        <w:rPr>
          <w:rFonts w:ascii="Arial" w:hAnsi="Arial" w:cs="Arial"/>
          <w:lang w:val="mn-MN"/>
        </w:rPr>
        <w:t>Сүхбаатар дүүрэг 9,10,11-р хороо /</w:t>
      </w:r>
      <w:r w:rsidRPr="00E30287">
        <w:rPr>
          <w:rFonts w:ascii="Arial" w:hAnsi="Arial" w:cs="Arial"/>
        </w:rPr>
        <w:t xml:space="preserve">VII </w:t>
      </w:r>
      <w:r w:rsidRPr="00E30287">
        <w:rPr>
          <w:rFonts w:ascii="Arial" w:hAnsi="Arial" w:cs="Arial"/>
          <w:lang w:val="mn-MN"/>
        </w:rPr>
        <w:t>хороолол орчим/</w:t>
      </w:r>
    </w:p>
    <w:p w:rsidR="004810A7" w:rsidRPr="00E30287" w:rsidRDefault="004810A7" w:rsidP="005E3ACE">
      <w:pPr>
        <w:numPr>
          <w:ilvl w:val="1"/>
          <w:numId w:val="67"/>
        </w:numPr>
        <w:spacing w:after="0" w:line="240" w:lineRule="auto"/>
        <w:rPr>
          <w:rFonts w:ascii="Arial" w:hAnsi="Arial" w:cs="Arial"/>
        </w:rPr>
      </w:pPr>
      <w:r w:rsidRPr="00E30287">
        <w:rPr>
          <w:rFonts w:ascii="Arial" w:hAnsi="Arial" w:cs="Arial"/>
          <w:lang w:val="mn-MN"/>
        </w:rPr>
        <w:t>ХанУул дүүрэг 4,5,6,7,8,9,11,16-р хороо /Яармаг орчим/</w:t>
      </w:r>
    </w:p>
    <w:p w:rsidR="004810A7" w:rsidRPr="00E30287" w:rsidRDefault="004810A7" w:rsidP="005E3ACE">
      <w:pPr>
        <w:numPr>
          <w:ilvl w:val="1"/>
          <w:numId w:val="67"/>
        </w:numPr>
        <w:spacing w:after="0" w:line="240" w:lineRule="auto"/>
        <w:rPr>
          <w:rFonts w:ascii="Arial" w:hAnsi="Arial" w:cs="Arial"/>
        </w:rPr>
      </w:pPr>
      <w:r w:rsidRPr="00E30287">
        <w:rPr>
          <w:rFonts w:ascii="Arial" w:hAnsi="Arial" w:cs="Arial"/>
          <w:lang w:val="mn-MN"/>
        </w:rPr>
        <w:t>Чингэлтэй дүүрэг 8,9,10,11-р хороо /МҮОНРТ, Дэнжийн мянга орчим/</w:t>
      </w:r>
    </w:p>
    <w:p w:rsidR="004810A7" w:rsidRPr="00E30287" w:rsidRDefault="004810A7" w:rsidP="005E3ACE">
      <w:pPr>
        <w:numPr>
          <w:ilvl w:val="0"/>
          <w:numId w:val="40"/>
        </w:numPr>
        <w:spacing w:after="0" w:line="240" w:lineRule="auto"/>
        <w:rPr>
          <w:rFonts w:ascii="Arial" w:hAnsi="Arial" w:cs="Arial"/>
          <w:b/>
        </w:rPr>
      </w:pPr>
      <w:r w:rsidRPr="00E30287">
        <w:rPr>
          <w:rFonts w:ascii="Arial" w:hAnsi="Arial" w:cs="Arial"/>
          <w:bCs/>
          <w:lang w:val="mn-MN"/>
        </w:rPr>
        <w:t xml:space="preserve">Шаардлагатай хөрөнгө оруулалт: </w:t>
      </w:r>
      <w:r w:rsidRPr="00E30287">
        <w:rPr>
          <w:rFonts w:ascii="Arial" w:hAnsi="Arial" w:cs="Arial"/>
          <w:b/>
          <w:bCs/>
          <w:lang w:val="mn-MN"/>
        </w:rPr>
        <w:t>143,0 тэрбум төгрөг</w:t>
      </w:r>
    </w:p>
    <w:p w:rsidR="004810A7" w:rsidRPr="00E30287" w:rsidRDefault="004810A7" w:rsidP="004810A7">
      <w:pPr>
        <w:spacing w:after="0" w:line="240" w:lineRule="auto"/>
        <w:rPr>
          <w:rFonts w:ascii="Arial" w:hAnsi="Arial" w:cs="Arial"/>
          <w:b/>
          <w:lang w:val="mn-MN"/>
        </w:rPr>
      </w:pPr>
    </w:p>
    <w:p w:rsidR="004810A7" w:rsidRPr="00E30287" w:rsidRDefault="004810A7" w:rsidP="004810A7">
      <w:pPr>
        <w:jc w:val="both"/>
        <w:rPr>
          <w:rFonts w:ascii="Arial" w:hAnsi="Arial" w:cs="Arial"/>
          <w:b/>
          <w:lang w:val="mn-MN"/>
        </w:rPr>
      </w:pPr>
      <w:r w:rsidRPr="00E30287">
        <w:rPr>
          <w:rFonts w:ascii="Arial" w:hAnsi="Arial" w:cs="Arial"/>
          <w:b/>
          <w:lang w:val="mn-MN"/>
        </w:rPr>
        <w:t>Тулгамдсан асуудал:</w:t>
      </w:r>
    </w:p>
    <w:p w:rsidR="004810A7" w:rsidRPr="00E30287" w:rsidRDefault="004810A7" w:rsidP="005E3ACE">
      <w:pPr>
        <w:pStyle w:val="ListParagraph"/>
        <w:numPr>
          <w:ilvl w:val="0"/>
          <w:numId w:val="44"/>
        </w:numPr>
        <w:jc w:val="both"/>
        <w:rPr>
          <w:rFonts w:ascii="Arial" w:hAnsi="Arial" w:cs="Arial"/>
          <w:lang w:val="mn-MN"/>
        </w:rPr>
      </w:pPr>
      <w:r w:rsidRPr="00E30287">
        <w:rPr>
          <w:rFonts w:ascii="Arial" w:hAnsi="Arial" w:cs="Arial"/>
          <w:lang w:val="mn-MN"/>
        </w:rPr>
        <w:t>Дулаан хангамжийн эх үүсвэрийн дутагдалд орж болзошгүй.</w:t>
      </w:r>
    </w:p>
    <w:p w:rsidR="004810A7" w:rsidRPr="00E30287" w:rsidRDefault="004810A7" w:rsidP="005E3ACE">
      <w:pPr>
        <w:pStyle w:val="ListParagraph"/>
        <w:numPr>
          <w:ilvl w:val="0"/>
          <w:numId w:val="44"/>
        </w:numPr>
        <w:jc w:val="both"/>
        <w:rPr>
          <w:rFonts w:ascii="Arial" w:hAnsi="Arial" w:cs="Arial"/>
          <w:b/>
          <w:lang w:val="mn-MN"/>
        </w:rPr>
      </w:pPr>
      <w:r w:rsidRPr="00E30287">
        <w:rPr>
          <w:rFonts w:ascii="Arial" w:hAnsi="Arial" w:cs="Arial"/>
          <w:lang w:val="mn-MN"/>
        </w:rPr>
        <w:t>Хөрөнгө оруулалт ихээр шаардагдана.</w:t>
      </w:r>
    </w:p>
    <w:p w:rsidR="004810A7" w:rsidRPr="00E30287" w:rsidRDefault="004810A7" w:rsidP="005E3ACE">
      <w:pPr>
        <w:pStyle w:val="ListParagraph"/>
        <w:numPr>
          <w:ilvl w:val="0"/>
          <w:numId w:val="44"/>
        </w:numPr>
        <w:jc w:val="both"/>
        <w:rPr>
          <w:rFonts w:ascii="Arial" w:hAnsi="Arial" w:cs="Arial"/>
          <w:b/>
          <w:lang w:val="mn-MN"/>
        </w:rPr>
      </w:pPr>
      <w:r w:rsidRPr="00E30287">
        <w:rPr>
          <w:rFonts w:ascii="Arial" w:hAnsi="Arial" w:cs="Arial"/>
          <w:lang w:val="mn-MN"/>
        </w:rPr>
        <w:t>Мөн дулаан, цахилгаанд холбогдох айл өрхийн байшин сууц нь төвийн шугамд холбох шаардлага, стандартыг бүрэн хангаж чадахгүй байна.</w:t>
      </w:r>
    </w:p>
    <w:p w:rsidR="004810A7" w:rsidRPr="00E30287" w:rsidRDefault="004810A7" w:rsidP="005E3ACE">
      <w:pPr>
        <w:pStyle w:val="ListParagraph"/>
        <w:numPr>
          <w:ilvl w:val="0"/>
          <w:numId w:val="44"/>
        </w:numPr>
        <w:jc w:val="both"/>
        <w:rPr>
          <w:rFonts w:ascii="Arial" w:hAnsi="Arial" w:cs="Arial"/>
          <w:b/>
          <w:lang w:val="mn-MN"/>
        </w:rPr>
      </w:pPr>
      <w:r w:rsidRPr="00E30287">
        <w:rPr>
          <w:rFonts w:ascii="Arial" w:hAnsi="Arial" w:cs="Arial"/>
          <w:lang w:val="mn-MN"/>
        </w:rPr>
        <w:t>Хотын хэмжээнд 379,6 км гол шугам байгаагаас 27,8% буюу 105</w:t>
      </w:r>
      <w:r w:rsidRPr="00E30287">
        <w:rPr>
          <w:rFonts w:ascii="Arial" w:hAnsi="Arial" w:cs="Arial"/>
        </w:rPr>
        <w:t>.</w:t>
      </w:r>
      <w:r w:rsidRPr="00E30287">
        <w:rPr>
          <w:rFonts w:ascii="Arial" w:hAnsi="Arial" w:cs="Arial"/>
          <w:lang w:val="mn-MN"/>
        </w:rPr>
        <w:t>53</w:t>
      </w:r>
      <w:r w:rsidRPr="00E30287">
        <w:rPr>
          <w:rFonts w:ascii="Arial" w:hAnsi="Arial" w:cs="Arial"/>
        </w:rPr>
        <w:t xml:space="preserve"> </w:t>
      </w:r>
      <w:r w:rsidRPr="00E30287">
        <w:rPr>
          <w:rFonts w:ascii="Arial" w:hAnsi="Arial" w:cs="Arial"/>
          <w:lang w:val="mn-MN"/>
        </w:rPr>
        <w:t xml:space="preserve">км урт шугамын ашиглалтын хугацаа дууссан. </w:t>
      </w:r>
    </w:p>
    <w:p w:rsidR="004810A7" w:rsidRPr="00E30287" w:rsidRDefault="004810A7" w:rsidP="005E3ACE">
      <w:pPr>
        <w:pStyle w:val="ListParagraph"/>
        <w:numPr>
          <w:ilvl w:val="0"/>
          <w:numId w:val="44"/>
        </w:numPr>
        <w:jc w:val="both"/>
        <w:rPr>
          <w:rFonts w:ascii="Arial" w:hAnsi="Arial" w:cs="Arial"/>
          <w:b/>
          <w:lang w:val="mn-MN"/>
        </w:rPr>
      </w:pPr>
      <w:r w:rsidRPr="00E30287">
        <w:rPr>
          <w:rFonts w:ascii="Arial" w:hAnsi="Arial" w:cs="Arial"/>
          <w:lang w:val="mn-MN"/>
        </w:rPr>
        <w:t>Дулааны алдагдал ихтэй</w:t>
      </w:r>
      <w:r w:rsidRPr="00E30287">
        <w:rPr>
          <w:rFonts w:ascii="Arial" w:hAnsi="Arial" w:cs="Arial"/>
          <w:bCs/>
          <w:lang w:val="mn-MN"/>
        </w:rPr>
        <w:t xml:space="preserve"> </w:t>
      </w:r>
      <w:r w:rsidRPr="00E30287">
        <w:rPr>
          <w:rFonts w:ascii="Arial" w:hAnsi="Arial" w:cs="Arial"/>
          <w:lang w:val="mn-MN"/>
        </w:rPr>
        <w:t>угсармал орон сууцанд “дулаан техникийн шинэчлэлт” хийх /70,65 гКал /цаг дулааны эрчим хүчийг хэмнэх бөгөөд 9404 айлын орон сууцны барилгыг нэмж холбох нөхцөл бүрдэнэ/</w:t>
      </w:r>
    </w:p>
    <w:p w:rsidR="004810A7" w:rsidRPr="00E30287" w:rsidRDefault="004810A7" w:rsidP="005E3ACE">
      <w:pPr>
        <w:pStyle w:val="ListParagraph"/>
        <w:numPr>
          <w:ilvl w:val="0"/>
          <w:numId w:val="44"/>
        </w:numPr>
        <w:jc w:val="both"/>
        <w:rPr>
          <w:rFonts w:ascii="Arial" w:hAnsi="Arial" w:cs="Arial"/>
          <w:b/>
          <w:lang w:val="mn-MN"/>
        </w:rPr>
      </w:pPr>
      <w:r w:rsidRPr="00E30287">
        <w:rPr>
          <w:rFonts w:ascii="Arial" w:hAnsi="Arial" w:cs="Arial"/>
          <w:lang w:val="mn-MN"/>
        </w:rPr>
        <w:t xml:space="preserve">Ус, дулааны төв болон салбар шугамыг шинэчлэх, УДДТөвүүдийг бүрэн автоматжуулах /Нийт шугамын </w:t>
      </w:r>
      <w:r w:rsidRPr="00E30287">
        <w:rPr>
          <w:rFonts w:ascii="Arial" w:hAnsi="Arial" w:cs="Arial"/>
        </w:rPr>
        <w:t>48</w:t>
      </w:r>
      <w:r w:rsidRPr="00E30287">
        <w:rPr>
          <w:rFonts w:ascii="Arial" w:hAnsi="Arial" w:cs="Arial"/>
          <w:lang w:val="mn-MN"/>
        </w:rPr>
        <w:t xml:space="preserve">% буюу </w:t>
      </w:r>
      <w:r w:rsidRPr="00E30287">
        <w:rPr>
          <w:rFonts w:ascii="Arial" w:hAnsi="Arial" w:cs="Arial"/>
        </w:rPr>
        <w:t xml:space="preserve">179.78 </w:t>
      </w:r>
      <w:r w:rsidRPr="00E30287">
        <w:rPr>
          <w:rFonts w:ascii="Arial" w:hAnsi="Arial" w:cs="Arial"/>
          <w:lang w:val="mn-MN"/>
        </w:rPr>
        <w:t>км урт шугамын  ашиглалтын хугацаа дууссан байна./</w:t>
      </w:r>
    </w:p>
    <w:p w:rsidR="004810A7" w:rsidRPr="00E30287" w:rsidRDefault="004810A7" w:rsidP="005E3ACE">
      <w:pPr>
        <w:pStyle w:val="ListParagraph"/>
        <w:numPr>
          <w:ilvl w:val="0"/>
          <w:numId w:val="44"/>
        </w:numPr>
        <w:jc w:val="both"/>
        <w:rPr>
          <w:rFonts w:ascii="Arial" w:hAnsi="Arial" w:cs="Arial"/>
          <w:b/>
          <w:lang w:val="mn-MN"/>
        </w:rPr>
      </w:pPr>
      <w:r w:rsidRPr="00E30287">
        <w:rPr>
          <w:rFonts w:ascii="Arial" w:hAnsi="Arial" w:cs="Arial"/>
          <w:lang w:val="mn-MN"/>
        </w:rPr>
        <w:t xml:space="preserve">Шугам сүлжээг хонгилын системд шилжүүлэх /Боломжтой байршлуудад/ </w:t>
      </w:r>
    </w:p>
    <w:p w:rsidR="004810A7" w:rsidRPr="00E30287" w:rsidRDefault="004810A7" w:rsidP="005E3ACE">
      <w:pPr>
        <w:pStyle w:val="ListParagraph"/>
        <w:numPr>
          <w:ilvl w:val="0"/>
          <w:numId w:val="44"/>
        </w:numPr>
        <w:jc w:val="both"/>
        <w:rPr>
          <w:rFonts w:ascii="Arial" w:hAnsi="Arial" w:cs="Arial"/>
          <w:b/>
          <w:lang w:val="mn-MN"/>
        </w:rPr>
      </w:pPr>
      <w:r w:rsidRPr="00E30287">
        <w:rPr>
          <w:rFonts w:ascii="Arial" w:hAnsi="Arial" w:cs="Arial"/>
          <w:lang w:val="mn-MN"/>
        </w:rPr>
        <w:t>Хэрэглэгчдийг бүрэн тоолууржуулах</w:t>
      </w:r>
    </w:p>
    <w:p w:rsidR="004810A7" w:rsidRPr="00E30287" w:rsidRDefault="004810A7" w:rsidP="005E3ACE">
      <w:pPr>
        <w:pStyle w:val="ListParagraph"/>
        <w:numPr>
          <w:ilvl w:val="0"/>
          <w:numId w:val="44"/>
        </w:numPr>
        <w:jc w:val="both"/>
        <w:rPr>
          <w:rFonts w:ascii="Arial" w:hAnsi="Arial" w:cs="Arial"/>
          <w:b/>
          <w:lang w:val="mn-MN"/>
        </w:rPr>
      </w:pPr>
      <w:r w:rsidRPr="00E30287">
        <w:rPr>
          <w:rFonts w:ascii="Arial" w:hAnsi="Arial" w:cs="Arial"/>
          <w:lang w:val="mn-MN"/>
        </w:rPr>
        <w:t>Тусгай зөвшөөрөлгүй халаалтын зуухны үйл ажиллагааг эрхлэх асуудлыг шийдвэрлэх</w:t>
      </w:r>
    </w:p>
    <w:p w:rsidR="004810A7" w:rsidRPr="00E30287" w:rsidRDefault="004810A7" w:rsidP="005E3ACE">
      <w:pPr>
        <w:pStyle w:val="ListParagraph"/>
        <w:numPr>
          <w:ilvl w:val="0"/>
          <w:numId w:val="44"/>
        </w:numPr>
        <w:jc w:val="both"/>
        <w:rPr>
          <w:rFonts w:ascii="Arial" w:hAnsi="Arial" w:cs="Arial"/>
          <w:b/>
          <w:lang w:val="mn-MN"/>
        </w:rPr>
      </w:pPr>
      <w:r w:rsidRPr="00E30287">
        <w:rPr>
          <w:rFonts w:ascii="Arial" w:hAnsi="Arial" w:cs="Arial"/>
          <w:lang w:val="mn-MN"/>
        </w:rPr>
        <w:t>Хувийн орон сууцны конторуудыг Нийслэлийн бодлого зохицуулалтад хамруулах</w:t>
      </w:r>
    </w:p>
    <w:p w:rsidR="004810A7" w:rsidRPr="00E30287" w:rsidRDefault="004810A7" w:rsidP="005E3ACE">
      <w:pPr>
        <w:pStyle w:val="ListParagraph"/>
        <w:numPr>
          <w:ilvl w:val="0"/>
          <w:numId w:val="44"/>
        </w:numPr>
        <w:jc w:val="both"/>
        <w:rPr>
          <w:rFonts w:ascii="Arial" w:hAnsi="Arial" w:cs="Arial"/>
          <w:b/>
          <w:lang w:val="mn-MN"/>
        </w:rPr>
      </w:pPr>
      <w:r w:rsidRPr="00E30287">
        <w:rPr>
          <w:rFonts w:ascii="Arial" w:hAnsi="Arial" w:cs="Arial"/>
          <w:lang w:val="mn-MN"/>
        </w:rPr>
        <w:t xml:space="preserve">Хамгаалалтын зурвасыг баталгаажуулах </w:t>
      </w:r>
    </w:p>
    <w:p w:rsidR="004810A7" w:rsidRPr="00E30287" w:rsidRDefault="004810A7" w:rsidP="005E3ACE">
      <w:pPr>
        <w:pStyle w:val="ListParagraph"/>
        <w:numPr>
          <w:ilvl w:val="0"/>
          <w:numId w:val="44"/>
        </w:numPr>
        <w:jc w:val="both"/>
        <w:rPr>
          <w:rFonts w:ascii="Arial" w:hAnsi="Arial" w:cs="Arial"/>
          <w:b/>
          <w:lang w:val="mn-MN"/>
        </w:rPr>
      </w:pPr>
      <w:r w:rsidRPr="00E30287">
        <w:rPr>
          <w:rFonts w:ascii="Arial" w:hAnsi="Arial" w:cs="Arial"/>
          <w:lang w:val="mn-MN"/>
        </w:rPr>
        <w:t>Төв болон орон сууцны хорооллын доторх инженерийн шугам сүлжээг өргөтгөн шинэчлэх хөрөнгө оруулалтыг нэмэгдүүлэх.</w:t>
      </w:r>
    </w:p>
    <w:p w:rsidR="004810A7" w:rsidRPr="00E30287" w:rsidRDefault="004810A7" w:rsidP="005E3ACE">
      <w:pPr>
        <w:pStyle w:val="ListParagraph"/>
        <w:numPr>
          <w:ilvl w:val="0"/>
          <w:numId w:val="44"/>
        </w:numPr>
        <w:jc w:val="both"/>
        <w:rPr>
          <w:rFonts w:ascii="Arial" w:hAnsi="Arial" w:cs="Arial"/>
          <w:b/>
          <w:lang w:val="mn-MN"/>
        </w:rPr>
      </w:pPr>
      <w:r w:rsidRPr="00E30287">
        <w:rPr>
          <w:rFonts w:ascii="Arial" w:hAnsi="Arial" w:cs="Arial"/>
          <w:lang w:val="mn-MN"/>
        </w:rPr>
        <w:t>Дулааны шинэ эх үүсвэр барих, ДЦС-2-ыг өргөтгөж хүчин чадлыг нэмэгдүүлэх.</w:t>
      </w:r>
    </w:p>
    <w:p w:rsidR="004810A7" w:rsidRPr="00E30287" w:rsidRDefault="004810A7" w:rsidP="005E3ACE">
      <w:pPr>
        <w:pStyle w:val="ListParagraph"/>
        <w:numPr>
          <w:ilvl w:val="0"/>
          <w:numId w:val="44"/>
        </w:numPr>
        <w:jc w:val="both"/>
        <w:rPr>
          <w:rFonts w:ascii="Arial" w:hAnsi="Arial" w:cs="Arial"/>
          <w:b/>
          <w:lang w:val="mn-MN"/>
        </w:rPr>
      </w:pPr>
      <w:r w:rsidRPr="00E30287">
        <w:rPr>
          <w:rFonts w:ascii="Arial" w:hAnsi="Arial" w:cs="Arial"/>
          <w:lang w:val="mn-MN"/>
        </w:rPr>
        <w:t>Халаалтын зуухнуудыг буулгаж төвлөрсөн дулаан хангамжийн нэгдсэн сүлжээнд холбох ажлыг эхлүүлэх.</w:t>
      </w:r>
    </w:p>
    <w:p w:rsidR="00FE3F9B" w:rsidRPr="00204702" w:rsidRDefault="004810A7" w:rsidP="005E3ACE">
      <w:pPr>
        <w:pStyle w:val="ListParagraph"/>
        <w:numPr>
          <w:ilvl w:val="0"/>
          <w:numId w:val="44"/>
        </w:numPr>
        <w:jc w:val="both"/>
        <w:rPr>
          <w:rFonts w:ascii="Arial" w:hAnsi="Arial" w:cs="Arial"/>
          <w:b/>
          <w:lang w:val="mn-MN"/>
        </w:rPr>
      </w:pPr>
      <w:r w:rsidRPr="00E30287">
        <w:rPr>
          <w:rFonts w:ascii="Arial" w:hAnsi="Arial" w:cs="Arial"/>
          <w:lang w:val="mn-MN"/>
        </w:rPr>
        <w:t>Шинээр ашиглалтанд орсон инженерийн шугам сүлжээг улс болон нийслэлийн өмчид бүртгэн авч байх.</w:t>
      </w:r>
    </w:p>
    <w:p w:rsidR="00204702" w:rsidRDefault="00E44B38" w:rsidP="00204702">
      <w:pPr>
        <w:spacing w:line="240" w:lineRule="auto"/>
        <w:ind w:firstLine="360"/>
        <w:jc w:val="both"/>
        <w:rPr>
          <w:rFonts w:ascii="Arial" w:hAnsi="Arial" w:cs="Arial"/>
          <w:b/>
          <w:lang w:val="mn-MN"/>
        </w:rPr>
      </w:pPr>
      <w:r>
        <w:rPr>
          <w:rFonts w:ascii="Arial" w:hAnsi="Arial" w:cs="Arial"/>
          <w:b/>
          <w:lang w:val="mn-MN"/>
        </w:rPr>
        <w:t>3</w:t>
      </w:r>
      <w:r w:rsidR="00454262">
        <w:rPr>
          <w:rFonts w:ascii="Arial" w:hAnsi="Arial" w:cs="Arial"/>
          <w:b/>
          <w:lang w:val="mn-MN"/>
        </w:rPr>
        <w:t xml:space="preserve">.4. </w:t>
      </w:r>
      <w:r w:rsidR="004810A7" w:rsidRPr="00E30287">
        <w:rPr>
          <w:rFonts w:ascii="Arial" w:hAnsi="Arial" w:cs="Arial"/>
          <w:b/>
          <w:lang w:val="mn-MN"/>
        </w:rPr>
        <w:t xml:space="preserve">УСАН ХАНГАМЖ, АРИУТГАХ ТАТУУРГА </w:t>
      </w:r>
    </w:p>
    <w:p w:rsidR="00204702" w:rsidRDefault="004A7A4C" w:rsidP="00204702">
      <w:pPr>
        <w:spacing w:line="240" w:lineRule="auto"/>
        <w:ind w:firstLine="360"/>
        <w:jc w:val="both"/>
        <w:rPr>
          <w:rFonts w:ascii="Arial" w:hAnsi="Arial" w:cs="Arial"/>
          <w:b/>
          <w:lang w:val="mn-MN"/>
        </w:rPr>
      </w:pPr>
      <w:r w:rsidRPr="00E30287">
        <w:rPr>
          <w:rFonts w:ascii="Arial" w:hAnsi="Arial" w:cs="Arial"/>
          <w:lang w:val="mn-MN"/>
        </w:rPr>
        <w:t xml:space="preserve">Иргэдийн шилжилт хөдөлгөөнөөс үүдэлтэй шинэ суурьшил  нь олон хүндрэл бэрхшээл, тухайлбал, </w:t>
      </w:r>
      <w:r w:rsidRPr="00E30287">
        <w:rPr>
          <w:rFonts w:ascii="Arial" w:hAnsi="Arial" w:cs="Arial"/>
          <w:noProof/>
          <w:color w:val="000000"/>
          <w:lang w:val="mn-MN"/>
        </w:rPr>
        <w:t>хот төлөвлөлт, газар ашиглалт, инженерийн болон нийгмийн дэд бүтцийн хангамж, байгаль орчны тэнцвэрт байдлыг илт алдагдуулах боллоо.</w:t>
      </w:r>
      <w:r w:rsidRPr="00E30287">
        <w:rPr>
          <w:rFonts w:ascii="Arial" w:hAnsi="Arial" w:cs="Arial"/>
          <w:lang w:val="mn-MN"/>
        </w:rPr>
        <w:t xml:space="preserve"> </w:t>
      </w:r>
    </w:p>
    <w:p w:rsidR="00E624F7" w:rsidRPr="00204702" w:rsidRDefault="004A7A4C" w:rsidP="00204702">
      <w:pPr>
        <w:spacing w:line="240" w:lineRule="auto"/>
        <w:ind w:firstLine="360"/>
        <w:jc w:val="both"/>
        <w:rPr>
          <w:rFonts w:ascii="Arial" w:hAnsi="Arial" w:cs="Arial"/>
          <w:b/>
          <w:lang w:val="mn-MN"/>
        </w:rPr>
      </w:pPr>
      <w:r w:rsidRPr="00E30287">
        <w:rPr>
          <w:rFonts w:ascii="Arial" w:hAnsi="Arial" w:cs="Arial"/>
          <w:lang w:val="mn-MN"/>
        </w:rPr>
        <w:t xml:space="preserve">Гадаргуугийн болоод гүний усны бохирдол ч нилээд ихсэх хандлагатай болж байна. </w:t>
      </w:r>
      <w:r w:rsidRPr="00E30287">
        <w:rPr>
          <w:rFonts w:ascii="Arial" w:hAnsi="Arial" w:cs="Arial"/>
          <w:noProof/>
          <w:color w:val="000000"/>
          <w:lang w:val="mn-MN"/>
        </w:rPr>
        <w:t xml:space="preserve">Туул голын усны бохирдолт Гачууртаас эхлэн доошлох тутам нэмэгдсээр Биокомбинатын орчим хамгийн ихээр ажиглагдаж, Улиастай, Дунд голын ус өөрийгөө цэвэршүүлэх чадваргүй, азотын агууламж зөвшөөрөгдөх хэмжээнээс 3,2-3,9 дахин ихэссэн нь шинжилгээгээр тогтоогдов. </w:t>
      </w:r>
      <w:r w:rsidRPr="00E30287">
        <w:rPr>
          <w:rFonts w:ascii="Arial" w:hAnsi="Arial" w:cs="Arial"/>
          <w:lang w:val="mn-MN"/>
        </w:rPr>
        <w:t>Төв цэвэрлэх байгууламжаас байгальд  нийлүүлэх цэвэршүүлсэн усны бохирдол ихэсч байна. Цэвэрлэх байгууламж нь лаг боловсруулах технологигүй тул ил аргаар лагаа хатаадгаас шалтгаалж, орчны үнэр ихсэж, хүн амьдрах аргагүй болсон.</w:t>
      </w:r>
    </w:p>
    <w:p w:rsidR="006A1AA5" w:rsidRPr="00E30287" w:rsidRDefault="00E624F7" w:rsidP="006A1AA5">
      <w:pPr>
        <w:spacing w:after="0" w:line="240" w:lineRule="auto"/>
        <w:ind w:firstLine="720"/>
        <w:jc w:val="center"/>
        <w:rPr>
          <w:rFonts w:ascii="Arial" w:hAnsi="Arial" w:cs="Arial"/>
          <w:lang w:val="mn-MN"/>
        </w:rPr>
      </w:pPr>
      <w:r>
        <w:rPr>
          <w:rFonts w:ascii="Arial" w:hAnsi="Arial" w:cs="Arial"/>
          <w:noProof/>
          <w:lang w:val="mn-MN"/>
        </w:rPr>
        <w:t xml:space="preserve">             </w:t>
      </w:r>
      <w:r w:rsidR="006A1AA5" w:rsidRPr="00E30287">
        <w:rPr>
          <w:rFonts w:ascii="Arial" w:hAnsi="Arial" w:cs="Arial"/>
          <w:lang w:val="mn-MN"/>
        </w:rPr>
        <w:t>Төв цэвэрлэх байгууламж</w:t>
      </w:r>
      <w:r w:rsidR="006A1AA5">
        <w:rPr>
          <w:rFonts w:ascii="Arial" w:hAnsi="Arial" w:cs="Arial"/>
          <w:lang w:val="mn-MN"/>
        </w:rPr>
        <w:t xml:space="preserve">                                                   Зураг 1</w:t>
      </w:r>
      <w:r w:rsidR="006A1AA5" w:rsidRPr="00E30287">
        <w:rPr>
          <w:rFonts w:ascii="Arial" w:hAnsi="Arial" w:cs="Arial"/>
          <w:lang w:val="mn-MN"/>
        </w:rPr>
        <w:t xml:space="preserve"> </w:t>
      </w:r>
    </w:p>
    <w:p w:rsidR="004810A7" w:rsidRPr="00E30287" w:rsidRDefault="004810A7" w:rsidP="004810A7">
      <w:pPr>
        <w:spacing w:after="0" w:line="240" w:lineRule="auto"/>
        <w:rPr>
          <w:rFonts w:ascii="Arial" w:hAnsi="Arial" w:cs="Arial"/>
        </w:rPr>
      </w:pPr>
      <w:r w:rsidRPr="00E30287">
        <w:rPr>
          <w:rFonts w:ascii="Arial" w:hAnsi="Arial" w:cs="Arial"/>
          <w:noProof/>
        </w:rPr>
        <w:drawing>
          <wp:inline distT="0" distB="0" distL="0" distR="0" wp14:anchorId="51A13CA5" wp14:editId="31A0543E">
            <wp:extent cx="5181600" cy="2421934"/>
            <wp:effectExtent l="0" t="0" r="0" b="0"/>
            <wp:docPr id="2068" name="Picture 2" descr="D:\2015\Yarmag trass 10_last-04.07-Model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2015\Yarmag trass 10_last-04.07-Model_001.jpg"/>
                    <pic:cNvPicPr>
                      <a:picLocks noChangeAspect="1" noChangeArrowheads="1"/>
                    </pic:cNvPicPr>
                  </pic:nvPicPr>
                  <pic:blipFill>
                    <a:blip r:embed="rId15" cstate="print"/>
                    <a:srcRect/>
                    <a:stretch>
                      <a:fillRect/>
                    </a:stretch>
                  </pic:blipFill>
                  <pic:spPr bwMode="auto">
                    <a:xfrm>
                      <a:off x="0" y="0"/>
                      <a:ext cx="5299180" cy="2476892"/>
                    </a:xfrm>
                    <a:prstGeom prst="rect">
                      <a:avLst/>
                    </a:prstGeom>
                    <a:noFill/>
                  </pic:spPr>
                </pic:pic>
              </a:graphicData>
            </a:graphic>
          </wp:inline>
        </w:drawing>
      </w:r>
    </w:p>
    <w:p w:rsidR="006A1AA5" w:rsidRDefault="006A1AA5" w:rsidP="006A1AA5">
      <w:pPr>
        <w:spacing w:after="0" w:line="240" w:lineRule="auto"/>
        <w:jc w:val="both"/>
        <w:rPr>
          <w:rFonts w:ascii="Arial" w:hAnsi="Arial" w:cs="Arial"/>
          <w:b/>
          <w:lang w:val="mn-MN"/>
        </w:rPr>
      </w:pP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p>
    <w:p w:rsidR="00FE3F9B" w:rsidRPr="006A1AA5" w:rsidRDefault="006A1AA5" w:rsidP="006A1AA5">
      <w:pPr>
        <w:spacing w:after="0" w:line="240" w:lineRule="auto"/>
        <w:jc w:val="both"/>
        <w:rPr>
          <w:rFonts w:ascii="Arial" w:hAnsi="Arial" w:cs="Arial"/>
          <w:lang w:val="mn-MN"/>
        </w:rPr>
      </w:pP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t xml:space="preserve">      </w:t>
      </w:r>
      <w:r>
        <w:rPr>
          <w:rFonts w:ascii="Arial" w:hAnsi="Arial" w:cs="Arial"/>
          <w:lang w:val="mn-MN"/>
        </w:rPr>
        <w:t xml:space="preserve">График </w:t>
      </w:r>
      <w:r w:rsidRPr="006A1AA5">
        <w:rPr>
          <w:rFonts w:ascii="Arial" w:hAnsi="Arial" w:cs="Arial"/>
          <w:lang w:val="mn-MN"/>
        </w:rPr>
        <w:t xml:space="preserve"> </w:t>
      </w:r>
      <w:r>
        <w:rPr>
          <w:rFonts w:ascii="Arial" w:hAnsi="Arial" w:cs="Arial"/>
          <w:lang w:val="mn-MN"/>
        </w:rPr>
        <w:t>3</w:t>
      </w:r>
    </w:p>
    <w:p w:rsidR="004810A7" w:rsidRPr="006A1AA5" w:rsidRDefault="004810A7" w:rsidP="004810A7">
      <w:pPr>
        <w:spacing w:after="0" w:line="240" w:lineRule="auto"/>
        <w:ind w:firstLine="720"/>
        <w:jc w:val="center"/>
        <w:rPr>
          <w:rFonts w:ascii="Arial" w:hAnsi="Arial" w:cs="Arial"/>
          <w:lang w:val="mn-MN"/>
        </w:rPr>
      </w:pPr>
      <w:r w:rsidRPr="006A1AA5">
        <w:rPr>
          <w:rFonts w:ascii="Arial" w:hAnsi="Arial" w:cs="Arial"/>
          <w:bCs/>
          <w:lang w:val="mn-MN"/>
        </w:rPr>
        <w:t>Төв цэвэрлэх байгууламжийн цэвэршилтийн түвшин</w:t>
      </w:r>
    </w:p>
    <w:p w:rsidR="004810A7" w:rsidRPr="00E30287" w:rsidRDefault="004810A7" w:rsidP="004810A7">
      <w:pPr>
        <w:spacing w:after="0" w:line="240" w:lineRule="auto"/>
        <w:jc w:val="both"/>
        <w:rPr>
          <w:rFonts w:ascii="Arial" w:hAnsi="Arial" w:cs="Arial"/>
          <w:lang w:val="mn-MN"/>
        </w:rPr>
      </w:pPr>
      <w:r w:rsidRPr="00E30287">
        <w:rPr>
          <w:rFonts w:ascii="Arial" w:hAnsi="Arial" w:cs="Arial"/>
          <w:noProof/>
        </w:rPr>
        <w:drawing>
          <wp:inline distT="0" distB="0" distL="0" distR="0" wp14:anchorId="6ECCA13E" wp14:editId="3B52B5BE">
            <wp:extent cx="5914390" cy="1476706"/>
            <wp:effectExtent l="0" t="0" r="10160" b="9525"/>
            <wp:docPr id="2069" name="Chart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4702" w:rsidRDefault="004810A7" w:rsidP="00204702">
      <w:pPr>
        <w:spacing w:line="240" w:lineRule="auto"/>
        <w:ind w:firstLine="720"/>
        <w:jc w:val="both"/>
        <w:rPr>
          <w:rFonts w:ascii="Arial" w:hAnsi="Arial" w:cs="Arial"/>
          <w:lang w:val="mn-MN"/>
        </w:rPr>
      </w:pPr>
      <w:r w:rsidRPr="00E30287">
        <w:rPr>
          <w:rFonts w:ascii="Arial" w:hAnsi="Arial" w:cs="Arial"/>
          <w:lang w:val="mn-MN"/>
        </w:rPr>
        <w:t>Хоногт хүлээн авч буй усны хэмжээ, химийн бохирдолт нэмэгдэх тусам цэвэршилтийн түвшин буурч байна.</w:t>
      </w:r>
    </w:p>
    <w:p w:rsidR="004A7A4C" w:rsidRPr="00E30287" w:rsidRDefault="004A7A4C" w:rsidP="00204702">
      <w:pPr>
        <w:spacing w:line="240" w:lineRule="auto"/>
        <w:ind w:firstLine="720"/>
        <w:jc w:val="both"/>
        <w:rPr>
          <w:rFonts w:ascii="Arial" w:hAnsi="Arial" w:cs="Arial"/>
          <w:lang w:val="mn-MN"/>
        </w:rPr>
      </w:pPr>
      <w:r w:rsidRPr="00E30287">
        <w:rPr>
          <w:rFonts w:ascii="Arial" w:hAnsi="Arial" w:cs="Arial"/>
          <w:lang w:val="mn-MN"/>
        </w:rPr>
        <w:t>Арьс шир боловсруулах үйлдвэрийн цэвэрлэх байгууламж нь 1972 онд анх байгуулагдан үйл ажиллагаагаа эхлэн Монгол улс зах зээлийн нийгэмд шилжсэнтэй холбогдуулан 1993 онд хувьчлагдаж, 2000 оноос улсын хилээр малын арьс шир, түүхий эдийг хагас боловсруулан экспортлох болсонтой холбогдуулан цэвэрлэх байгууламжийн үйл ажиллагааг сэргээн явуулахад техник тоног төхөөрөмж хуучирч, технологи хоцрогдсон бүх барилга байгууламж, хийц эдлэлүүд химийн хортой бодисонд идэгдэж цаашид ашиглахад туйлын хүндрэл бэрхшээлтэй болж ашиглалтын шаардлагыг хангахгүй болсон юм. Нийслэлийн төр захиргаанаас уг асуудалд анхаарал хандуулан тодорхой шинэчлэлийн ажлыг хийсэн боловч цаашдын хөгжил дэвшлийн шаардлагыг хангахгүй  байна.</w:t>
      </w:r>
    </w:p>
    <w:p w:rsidR="004A7A4C" w:rsidRPr="00F05D05" w:rsidRDefault="004A7A4C" w:rsidP="00204702">
      <w:pPr>
        <w:shd w:val="clear" w:color="auto" w:fill="FFFFFF"/>
        <w:spacing w:line="240" w:lineRule="auto"/>
        <w:ind w:firstLine="720"/>
        <w:jc w:val="both"/>
        <w:rPr>
          <w:rFonts w:ascii="Arial Mon" w:hAnsi="Arial Mon" w:cs="Arial"/>
          <w:lang w:val="mn-MN"/>
        </w:rPr>
      </w:pPr>
      <w:r w:rsidRPr="00F05D05">
        <w:rPr>
          <w:rFonts w:ascii="Arial Mon" w:hAnsi="Arial Mon" w:cs="Arial"/>
          <w:lang w:val="mn-MN"/>
        </w:rPr>
        <w:t xml:space="preserve">Íèéñëýë õîòûí  </w:t>
      </w:r>
      <w:r w:rsidRPr="00F05D05">
        <w:rPr>
          <w:rFonts w:ascii="Calibri" w:hAnsi="Calibri" w:cs="Calibri"/>
          <w:lang w:val="mn-MN"/>
        </w:rPr>
        <w:t>нийт</w:t>
      </w:r>
      <w:r w:rsidRPr="00F05D05">
        <w:rPr>
          <w:rFonts w:ascii="Arial Mon" w:hAnsi="Arial Mon" w:cs="Arial"/>
          <w:lang w:val="mn-MN"/>
        </w:rPr>
        <w:t xml:space="preserve"> </w:t>
      </w:r>
      <w:r w:rsidRPr="00F05D05">
        <w:rPr>
          <w:rFonts w:ascii="Calibri" w:hAnsi="Calibri" w:cs="Calibri"/>
          <w:lang w:val="mn-MN"/>
        </w:rPr>
        <w:t>иргэдийн</w:t>
      </w:r>
      <w:r w:rsidRPr="00F05D05">
        <w:rPr>
          <w:rFonts w:ascii="Arial Mon" w:hAnsi="Arial Mon" w:cs="Arial"/>
          <w:lang w:val="mn-MN"/>
        </w:rPr>
        <w:t xml:space="preserve"> 60 </w:t>
      </w:r>
      <w:r w:rsidRPr="00F05D05">
        <w:rPr>
          <w:rFonts w:ascii="Arial Mon" w:hAnsi="Arial Mon" w:cs="Arial Mon"/>
          <w:lang w:val="mn-MN"/>
        </w:rPr>
        <w:t>îð÷èì</w:t>
      </w:r>
      <w:r w:rsidRPr="00F05D05">
        <w:rPr>
          <w:rFonts w:ascii="Arial Mon" w:hAnsi="Arial Mon" w:cs="Arial"/>
          <w:lang w:val="mn-MN"/>
        </w:rPr>
        <w:t xml:space="preserve"> </w:t>
      </w:r>
      <w:r w:rsidRPr="00F05D05">
        <w:rPr>
          <w:rFonts w:ascii="Arial Mon" w:hAnsi="Arial Mon" w:cs="Arial Mon"/>
          <w:lang w:val="mn-MN"/>
        </w:rPr>
        <w:t>õ</w:t>
      </w:r>
      <w:r w:rsidRPr="00F05D05">
        <w:rPr>
          <w:rFonts w:ascii="Arial Mon" w:hAnsi="Arial Mon" w:cs="Arial"/>
          <w:lang w:val="mn-MN"/>
        </w:rPr>
        <w:t xml:space="preserve">óâü </w:t>
      </w:r>
      <w:r w:rsidRPr="00F05D05">
        <w:rPr>
          <w:rFonts w:ascii="Calibri" w:hAnsi="Calibri" w:cs="Calibri"/>
          <w:lang w:val="mn-MN"/>
        </w:rPr>
        <w:t>амьдрах</w:t>
      </w:r>
      <w:r w:rsidRPr="00F05D05">
        <w:rPr>
          <w:rFonts w:ascii="Arial Mon" w:hAnsi="Arial Mon" w:cs="Arial"/>
          <w:lang w:val="mn-MN"/>
        </w:rPr>
        <w:t xml:space="preserve"> </w:t>
      </w:r>
      <w:r w:rsidRPr="00F05D05">
        <w:rPr>
          <w:rFonts w:ascii="Arial Mon" w:hAnsi="Arial Mon" w:cs="Arial Mon"/>
          <w:lang w:val="mn-MN"/>
        </w:rPr>
        <w:t>ãýð</w:t>
      </w:r>
      <w:r w:rsidRPr="00F05D05">
        <w:rPr>
          <w:rFonts w:ascii="Arial Mon" w:hAnsi="Arial Mon" w:cs="Arial"/>
          <w:lang w:val="mn-MN"/>
        </w:rPr>
        <w:t xml:space="preserve"> </w:t>
      </w:r>
      <w:r w:rsidRPr="00F05D05">
        <w:rPr>
          <w:rFonts w:ascii="Arial Mon" w:hAnsi="Arial Mon" w:cs="Arial Mon"/>
          <w:lang w:val="mn-MN"/>
        </w:rPr>
        <w:t>õîðîîëîë</w:t>
      </w:r>
      <w:r w:rsidRPr="00F05D05">
        <w:rPr>
          <w:rFonts w:ascii="Arial Mon" w:hAnsi="Arial Mon" w:cs="Arial"/>
          <w:lang w:val="mn-MN"/>
        </w:rPr>
        <w:t xml:space="preserve"> </w:t>
      </w:r>
      <w:r w:rsidRPr="00F05D05">
        <w:rPr>
          <w:rFonts w:ascii="Arial Mon" w:hAnsi="Arial Mon" w:cs="Arial Mon"/>
          <w:lang w:val="mn-MN"/>
        </w:rPr>
        <w:t>íü</w:t>
      </w:r>
      <w:r w:rsidRPr="00F05D05">
        <w:rPr>
          <w:rFonts w:ascii="Arial Mon" w:hAnsi="Arial Mon" w:cs="Arial"/>
          <w:lang w:val="mn-MN"/>
        </w:rPr>
        <w:t xml:space="preserve"> </w:t>
      </w:r>
      <w:r w:rsidRPr="00F05D05">
        <w:rPr>
          <w:rFonts w:ascii="Arial Mon" w:hAnsi="Arial Mon" w:cs="Arial Mon"/>
          <w:lang w:val="mn-MN"/>
        </w:rPr>
        <w:t>¿íäñýíäýý</w:t>
      </w:r>
      <w:r w:rsidRPr="00F05D05">
        <w:rPr>
          <w:rFonts w:ascii="Arial Mon" w:hAnsi="Arial Mon" w:cs="Arial"/>
          <w:lang w:val="mn-MN"/>
        </w:rPr>
        <w:t xml:space="preserve"> </w:t>
      </w:r>
      <w:r w:rsidRPr="00F05D05">
        <w:rPr>
          <w:rFonts w:ascii="Arial Mon" w:hAnsi="Arial Mon" w:cs="Arial Mon"/>
          <w:lang w:val="mn-MN"/>
        </w:rPr>
        <w:t>øààðäëàãà</w:t>
      </w:r>
      <w:r w:rsidRPr="00F05D05">
        <w:rPr>
          <w:rFonts w:ascii="Arial Mon" w:hAnsi="Arial Mon" w:cs="Arial"/>
          <w:lang w:val="mn-MN"/>
        </w:rPr>
        <w:t xml:space="preserve"> </w:t>
      </w:r>
      <w:r w:rsidRPr="00F05D05">
        <w:rPr>
          <w:rFonts w:ascii="Arial Mon" w:hAnsi="Arial Mon" w:cs="Arial Mon"/>
          <w:lang w:val="mn-MN"/>
        </w:rPr>
        <w:t>õàíãàñàí</w:t>
      </w:r>
      <w:r w:rsidRPr="00F05D05">
        <w:rPr>
          <w:rFonts w:ascii="Arial Mon" w:hAnsi="Arial Mon" w:cs="Arial"/>
          <w:lang w:val="mn-MN"/>
        </w:rPr>
        <w:t xml:space="preserve"> </w:t>
      </w:r>
      <w:r w:rsidRPr="00F05D05">
        <w:rPr>
          <w:rFonts w:ascii="Arial Mon" w:hAnsi="Arial Mon" w:cs="Arial Mon"/>
          <w:lang w:val="mn-MN"/>
        </w:rPr>
        <w:t>óñàí</w:t>
      </w:r>
      <w:r w:rsidRPr="00F05D05">
        <w:rPr>
          <w:rFonts w:ascii="Arial Mon" w:hAnsi="Arial Mon" w:cs="Arial"/>
          <w:lang w:val="mn-MN"/>
        </w:rPr>
        <w:t xml:space="preserve"> </w:t>
      </w:r>
      <w:r w:rsidRPr="00F05D05">
        <w:rPr>
          <w:rFonts w:ascii="Arial Mon" w:hAnsi="Arial Mon" w:cs="Arial Mon"/>
          <w:lang w:val="mn-MN"/>
        </w:rPr>
        <w:t>õàíãàìæ</w:t>
      </w:r>
      <w:r w:rsidRPr="00F05D05">
        <w:rPr>
          <w:rFonts w:ascii="Arial Mon" w:hAnsi="Arial Mon" w:cs="Arial"/>
          <w:lang w:val="mn-MN"/>
        </w:rPr>
        <w:t xml:space="preserve">, </w:t>
      </w:r>
      <w:r w:rsidRPr="00F05D05">
        <w:rPr>
          <w:rFonts w:ascii="Arial Mon" w:hAnsi="Arial Mon" w:cs="Arial Mon"/>
          <w:lang w:val="mn-MN"/>
        </w:rPr>
        <w:t>àðèóòãàõ</w:t>
      </w:r>
      <w:r w:rsidRPr="00F05D05">
        <w:rPr>
          <w:rFonts w:ascii="Arial Mon" w:hAnsi="Arial Mon" w:cs="Arial"/>
          <w:lang w:val="mn-MN"/>
        </w:rPr>
        <w:t xml:space="preserve"> </w:t>
      </w:r>
      <w:r w:rsidRPr="00F05D05">
        <w:rPr>
          <w:rFonts w:ascii="Arial Mon" w:hAnsi="Arial Mon" w:cs="Arial Mon"/>
          <w:lang w:val="mn-MN"/>
        </w:rPr>
        <w:t>òàòóóðãûí</w:t>
      </w:r>
      <w:r w:rsidRPr="00F05D05">
        <w:rPr>
          <w:rFonts w:ascii="Arial Mon" w:hAnsi="Arial Mon" w:cs="Arial"/>
          <w:lang w:val="mn-MN"/>
        </w:rPr>
        <w:t xml:space="preserve"> </w:t>
      </w:r>
      <w:r w:rsidRPr="00F05D05">
        <w:rPr>
          <w:rFonts w:ascii="Arial Mon" w:hAnsi="Arial Mon" w:cs="Arial Mon"/>
          <w:lang w:val="mn-MN"/>
        </w:rPr>
        <w:t>ñèñòåìã¿é</w:t>
      </w:r>
      <w:r w:rsidRPr="00F05D05">
        <w:rPr>
          <w:rFonts w:ascii="Arial Mon" w:hAnsi="Arial Mon" w:cs="Arial"/>
          <w:lang w:val="mn-MN"/>
        </w:rPr>
        <w:t xml:space="preserve">  </w:t>
      </w:r>
      <w:r w:rsidRPr="00F05D05">
        <w:rPr>
          <w:rFonts w:ascii="Arial Mon" w:hAnsi="Arial Mon" w:cs="Arial Mon"/>
          <w:lang w:val="mn-MN"/>
        </w:rPr>
        <w:t>áàéãàà</w:t>
      </w:r>
      <w:r w:rsidRPr="00F05D05">
        <w:rPr>
          <w:rFonts w:ascii="Arial Mon" w:hAnsi="Arial Mon" w:cs="Arial"/>
          <w:lang w:val="mn-MN"/>
        </w:rPr>
        <w:t xml:space="preserve"> </w:t>
      </w:r>
      <w:r w:rsidRPr="00F05D05">
        <w:rPr>
          <w:rFonts w:ascii="Arial Mon" w:hAnsi="Arial Mon" w:cs="Arial Mon"/>
          <w:lang w:val="mn-MN"/>
        </w:rPr>
        <w:t>áà</w:t>
      </w:r>
      <w:r w:rsidRPr="00F05D05">
        <w:rPr>
          <w:rFonts w:ascii="Arial Mon" w:hAnsi="Arial Mon" w:cs="Arial"/>
          <w:lang w:val="mn-MN"/>
        </w:rPr>
        <w:t xml:space="preserve"> </w:t>
      </w:r>
      <w:r w:rsidRPr="00F05D05">
        <w:rPr>
          <w:rFonts w:ascii="Arial Mon" w:hAnsi="Arial Mon" w:cs="Arial Mon"/>
          <w:lang w:val="mn-MN"/>
        </w:rPr>
        <w:t>ýíý</w:t>
      </w:r>
      <w:r w:rsidRPr="00F05D05">
        <w:rPr>
          <w:rFonts w:ascii="Arial Mon" w:hAnsi="Arial Mon" w:cs="Arial"/>
          <w:lang w:val="mn-MN"/>
        </w:rPr>
        <w:t xml:space="preserve"> </w:t>
      </w:r>
      <w:r w:rsidRPr="00F05D05">
        <w:rPr>
          <w:rFonts w:ascii="Arial Mon" w:hAnsi="Arial Mon" w:cs="Arial Mon"/>
          <w:lang w:val="mn-MN"/>
        </w:rPr>
        <w:t>íü</w:t>
      </w:r>
      <w:r w:rsidRPr="00F05D05">
        <w:rPr>
          <w:rFonts w:ascii="Arial Mon" w:hAnsi="Arial Mon" w:cs="Arial"/>
          <w:lang w:val="mn-MN"/>
        </w:rPr>
        <w:t xml:space="preserve"> </w:t>
      </w:r>
      <w:r w:rsidRPr="00F05D05">
        <w:rPr>
          <w:rFonts w:ascii="Arial Mon" w:hAnsi="Arial Mon" w:cs="Arial Mon"/>
          <w:lang w:val="mn-MN"/>
        </w:rPr>
        <w:t>àõóéí</w:t>
      </w:r>
      <w:r w:rsidRPr="00F05D05">
        <w:rPr>
          <w:rFonts w:ascii="Arial Mon" w:hAnsi="Arial Mon" w:cs="Arial"/>
          <w:lang w:val="mn-MN"/>
        </w:rPr>
        <w:t xml:space="preserve"> </w:t>
      </w:r>
      <w:r w:rsidRPr="00F05D05">
        <w:rPr>
          <w:rFonts w:ascii="Arial Mon" w:hAnsi="Arial Mon" w:cs="Arial Mon"/>
          <w:lang w:val="mn-MN"/>
        </w:rPr>
        <w:t>îð÷íîîñ</w:t>
      </w:r>
      <w:r w:rsidRPr="00F05D05">
        <w:rPr>
          <w:rFonts w:ascii="Arial Mon" w:hAnsi="Arial Mon" w:cs="Arial"/>
          <w:lang w:val="mn-MN"/>
        </w:rPr>
        <w:t xml:space="preserve"> </w:t>
      </w:r>
      <w:r w:rsidRPr="00F05D05">
        <w:rPr>
          <w:rFonts w:ascii="Arial Mon" w:hAnsi="Arial Mon" w:cs="Arial Mon"/>
          <w:lang w:val="mn-MN"/>
        </w:rPr>
        <w:t>¿¿äýëòýé</w:t>
      </w:r>
      <w:r w:rsidRPr="00F05D05">
        <w:rPr>
          <w:rFonts w:ascii="Arial Mon" w:hAnsi="Arial Mon" w:cs="Arial"/>
          <w:lang w:val="mn-MN"/>
        </w:rPr>
        <w:t xml:space="preserve"> </w:t>
      </w:r>
      <w:r w:rsidRPr="00F05D05">
        <w:rPr>
          <w:rFonts w:ascii="Arial Mon" w:hAnsi="Arial Mon" w:cs="Arial Mon"/>
          <w:lang w:val="mn-MN"/>
        </w:rPr>
        <w:t>ºâ÷ëºë</w:t>
      </w:r>
      <w:r w:rsidRPr="00F05D05">
        <w:rPr>
          <w:rFonts w:ascii="Arial Mon" w:hAnsi="Arial Mon" w:cs="Arial"/>
          <w:lang w:val="mn-MN"/>
        </w:rPr>
        <w:t xml:space="preserve">, </w:t>
      </w:r>
      <w:r w:rsidRPr="00F05D05">
        <w:rPr>
          <w:rFonts w:ascii="Arial Mon" w:hAnsi="Arial Mon" w:cs="Arial Mon"/>
          <w:lang w:val="mn-MN"/>
        </w:rPr>
        <w:t>õºðñíèé</w:t>
      </w:r>
      <w:r w:rsidRPr="00F05D05">
        <w:rPr>
          <w:rFonts w:ascii="Arial Mon" w:hAnsi="Arial Mon" w:cs="Arial"/>
          <w:lang w:val="mn-MN"/>
        </w:rPr>
        <w:t xml:space="preserve"> </w:t>
      </w:r>
      <w:r w:rsidRPr="00F05D05">
        <w:rPr>
          <w:rFonts w:ascii="Arial Mon" w:hAnsi="Arial Mon" w:cs="Arial Mon"/>
          <w:lang w:val="mn-MN"/>
        </w:rPr>
        <w:t>áèîëîãèéí</w:t>
      </w:r>
      <w:r w:rsidRPr="00F05D05">
        <w:rPr>
          <w:rFonts w:ascii="Arial Mon" w:hAnsi="Arial Mon" w:cs="Arial"/>
          <w:lang w:val="mn-MN"/>
        </w:rPr>
        <w:t xml:space="preserve"> </w:t>
      </w:r>
      <w:r w:rsidRPr="00F05D05">
        <w:rPr>
          <w:rFonts w:ascii="Arial Mon" w:hAnsi="Arial Mon" w:cs="Arial Mon"/>
          <w:lang w:val="mn-MN"/>
        </w:rPr>
        <w:t>áîõèðäëûã</w:t>
      </w:r>
      <w:r w:rsidRPr="00F05D05">
        <w:rPr>
          <w:rFonts w:ascii="Arial Mon" w:hAnsi="Arial Mon" w:cs="Arial"/>
          <w:lang w:val="mn-MN"/>
        </w:rPr>
        <w:t xml:space="preserve"> </w:t>
      </w:r>
      <w:r w:rsidRPr="00F05D05">
        <w:rPr>
          <w:rFonts w:ascii="Arial Mon" w:hAnsi="Arial Mon" w:cs="Arial Mon"/>
          <w:lang w:val="mn-MN"/>
        </w:rPr>
        <w:t>¿¿ñãýõ</w:t>
      </w:r>
      <w:r w:rsidRPr="00F05D05">
        <w:rPr>
          <w:rFonts w:ascii="Arial Mon" w:hAnsi="Arial Mon" w:cs="Arial"/>
          <w:lang w:val="mn-MN"/>
        </w:rPr>
        <w:t xml:space="preserve"> </w:t>
      </w:r>
      <w:r w:rsidRPr="00F05D05">
        <w:rPr>
          <w:rFonts w:ascii="Arial Mon" w:hAnsi="Arial Mon" w:cs="Arial Mon"/>
          <w:lang w:val="mn-MN"/>
        </w:rPr>
        <w:t>¿íäýñ</w:t>
      </w:r>
      <w:r w:rsidRPr="00F05D05">
        <w:rPr>
          <w:rFonts w:ascii="Arial Mon" w:hAnsi="Arial Mon" w:cs="Arial"/>
          <w:lang w:val="mn-MN"/>
        </w:rPr>
        <w:t xml:space="preserve"> </w:t>
      </w:r>
      <w:r w:rsidRPr="00F05D05">
        <w:rPr>
          <w:rFonts w:ascii="Arial Mon" w:hAnsi="Arial Mon" w:cs="Arial Mon"/>
          <w:lang w:val="mn-MN"/>
        </w:rPr>
        <w:t>íü</w:t>
      </w:r>
      <w:r w:rsidRPr="00F05D05">
        <w:rPr>
          <w:rFonts w:ascii="Arial Mon" w:hAnsi="Arial Mon" w:cs="Arial"/>
          <w:lang w:val="mn-MN"/>
        </w:rPr>
        <w:t xml:space="preserve"> </w:t>
      </w:r>
      <w:r w:rsidRPr="00F05D05">
        <w:rPr>
          <w:rFonts w:ascii="Arial Mon" w:hAnsi="Arial Mon" w:cs="Arial Mon"/>
          <w:lang w:val="mn-MN"/>
        </w:rPr>
        <w:t>áîëæ</w:t>
      </w:r>
      <w:r w:rsidRPr="00F05D05">
        <w:rPr>
          <w:rFonts w:ascii="Arial Mon" w:hAnsi="Arial Mon" w:cs="Arial"/>
          <w:lang w:val="mn-MN"/>
        </w:rPr>
        <w:t xml:space="preserve"> </w:t>
      </w:r>
      <w:r w:rsidRPr="00F05D05">
        <w:rPr>
          <w:rFonts w:ascii="Arial Mon" w:hAnsi="Arial Mon" w:cs="Arial Mon"/>
          <w:lang w:val="mn-MN"/>
        </w:rPr>
        <w:t>áàéíà</w:t>
      </w:r>
      <w:r w:rsidRPr="00F05D05">
        <w:rPr>
          <w:rFonts w:ascii="Arial Mon" w:hAnsi="Arial Mon" w:cs="Arial"/>
          <w:lang w:val="mn-MN"/>
        </w:rPr>
        <w:t xml:space="preserve">.  </w:t>
      </w:r>
      <w:r w:rsidRPr="00F05D05">
        <w:rPr>
          <w:rFonts w:ascii="Arial Mon" w:hAnsi="Arial Mon" w:cs="Arial Mon"/>
          <w:lang w:val="mn-MN"/>
        </w:rPr>
        <w:t>Ãýð</w:t>
      </w:r>
      <w:r w:rsidRPr="00F05D05">
        <w:rPr>
          <w:rFonts w:ascii="Arial Mon" w:hAnsi="Arial Mon" w:cs="Arial"/>
          <w:lang w:val="mn-MN"/>
        </w:rPr>
        <w:t xml:space="preserve"> </w:t>
      </w:r>
      <w:r w:rsidRPr="00F05D05">
        <w:rPr>
          <w:rFonts w:ascii="Arial Mon" w:hAnsi="Arial Mon" w:cs="Arial Mon"/>
          <w:lang w:val="mn-MN"/>
        </w:rPr>
        <w:t>õîðîîëîëä</w:t>
      </w:r>
      <w:r w:rsidRPr="00F05D05">
        <w:rPr>
          <w:rFonts w:ascii="Arial Mon" w:hAnsi="Arial Mon" w:cs="Arial"/>
          <w:lang w:val="mn-MN"/>
        </w:rPr>
        <w:t xml:space="preserve"> </w:t>
      </w:r>
      <w:r w:rsidRPr="00F05D05">
        <w:rPr>
          <w:rFonts w:ascii="Arial Mon" w:hAnsi="Arial Mon" w:cs="Arial Mon"/>
          <w:lang w:val="mn-MN"/>
        </w:rPr>
        <w:t>îðøèí</w:t>
      </w:r>
      <w:r w:rsidRPr="00F05D05">
        <w:rPr>
          <w:rFonts w:ascii="Arial Mon" w:hAnsi="Arial Mon" w:cs="Arial"/>
          <w:lang w:val="mn-MN"/>
        </w:rPr>
        <w:t xml:space="preserve"> </w:t>
      </w:r>
      <w:r w:rsidRPr="00F05D05">
        <w:rPr>
          <w:rFonts w:ascii="Arial Mon" w:hAnsi="Arial Mon" w:cs="Arial Mon"/>
          <w:lang w:val="mn-MN"/>
        </w:rPr>
        <w:t>ñóó</w:t>
      </w:r>
      <w:r w:rsidRPr="00F05D05">
        <w:rPr>
          <w:rFonts w:ascii="Calibri" w:hAnsi="Calibri" w:cs="Calibri"/>
          <w:lang w:val="mn-MN"/>
        </w:rPr>
        <w:t>гч</w:t>
      </w:r>
      <w:r w:rsidRPr="00F05D05">
        <w:rPr>
          <w:rFonts w:ascii="Arial Mon" w:hAnsi="Arial Mon" w:cs="Arial"/>
          <w:lang w:val="mn-MN"/>
        </w:rPr>
        <w:t xml:space="preserve"> </w:t>
      </w:r>
      <w:r w:rsidRPr="00F05D05">
        <w:rPr>
          <w:rFonts w:ascii="Calibri" w:hAnsi="Calibri" w:cs="Calibri"/>
          <w:lang w:val="mn-MN"/>
        </w:rPr>
        <w:t>нэг</w:t>
      </w:r>
      <w:r w:rsidRPr="00F05D05">
        <w:rPr>
          <w:rFonts w:ascii="Arial Mon" w:hAnsi="Arial Mon" w:cs="Arial"/>
          <w:lang w:val="mn-MN"/>
        </w:rPr>
        <w:t xml:space="preserve"> </w:t>
      </w:r>
      <w:r w:rsidRPr="00F05D05">
        <w:rPr>
          <w:rFonts w:ascii="Arial Mon" w:hAnsi="Arial Mon" w:cs="Arial Mon"/>
          <w:lang w:val="mn-MN"/>
        </w:rPr>
        <w:t>õ¿íèé</w:t>
      </w:r>
      <w:r w:rsidRPr="00F05D05">
        <w:rPr>
          <w:rFonts w:ascii="Arial Mon" w:hAnsi="Arial Mon" w:cs="Arial"/>
          <w:lang w:val="mn-MN"/>
        </w:rPr>
        <w:t xml:space="preserve"> </w:t>
      </w:r>
      <w:r w:rsidRPr="00F05D05">
        <w:rPr>
          <w:rFonts w:ascii="Arial Mon" w:hAnsi="Arial Mon" w:cs="Arial Mon"/>
          <w:lang w:val="mn-MN"/>
        </w:rPr>
        <w:t>õîíîãèéí</w:t>
      </w:r>
      <w:r w:rsidRPr="00F05D05">
        <w:rPr>
          <w:rFonts w:ascii="Arial Mon" w:hAnsi="Arial Mon" w:cs="Arial"/>
          <w:lang w:val="mn-MN"/>
        </w:rPr>
        <w:t xml:space="preserve"> </w:t>
      </w:r>
      <w:r w:rsidRPr="00F05D05">
        <w:rPr>
          <w:rFonts w:ascii="Arial Mon" w:hAnsi="Arial Mon" w:cs="Arial Mon"/>
          <w:lang w:val="mn-MN"/>
        </w:rPr>
        <w:t>óñíû</w:t>
      </w:r>
      <w:r w:rsidRPr="00F05D05">
        <w:rPr>
          <w:rFonts w:ascii="Arial Mon" w:hAnsi="Arial Mon" w:cs="Arial"/>
          <w:lang w:val="mn-MN"/>
        </w:rPr>
        <w:t xml:space="preserve"> õýðýãëýý íü òºâëºðñºí èíæåíåðèéí õàíãàìæòàé îðîí ñóóöàíäàõ îðøèí ñóóã÷ààñ  äàðóé 25 äàõèí áàãà áàéíà.</w:t>
      </w:r>
    </w:p>
    <w:p w:rsidR="004810A7" w:rsidRPr="00E30287" w:rsidRDefault="004A7A4C" w:rsidP="004A7A4C">
      <w:pPr>
        <w:shd w:val="clear" w:color="auto" w:fill="FFFFFF"/>
        <w:spacing w:line="240" w:lineRule="auto"/>
        <w:ind w:firstLine="720"/>
        <w:contextualSpacing/>
        <w:jc w:val="both"/>
        <w:rPr>
          <w:rFonts w:ascii="Arial" w:hAnsi="Arial" w:cs="Arial"/>
          <w:lang w:val="mn-MN"/>
        </w:rPr>
      </w:pPr>
      <w:r w:rsidRPr="00F05D05">
        <w:rPr>
          <w:rFonts w:ascii="Arial Mon" w:hAnsi="Arial Mon" w:cs="Arial"/>
          <w:color w:val="000000"/>
          <w:lang w:val="mn-MN"/>
        </w:rPr>
        <w:t xml:space="preserve">Õ¿í àìûí ºñºëò, áàðèëãàæèëòòàé óÿëäóóëàí ýõ ¿¿ñâýðèéí óñ îëçâîðëîëòûã íýìýãä¿¿ëæ áàéãàà ÷ 2020 îíîîñ ýõëýí </w:t>
      </w:r>
      <w:r w:rsidRPr="00F05D05">
        <w:rPr>
          <w:rFonts w:ascii="Calibri" w:hAnsi="Calibri" w:cs="Calibri"/>
          <w:color w:val="000000"/>
          <w:lang w:val="mn-MN"/>
        </w:rPr>
        <w:t>дараагийн</w:t>
      </w:r>
      <w:r w:rsidRPr="00F05D05">
        <w:rPr>
          <w:rFonts w:ascii="Arial Mon" w:hAnsi="Arial Mon" w:cs="Arial"/>
          <w:color w:val="000000"/>
          <w:lang w:val="mn-MN"/>
        </w:rPr>
        <w:t xml:space="preserve"> </w:t>
      </w:r>
      <w:r w:rsidRPr="00F05D05">
        <w:rPr>
          <w:rFonts w:ascii="Arial Mon" w:hAnsi="Arial Mon" w:cs="Arial Mon"/>
          <w:color w:val="000000"/>
          <w:lang w:val="mn-MN"/>
        </w:rPr>
        <w:t>ýõ</w:t>
      </w:r>
      <w:r w:rsidRPr="00F05D05">
        <w:rPr>
          <w:rFonts w:ascii="Arial Mon" w:hAnsi="Arial Mon" w:cs="Arial"/>
          <w:color w:val="000000"/>
          <w:lang w:val="mn-MN"/>
        </w:rPr>
        <w:t xml:space="preserve"> </w:t>
      </w:r>
      <w:r w:rsidRPr="00F05D05">
        <w:rPr>
          <w:rFonts w:ascii="Arial Mon" w:hAnsi="Arial Mon" w:cs="Arial Mon"/>
          <w:color w:val="000000"/>
          <w:lang w:val="mn-MN"/>
        </w:rPr>
        <w:t>¿¿ñâýð</w:t>
      </w:r>
      <w:r w:rsidRPr="00F05D05">
        <w:rPr>
          <w:rFonts w:ascii="Arial Mon" w:hAnsi="Arial Mon" w:cs="Arial"/>
          <w:color w:val="000000"/>
          <w:lang w:val="mn-MN"/>
        </w:rPr>
        <w:t xml:space="preserve"> </w:t>
      </w:r>
      <w:r w:rsidRPr="00F05D05">
        <w:rPr>
          <w:rFonts w:ascii="Arial Mon" w:hAnsi="Arial Mon" w:cs="Arial Mon"/>
          <w:color w:val="000000"/>
          <w:lang w:val="mn-MN"/>
        </w:rPr>
        <w:t>øààðäëàãàòàé</w:t>
      </w:r>
      <w:r w:rsidRPr="00F05D05">
        <w:rPr>
          <w:rFonts w:ascii="Arial Mon" w:hAnsi="Arial Mon" w:cs="Arial"/>
          <w:color w:val="000000"/>
          <w:lang w:val="mn-MN"/>
        </w:rPr>
        <w:t xml:space="preserve"> </w:t>
      </w:r>
      <w:r w:rsidRPr="00F05D05">
        <w:rPr>
          <w:rFonts w:ascii="Arial Mon" w:hAnsi="Arial Mon" w:cs="Arial Mon"/>
          <w:color w:val="000000"/>
          <w:lang w:val="mn-MN"/>
        </w:rPr>
        <w:t>áîëíî</w:t>
      </w:r>
      <w:r w:rsidRPr="00F05D05">
        <w:rPr>
          <w:rFonts w:ascii="Arial Mon" w:hAnsi="Arial Mon" w:cs="Arial"/>
          <w:color w:val="000000"/>
          <w:lang w:val="mn-MN"/>
        </w:rPr>
        <w:t>.</w:t>
      </w:r>
      <w:r w:rsidR="004810A7" w:rsidRPr="00F05D05">
        <w:rPr>
          <w:rFonts w:ascii="Arial Mon" w:hAnsi="Arial Mon" w:cs="Arial"/>
          <w:lang w:val="mn-MN"/>
        </w:rPr>
        <w:t xml:space="preserve"> </w:t>
      </w:r>
      <w:r w:rsidR="004810A7" w:rsidRPr="00E30287">
        <w:rPr>
          <w:rFonts w:ascii="Arial" w:hAnsi="Arial" w:cs="Arial"/>
          <w:lang w:val="mn-MN"/>
        </w:rPr>
        <w:t xml:space="preserve">Усан хангамж, ариутгах татуургын гол шугам сүлжээний насжилт өндөр болж, гэмтэл саатал их гарах болсон. Инженерийн шугам сүлжээний хамгаалалтын зурваст айл өрх, аж ахуйн нэгжүүд суурьшиж байна. </w:t>
      </w:r>
    </w:p>
    <w:p w:rsidR="004810A7" w:rsidRPr="00E30287" w:rsidRDefault="004810A7" w:rsidP="004810A7">
      <w:pPr>
        <w:spacing w:after="0" w:line="240" w:lineRule="auto"/>
        <w:jc w:val="right"/>
        <w:rPr>
          <w:rFonts w:ascii="Arial" w:hAnsi="Arial" w:cs="Arial"/>
          <w:lang w:val="mn-MN"/>
        </w:rPr>
      </w:pPr>
    </w:p>
    <w:p w:rsidR="004810A7" w:rsidRPr="00E30287" w:rsidRDefault="004810A7" w:rsidP="004A7A4C">
      <w:pPr>
        <w:spacing w:after="0" w:line="240" w:lineRule="auto"/>
        <w:ind w:firstLine="720"/>
        <w:jc w:val="both"/>
        <w:rPr>
          <w:rFonts w:ascii="Arial" w:hAnsi="Arial" w:cs="Arial"/>
          <w:lang w:val="mn-MN"/>
        </w:rPr>
      </w:pPr>
      <w:r w:rsidRPr="00E30287">
        <w:rPr>
          <w:rFonts w:ascii="Arial" w:hAnsi="Arial" w:cs="Arial"/>
          <w:lang w:val="mn-MN"/>
        </w:rPr>
        <w:t xml:space="preserve">Монгол улсын хүн амын дийлэнх аж төрж буй нийслэлийнхний унд, усны хэрэгцээг хангаад зогсохгүй Улаанбаатар хотын агаарын хуурайшилтыг бууруулан чийгшил бий болгодог Туул гол түүний цутгалуудын байгаль орчны байдал, хөрс-усны бохирдлыг бууруулах, иргэд эрүүл цэвэр, аюулгүй орчинд амьдрах орчин нөхцөлийг бүрдүүлэх хэрэгтэй байна. </w:t>
      </w:r>
    </w:p>
    <w:p w:rsidR="006A1AA5" w:rsidRDefault="006A1AA5" w:rsidP="006A1AA5">
      <w:pPr>
        <w:spacing w:after="0" w:line="240" w:lineRule="auto"/>
        <w:jc w:val="both"/>
        <w:rPr>
          <w:rFonts w:ascii="Arial" w:hAnsi="Arial" w:cs="Arial"/>
          <w:b/>
          <w:lang w:val="mn-MN"/>
        </w:rPr>
      </w:pPr>
    </w:p>
    <w:p w:rsidR="006A1AA5" w:rsidRPr="006A1AA5" w:rsidRDefault="006A1AA5" w:rsidP="006A1AA5">
      <w:pPr>
        <w:spacing w:after="0" w:line="240" w:lineRule="auto"/>
        <w:jc w:val="both"/>
        <w:rPr>
          <w:rFonts w:ascii="Arial" w:hAnsi="Arial" w:cs="Arial"/>
          <w:lang w:val="mn-MN"/>
        </w:rPr>
      </w:pP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t xml:space="preserve">      </w:t>
      </w:r>
      <w:r>
        <w:rPr>
          <w:rFonts w:ascii="Arial" w:hAnsi="Arial" w:cs="Arial"/>
          <w:lang w:val="mn-MN"/>
        </w:rPr>
        <w:t xml:space="preserve">График </w:t>
      </w:r>
      <w:r w:rsidRPr="006A1AA5">
        <w:rPr>
          <w:rFonts w:ascii="Arial" w:hAnsi="Arial" w:cs="Arial"/>
          <w:lang w:val="mn-MN"/>
        </w:rPr>
        <w:t xml:space="preserve"> </w:t>
      </w:r>
      <w:r>
        <w:rPr>
          <w:rFonts w:ascii="Arial" w:hAnsi="Arial" w:cs="Arial"/>
          <w:lang w:val="mn-MN"/>
        </w:rPr>
        <w:t>4</w:t>
      </w:r>
    </w:p>
    <w:p w:rsidR="004810A7" w:rsidRPr="00E30287" w:rsidRDefault="004810A7" w:rsidP="004810A7">
      <w:pPr>
        <w:spacing w:after="0" w:line="240" w:lineRule="auto"/>
        <w:ind w:firstLine="720"/>
        <w:jc w:val="both"/>
        <w:rPr>
          <w:rFonts w:ascii="Arial" w:hAnsi="Arial" w:cs="Arial"/>
          <w:lang w:val="mn-MN"/>
        </w:rPr>
      </w:pPr>
    </w:p>
    <w:p w:rsidR="004810A7" w:rsidRPr="00E30287" w:rsidRDefault="004810A7" w:rsidP="004810A7">
      <w:pPr>
        <w:spacing w:after="0" w:line="240" w:lineRule="auto"/>
        <w:jc w:val="center"/>
        <w:rPr>
          <w:rFonts w:ascii="Arial" w:hAnsi="Arial" w:cs="Arial"/>
          <w:lang w:val="mn-MN"/>
        </w:rPr>
      </w:pPr>
      <w:r w:rsidRPr="00E30287">
        <w:rPr>
          <w:rFonts w:ascii="Arial" w:hAnsi="Arial" w:cs="Arial"/>
          <w:b/>
          <w:noProof/>
        </w:rPr>
        <w:drawing>
          <wp:inline distT="0" distB="0" distL="0" distR="0" wp14:anchorId="6F131B5A" wp14:editId="4B0D4A06">
            <wp:extent cx="5600700" cy="1468876"/>
            <wp:effectExtent l="0" t="0" r="0" b="17145"/>
            <wp:docPr id="2070" name="Chart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810A7" w:rsidRPr="00E30287" w:rsidRDefault="004810A7" w:rsidP="004810A7">
      <w:pPr>
        <w:spacing w:after="0" w:line="240" w:lineRule="auto"/>
        <w:rPr>
          <w:rFonts w:ascii="Arial" w:hAnsi="Arial" w:cs="Arial"/>
          <w:b/>
          <w:lang w:val="mn-MN"/>
        </w:rPr>
      </w:pPr>
    </w:p>
    <w:p w:rsidR="00204702" w:rsidRDefault="00204702" w:rsidP="004810A7">
      <w:pPr>
        <w:jc w:val="both"/>
        <w:rPr>
          <w:rFonts w:ascii="Arial" w:eastAsiaTheme="minorEastAsia" w:hAnsi="Arial" w:cs="Arial"/>
          <w:b/>
          <w:bCs/>
          <w:kern w:val="24"/>
          <w:lang w:val="mn-MN"/>
        </w:rPr>
      </w:pPr>
    </w:p>
    <w:p w:rsidR="00204702" w:rsidRDefault="00204702" w:rsidP="004810A7">
      <w:pPr>
        <w:jc w:val="both"/>
        <w:rPr>
          <w:rFonts w:ascii="Arial" w:eastAsiaTheme="minorEastAsia" w:hAnsi="Arial" w:cs="Arial"/>
          <w:b/>
          <w:bCs/>
          <w:kern w:val="24"/>
          <w:lang w:val="mn-MN"/>
        </w:rPr>
      </w:pPr>
    </w:p>
    <w:p w:rsidR="004810A7" w:rsidRPr="00E30287" w:rsidRDefault="004810A7" w:rsidP="004810A7">
      <w:pPr>
        <w:jc w:val="both"/>
        <w:rPr>
          <w:rFonts w:ascii="Arial" w:hAnsi="Arial" w:cs="Arial"/>
          <w:b/>
          <w:lang w:val="mn-MN"/>
        </w:rPr>
      </w:pPr>
      <w:r w:rsidRPr="00E30287">
        <w:rPr>
          <w:rFonts w:ascii="Arial" w:eastAsiaTheme="minorEastAsia" w:hAnsi="Arial" w:cs="Arial"/>
          <w:b/>
          <w:bCs/>
          <w:kern w:val="24"/>
          <w:lang w:val="mn-MN"/>
        </w:rPr>
        <w:t>Тулгамдсан асуудал:</w:t>
      </w:r>
    </w:p>
    <w:p w:rsidR="004810A7" w:rsidRPr="00E30287" w:rsidRDefault="004810A7" w:rsidP="005E3ACE">
      <w:pPr>
        <w:pStyle w:val="ListParagraph"/>
        <w:numPr>
          <w:ilvl w:val="0"/>
          <w:numId w:val="30"/>
        </w:numPr>
        <w:ind w:left="360"/>
        <w:jc w:val="both"/>
        <w:rPr>
          <w:rFonts w:ascii="Arial" w:hAnsi="Arial" w:cs="Arial"/>
        </w:rPr>
      </w:pPr>
      <w:r w:rsidRPr="00E30287">
        <w:rPr>
          <w:rFonts w:ascii="Arial" w:eastAsiaTheme="minorEastAsia" w:hAnsi="Arial" w:cs="Arial"/>
          <w:color w:val="000000" w:themeColor="text1"/>
          <w:kern w:val="24"/>
          <w:lang w:val="mn-MN"/>
        </w:rPr>
        <w:t xml:space="preserve">Төв цэвэрлэх байгууламжаас байгальд  нийлүүлэх цэвэршүүлсэн усны бохирдол ихэсч байна. </w:t>
      </w:r>
    </w:p>
    <w:p w:rsidR="004810A7" w:rsidRPr="00E30287" w:rsidRDefault="004810A7" w:rsidP="005E3ACE">
      <w:pPr>
        <w:pStyle w:val="ListParagraph"/>
        <w:numPr>
          <w:ilvl w:val="0"/>
          <w:numId w:val="30"/>
        </w:numPr>
        <w:ind w:left="360"/>
        <w:jc w:val="both"/>
        <w:rPr>
          <w:rFonts w:ascii="Arial" w:hAnsi="Arial" w:cs="Arial"/>
        </w:rPr>
      </w:pPr>
      <w:r w:rsidRPr="00E30287">
        <w:rPr>
          <w:rFonts w:ascii="Arial" w:eastAsiaTheme="minorEastAsia" w:hAnsi="Arial" w:cs="Arial"/>
          <w:color w:val="000000" w:themeColor="text1"/>
          <w:kern w:val="24"/>
          <w:lang w:val="mn-MN"/>
        </w:rPr>
        <w:t>Цэвэрлэх байгууламж нь лаг боловсруулах технологигүй тул ил аргаар лагаа хатаадгаас шалтгаалж, орчны үнэр ихсэж, хүн амьдрах аргагүй болсон.</w:t>
      </w:r>
    </w:p>
    <w:p w:rsidR="004810A7" w:rsidRPr="00E30287" w:rsidRDefault="004810A7" w:rsidP="005E3ACE">
      <w:pPr>
        <w:pStyle w:val="ListParagraph"/>
        <w:numPr>
          <w:ilvl w:val="0"/>
          <w:numId w:val="30"/>
        </w:numPr>
        <w:ind w:left="360"/>
        <w:jc w:val="both"/>
        <w:rPr>
          <w:rFonts w:ascii="Arial" w:hAnsi="Arial" w:cs="Arial"/>
        </w:rPr>
      </w:pPr>
      <w:r w:rsidRPr="00E30287">
        <w:rPr>
          <w:rFonts w:ascii="Arial" w:eastAsiaTheme="minorEastAsia" w:hAnsi="Arial" w:cs="Arial"/>
          <w:color w:val="000000" w:themeColor="text1"/>
          <w:kern w:val="24"/>
          <w:lang w:val="mn-MN"/>
        </w:rPr>
        <w:t>Хүн амын өсөлт, барилгажилт нэмэгдэхийн хэрээр усан хангамжийн нөөц багасч, усны дутагдалд орж болзошгүй.</w:t>
      </w:r>
    </w:p>
    <w:p w:rsidR="004810A7" w:rsidRPr="00E30287" w:rsidRDefault="004810A7" w:rsidP="005E3ACE">
      <w:pPr>
        <w:pStyle w:val="ListParagraph"/>
        <w:numPr>
          <w:ilvl w:val="0"/>
          <w:numId w:val="30"/>
        </w:numPr>
        <w:ind w:left="360"/>
        <w:jc w:val="both"/>
        <w:rPr>
          <w:rFonts w:ascii="Arial" w:hAnsi="Arial" w:cs="Arial"/>
        </w:rPr>
      </w:pPr>
      <w:r w:rsidRPr="00E30287">
        <w:rPr>
          <w:rFonts w:ascii="Arial" w:eastAsiaTheme="minorEastAsia" w:hAnsi="Arial" w:cs="Arial"/>
          <w:color w:val="000000" w:themeColor="text1"/>
          <w:kern w:val="24"/>
          <w:lang w:val="mn-MN"/>
        </w:rPr>
        <w:t xml:space="preserve">Усан хангамж, ариутгах татуургын гол шугам сүлжээний насжилт өндөр болж, гэмтэл саатал их гарах болсон. </w:t>
      </w:r>
    </w:p>
    <w:p w:rsidR="004810A7" w:rsidRPr="00E30287" w:rsidRDefault="004810A7" w:rsidP="005E3ACE">
      <w:pPr>
        <w:pStyle w:val="ListParagraph"/>
        <w:numPr>
          <w:ilvl w:val="0"/>
          <w:numId w:val="30"/>
        </w:numPr>
        <w:ind w:left="360"/>
        <w:jc w:val="both"/>
        <w:rPr>
          <w:rFonts w:ascii="Arial" w:hAnsi="Arial" w:cs="Arial"/>
        </w:rPr>
      </w:pPr>
      <w:r w:rsidRPr="00E30287">
        <w:rPr>
          <w:rFonts w:ascii="Arial" w:eastAsiaTheme="minorEastAsia" w:hAnsi="Arial" w:cs="Arial"/>
          <w:color w:val="000000" w:themeColor="text1"/>
          <w:kern w:val="24"/>
          <w:lang w:val="mn-MN"/>
        </w:rPr>
        <w:t xml:space="preserve">Инженерийн шугам сүлжээний хамгаалалтын зурваст айл өрх, аж ахуйн нэгжүүд суурьшиж байна. </w:t>
      </w:r>
    </w:p>
    <w:p w:rsidR="00204702" w:rsidRDefault="00E44B38" w:rsidP="00204702">
      <w:pPr>
        <w:spacing w:line="240" w:lineRule="auto"/>
        <w:ind w:firstLine="360"/>
        <w:rPr>
          <w:rFonts w:ascii="Arial" w:hAnsi="Arial" w:cs="Arial"/>
          <w:b/>
          <w:lang w:val="mn-MN"/>
        </w:rPr>
      </w:pPr>
      <w:r>
        <w:rPr>
          <w:rFonts w:ascii="Arial" w:hAnsi="Arial" w:cs="Arial"/>
          <w:b/>
          <w:lang w:val="mn-MN"/>
        </w:rPr>
        <w:t>3</w:t>
      </w:r>
      <w:r w:rsidR="00E624F7">
        <w:rPr>
          <w:rFonts w:ascii="Arial" w:hAnsi="Arial" w:cs="Arial"/>
          <w:b/>
          <w:lang w:val="mn-MN"/>
        </w:rPr>
        <w:t xml:space="preserve">.5. </w:t>
      </w:r>
      <w:r w:rsidR="004810A7" w:rsidRPr="00E30287">
        <w:rPr>
          <w:rFonts w:ascii="Arial" w:hAnsi="Arial" w:cs="Arial"/>
          <w:b/>
          <w:lang w:val="mn-MN"/>
        </w:rPr>
        <w:t>ЦАХИЛГААН ХАНГАМЖ</w:t>
      </w:r>
    </w:p>
    <w:p w:rsidR="00204702" w:rsidRDefault="004810A7" w:rsidP="00204702">
      <w:pPr>
        <w:spacing w:line="240" w:lineRule="auto"/>
        <w:ind w:firstLine="360"/>
        <w:jc w:val="both"/>
        <w:rPr>
          <w:rFonts w:ascii="Arial" w:hAnsi="Arial" w:cs="Arial"/>
          <w:b/>
          <w:lang w:val="mn-MN"/>
        </w:rPr>
      </w:pPr>
      <w:r w:rsidRPr="00E30287">
        <w:rPr>
          <w:rFonts w:ascii="Arial" w:hAnsi="Arial" w:cs="Arial"/>
        </w:rPr>
        <w:t xml:space="preserve">Цахилгаан хангамжийн салбар харьцангуй сайн хөгжсөн. Одоогийн байдлаар нийт хүн амын 97 хувь цахилгаанаар хангагдсан байдаг. </w:t>
      </w:r>
      <w:r w:rsidRPr="00E30287">
        <w:rPr>
          <w:rFonts w:ascii="Arial" w:hAnsi="Arial" w:cs="Arial"/>
          <w:lang w:val="mn-MN"/>
        </w:rPr>
        <w:t xml:space="preserve">Улаанбаатар хотод цахилгааны хүчдлийн уналттай 8000 айл өрх байгаа ба шөнийн цахилгааныг тэглэсэнтэй холбогдуулан цаашид өсөх хандлагатай байна. </w:t>
      </w:r>
      <w:r w:rsidR="007A49B9">
        <w:rPr>
          <w:rFonts w:ascii="Arial" w:hAnsi="Arial" w:cs="Arial"/>
          <w:lang w:val="mn-MN"/>
        </w:rPr>
        <w:t xml:space="preserve">/Схем 2/ </w:t>
      </w:r>
      <w:r w:rsidRPr="00E30287">
        <w:rPr>
          <w:rFonts w:ascii="Arial" w:hAnsi="Arial" w:cs="Arial"/>
          <w:lang w:val="mn-MN"/>
        </w:rPr>
        <w:t xml:space="preserve">Нийт гэр хороолын айл өрхийн халаалтыг 100 хувь найдвартай цахилгаан эрчим хүчээр хангахад 1 их наяд төгрөгийн хөрөнгө шаардлагатай урьдчилсан тооцоо гарсан. </w:t>
      </w:r>
    </w:p>
    <w:p w:rsidR="00204702" w:rsidRDefault="004810A7" w:rsidP="00204702">
      <w:pPr>
        <w:spacing w:line="240" w:lineRule="auto"/>
        <w:ind w:firstLine="360"/>
        <w:jc w:val="both"/>
        <w:rPr>
          <w:rFonts w:ascii="Arial" w:hAnsi="Arial" w:cs="Arial"/>
          <w:b/>
          <w:lang w:val="mn-MN"/>
        </w:rPr>
      </w:pPr>
      <w:r w:rsidRPr="00E30287">
        <w:rPr>
          <w:rFonts w:ascii="Arial" w:hAnsi="Arial" w:cs="Arial"/>
          <w:lang w:val="mn-MN"/>
        </w:rPr>
        <w:t>Агаарын чанарын бүсийн гэр хорооллын 2 тарифт тоолууртай айл өрхийн ахуй хэрэглээ болон халаалтын зориулалтаар хүйтний улиралд орой, шөнийн цагт хэрэглэсэн цахилгааны тарифыг 100 хувиар бууруулж хөнгөлөлт үзүүлж байна. Одоогийн байдлаар гэр хорооллын 110 000 айл өрх 2 фазын тоолууртай байна. 36458 айл өрхийг 2 тарифт тоолууртай болгох ажлыг зохион байгуулах шаардлагатай.</w:t>
      </w:r>
    </w:p>
    <w:p w:rsidR="004810A7" w:rsidRPr="00204702" w:rsidRDefault="004810A7" w:rsidP="00204702">
      <w:pPr>
        <w:spacing w:line="240" w:lineRule="auto"/>
        <w:ind w:firstLine="360"/>
        <w:jc w:val="both"/>
        <w:rPr>
          <w:rFonts w:ascii="Arial" w:hAnsi="Arial" w:cs="Arial"/>
          <w:b/>
          <w:lang w:val="mn-MN"/>
        </w:rPr>
      </w:pPr>
      <w:r w:rsidRPr="00E30287">
        <w:rPr>
          <w:rFonts w:ascii="Arial" w:hAnsi="Arial" w:cs="Arial"/>
          <w:lang w:val="mn-MN"/>
        </w:rPr>
        <w:t xml:space="preserve">Гэр хорооллын айл өрхийн орой, шөнийн цагт хэрэглэсэн цахилгааны хөнгөлөлт үзүүлэх нэг сарын хэрэглээний дээд хязгаарыг 220В-ын хүчдэлийн түвшинтэй хэрэглэгчдэд 700кВт/цаг, 380В-ын хүчдэлийн түвшинтэй хэрэглэгчдэд 1500кВт/цаг байхаар тогтоосон. </w:t>
      </w:r>
    </w:p>
    <w:p w:rsidR="007A49B9" w:rsidRDefault="007A49B9" w:rsidP="007A49B9">
      <w:pPr>
        <w:spacing w:after="0" w:line="240" w:lineRule="auto"/>
        <w:jc w:val="both"/>
        <w:rPr>
          <w:rFonts w:ascii="Arial" w:hAnsi="Arial" w:cs="Arial"/>
          <w:b/>
          <w:lang w:val="mn-MN"/>
        </w:rPr>
      </w:pPr>
    </w:p>
    <w:p w:rsidR="007A49B9" w:rsidRPr="006A1AA5" w:rsidRDefault="007A49B9" w:rsidP="007A49B9">
      <w:pPr>
        <w:spacing w:after="0" w:line="240" w:lineRule="auto"/>
        <w:jc w:val="both"/>
        <w:rPr>
          <w:rFonts w:ascii="Arial" w:hAnsi="Arial" w:cs="Arial"/>
          <w:lang w:val="mn-MN"/>
        </w:rPr>
      </w:pP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t xml:space="preserve">      </w:t>
      </w:r>
      <w:r>
        <w:rPr>
          <w:rFonts w:ascii="Arial" w:hAnsi="Arial" w:cs="Arial"/>
          <w:lang w:val="mn-MN"/>
        </w:rPr>
        <w:t xml:space="preserve">Схем </w:t>
      </w:r>
      <w:r w:rsidRPr="006A1AA5">
        <w:rPr>
          <w:rFonts w:ascii="Arial" w:hAnsi="Arial" w:cs="Arial"/>
          <w:lang w:val="mn-MN"/>
        </w:rPr>
        <w:t xml:space="preserve"> </w:t>
      </w:r>
      <w:r>
        <w:rPr>
          <w:rFonts w:ascii="Arial" w:hAnsi="Arial" w:cs="Arial"/>
          <w:lang w:val="mn-MN"/>
        </w:rPr>
        <w:t>2</w:t>
      </w:r>
    </w:p>
    <w:p w:rsidR="004810A7" w:rsidRPr="00E30287" w:rsidRDefault="004810A7" w:rsidP="004810A7">
      <w:pPr>
        <w:spacing w:after="0" w:line="240" w:lineRule="auto"/>
        <w:ind w:firstLine="720"/>
        <w:jc w:val="both"/>
        <w:rPr>
          <w:rFonts w:ascii="Arial" w:hAnsi="Arial" w:cs="Arial"/>
          <w:lang w:val="mn-MN"/>
        </w:rPr>
      </w:pPr>
    </w:p>
    <w:p w:rsidR="004810A7" w:rsidRPr="00E30287" w:rsidRDefault="004810A7" w:rsidP="004810A7">
      <w:pPr>
        <w:spacing w:after="0" w:line="240" w:lineRule="auto"/>
        <w:jc w:val="both"/>
        <w:rPr>
          <w:rFonts w:ascii="Arial" w:hAnsi="Arial" w:cs="Arial"/>
          <w:lang w:val="mn-MN"/>
        </w:rPr>
      </w:pPr>
      <w:r w:rsidRPr="00E30287">
        <w:rPr>
          <w:rFonts w:ascii="Arial" w:hAnsi="Arial" w:cs="Arial"/>
          <w:noProof/>
        </w:rPr>
        <w:drawing>
          <wp:inline distT="0" distB="0" distL="0" distR="0" wp14:anchorId="57DDAB9C" wp14:editId="6E0D5AEF">
            <wp:extent cx="3385226" cy="1760220"/>
            <wp:effectExtent l="0" t="0" r="5715" b="11430"/>
            <wp:docPr id="2071" name="Chart 2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E30287">
        <w:rPr>
          <w:rFonts w:ascii="Arial" w:hAnsi="Arial" w:cs="Arial"/>
          <w:noProof/>
        </w:rPr>
        <w:drawing>
          <wp:inline distT="0" distB="0" distL="0" distR="0" wp14:anchorId="116665CF" wp14:editId="205C67BB">
            <wp:extent cx="2542540" cy="1769502"/>
            <wp:effectExtent l="0" t="0" r="0" b="2540"/>
            <wp:docPr id="20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9" cstate="print"/>
                    <a:srcRect b="8581"/>
                    <a:stretch/>
                  </pic:blipFill>
                  <pic:spPr>
                    <a:xfrm>
                      <a:off x="0" y="0"/>
                      <a:ext cx="2611870" cy="1817753"/>
                    </a:xfrm>
                    <a:prstGeom prst="rect">
                      <a:avLst/>
                    </a:prstGeom>
                  </pic:spPr>
                </pic:pic>
              </a:graphicData>
            </a:graphic>
          </wp:inline>
        </w:drawing>
      </w:r>
    </w:p>
    <w:p w:rsidR="004810A7" w:rsidRPr="00E30287" w:rsidRDefault="004810A7" w:rsidP="004810A7">
      <w:pPr>
        <w:spacing w:after="0" w:line="240" w:lineRule="auto"/>
        <w:jc w:val="both"/>
        <w:rPr>
          <w:rFonts w:ascii="Arial" w:hAnsi="Arial" w:cs="Arial"/>
          <w:lang w:val="mn-MN"/>
        </w:rPr>
      </w:pPr>
    </w:p>
    <w:p w:rsidR="00FE3F9B" w:rsidRPr="00E30287" w:rsidRDefault="00FE3F9B" w:rsidP="004810A7">
      <w:pPr>
        <w:spacing w:after="0" w:line="240" w:lineRule="auto"/>
        <w:jc w:val="both"/>
        <w:rPr>
          <w:rFonts w:ascii="Arial" w:hAnsi="Arial" w:cs="Arial"/>
          <w:b/>
          <w:lang w:val="mn-MN"/>
        </w:rPr>
      </w:pPr>
    </w:p>
    <w:p w:rsidR="00204702" w:rsidRDefault="00204702" w:rsidP="00204702">
      <w:pPr>
        <w:spacing w:line="240" w:lineRule="auto"/>
        <w:jc w:val="both"/>
        <w:rPr>
          <w:rFonts w:ascii="Arial" w:hAnsi="Arial" w:cs="Arial"/>
          <w:b/>
          <w:lang w:val="mn-MN"/>
        </w:rPr>
      </w:pPr>
      <w:r>
        <w:rPr>
          <w:rFonts w:ascii="Arial" w:hAnsi="Arial" w:cs="Arial"/>
          <w:b/>
          <w:lang w:val="mn-MN"/>
        </w:rPr>
        <w:t xml:space="preserve">       </w:t>
      </w:r>
      <w:r w:rsidR="00E44B38">
        <w:rPr>
          <w:rFonts w:ascii="Arial" w:hAnsi="Arial" w:cs="Arial"/>
          <w:b/>
          <w:lang w:val="mn-MN"/>
        </w:rPr>
        <w:t>3</w:t>
      </w:r>
      <w:r w:rsidR="004D5AF2">
        <w:rPr>
          <w:rFonts w:ascii="Arial" w:hAnsi="Arial" w:cs="Arial"/>
          <w:b/>
          <w:lang w:val="mn-MN"/>
        </w:rPr>
        <w:t xml:space="preserve">.6. </w:t>
      </w:r>
      <w:r w:rsidR="004810A7" w:rsidRPr="00E30287">
        <w:rPr>
          <w:rFonts w:ascii="Arial" w:hAnsi="Arial" w:cs="Arial"/>
          <w:b/>
          <w:lang w:val="mn-MN"/>
        </w:rPr>
        <w:t>ГЭРЭЛТҮҮЛЭГ</w:t>
      </w:r>
    </w:p>
    <w:p w:rsidR="00204702" w:rsidRDefault="00204702" w:rsidP="00204702">
      <w:pPr>
        <w:spacing w:line="240" w:lineRule="auto"/>
        <w:jc w:val="both"/>
        <w:rPr>
          <w:rFonts w:ascii="Arial" w:hAnsi="Arial" w:cs="Arial"/>
          <w:lang w:val="mn-MN"/>
        </w:rPr>
      </w:pPr>
      <w:r>
        <w:rPr>
          <w:rFonts w:ascii="Arial" w:hAnsi="Arial" w:cs="Arial"/>
          <w:b/>
          <w:lang w:val="mn-MN"/>
        </w:rPr>
        <w:t xml:space="preserve">       </w:t>
      </w:r>
      <w:r w:rsidR="004810A7" w:rsidRPr="00E30287">
        <w:rPr>
          <w:rFonts w:ascii="Arial" w:hAnsi="Arial" w:cs="Arial"/>
          <w:lang w:val="mn-MN"/>
        </w:rPr>
        <w:t xml:space="preserve">Нийслэл Улаанбаатар хотод одоогийн төлөвлөлтөөр нийт </w:t>
      </w:r>
      <w:r w:rsidR="004810A7" w:rsidRPr="00E30287">
        <w:rPr>
          <w:rFonts w:ascii="Arial" w:hAnsi="Arial" w:cs="Arial"/>
          <w:b/>
          <w:bCs/>
          <w:lang w:val="mn-MN"/>
        </w:rPr>
        <w:t>90000</w:t>
      </w:r>
      <w:r w:rsidR="004810A7" w:rsidRPr="00E30287">
        <w:rPr>
          <w:rFonts w:ascii="Arial" w:hAnsi="Arial" w:cs="Arial"/>
          <w:lang w:val="mn-MN"/>
        </w:rPr>
        <w:t xml:space="preserve"> орчим гэрэлтүүлэгтэй байх  урьдчилсан судалгаа байдаг. Үүнээс 2016 оны жилийн эцсийн байдлаар төвийн 6 дүүрэгт нийт </w:t>
      </w:r>
      <w:r w:rsidR="004810A7" w:rsidRPr="00E30287">
        <w:rPr>
          <w:rFonts w:ascii="Arial" w:hAnsi="Arial" w:cs="Arial"/>
          <w:b/>
          <w:bCs/>
          <w:lang w:val="mn-MN"/>
        </w:rPr>
        <w:t>52709</w:t>
      </w:r>
      <w:r w:rsidR="00FE3F9B" w:rsidRPr="00E30287">
        <w:rPr>
          <w:rFonts w:ascii="Arial" w:hAnsi="Arial" w:cs="Arial"/>
          <w:b/>
          <w:bCs/>
        </w:rPr>
        <w:t xml:space="preserve"> </w:t>
      </w:r>
      <w:r w:rsidR="004810A7" w:rsidRPr="00E30287">
        <w:rPr>
          <w:rFonts w:ascii="Arial" w:hAnsi="Arial" w:cs="Arial"/>
          <w:b/>
          <w:bCs/>
          <w:lang w:val="mn-MN"/>
        </w:rPr>
        <w:t>ш</w:t>
      </w:r>
      <w:r w:rsidR="004810A7" w:rsidRPr="00E30287">
        <w:rPr>
          <w:rFonts w:ascii="Arial" w:hAnsi="Arial" w:cs="Arial"/>
          <w:lang w:val="mn-MN"/>
        </w:rPr>
        <w:t xml:space="preserve"> гэрэлтүүлэгчтэй бөгөөд цаашид нэмэлтээр 38000 орчим гэрэ</w:t>
      </w:r>
      <w:r>
        <w:rPr>
          <w:rFonts w:ascii="Arial" w:hAnsi="Arial" w:cs="Arial"/>
          <w:lang w:val="mn-MN"/>
        </w:rPr>
        <w:t>лтүүлэг хийх шаардлагатай байна.</w:t>
      </w:r>
    </w:p>
    <w:p w:rsidR="00204702" w:rsidRDefault="00204702" w:rsidP="00204702">
      <w:pPr>
        <w:spacing w:line="240" w:lineRule="auto"/>
        <w:jc w:val="both"/>
        <w:rPr>
          <w:rFonts w:ascii="Arial" w:hAnsi="Arial" w:cs="Arial"/>
          <w:b/>
          <w:lang w:val="mn-MN"/>
        </w:rPr>
      </w:pPr>
      <w:r>
        <w:rPr>
          <w:rFonts w:ascii="Arial" w:hAnsi="Arial" w:cs="Arial"/>
          <w:lang w:val="mn-MN"/>
        </w:rPr>
        <w:t xml:space="preserve">      </w:t>
      </w:r>
      <w:r w:rsidR="004810A7" w:rsidRPr="00E30287">
        <w:rPr>
          <w:rFonts w:ascii="Arial" w:hAnsi="Arial" w:cs="Arial"/>
          <w:lang w:val="mn-MN"/>
        </w:rPr>
        <w:t xml:space="preserve">Өнөөдрийн байдлаар 8,3 тэрбум төгрөг бүхий батлагдсан зураг төсөвтэй ажлууд хүлээгдэж байгаа ба 2017 оны нийслэлийн төсвөөр 1200 орчим гэрэлтүүлгийг шинээр хийхээр төлөвлөн ажиллаж байна.  </w:t>
      </w:r>
    </w:p>
    <w:p w:rsidR="004810A7" w:rsidRPr="00204702" w:rsidRDefault="00204702" w:rsidP="00204702">
      <w:pPr>
        <w:spacing w:line="240" w:lineRule="auto"/>
        <w:jc w:val="both"/>
        <w:rPr>
          <w:rFonts w:ascii="Arial" w:hAnsi="Arial" w:cs="Arial"/>
          <w:b/>
          <w:lang w:val="mn-MN"/>
        </w:rPr>
      </w:pPr>
      <w:r>
        <w:rPr>
          <w:rFonts w:ascii="Arial" w:hAnsi="Arial" w:cs="Arial"/>
          <w:b/>
          <w:lang w:val="mn-MN"/>
        </w:rPr>
        <w:t xml:space="preserve">       </w:t>
      </w:r>
      <w:r w:rsidR="004810A7" w:rsidRPr="00E30287">
        <w:rPr>
          <w:rFonts w:ascii="Arial" w:hAnsi="Arial" w:cs="Arial"/>
          <w:lang w:val="mn-MN"/>
        </w:rPr>
        <w:t xml:space="preserve">Хотын гэрэлтүүлгийг нэгдсэн удирдлагын “Тулга” системд холбох ажил үе шаттай хэрэгжиж байгаа бөгөөд 2016 оны жилийн эцсийн байдлаар хотын хэмжээнд нийт гэрэлтүүлгийн 66% нь холбогдон Улаанбаатар хотын Шуурхай удирдлага зохицуулалтын төвийн хяналтанд хоногийн 24 цагийн турш ажиллаж байна. </w:t>
      </w:r>
    </w:p>
    <w:p w:rsidR="004810A7" w:rsidRPr="007A49B9" w:rsidRDefault="007A49B9" w:rsidP="007A49B9">
      <w:pPr>
        <w:spacing w:after="0" w:line="240" w:lineRule="auto"/>
        <w:jc w:val="right"/>
        <w:rPr>
          <w:rFonts w:ascii="Arial" w:hAnsi="Arial" w:cs="Arial"/>
          <w:sz w:val="20"/>
          <w:szCs w:val="20"/>
          <w:lang w:val="mn-MN"/>
        </w:rPr>
      </w:pPr>
      <w:r w:rsidRPr="007A49B9">
        <w:rPr>
          <w:rFonts w:ascii="Arial" w:hAnsi="Arial" w:cs="Arial"/>
          <w:sz w:val="20"/>
          <w:szCs w:val="20"/>
          <w:lang w:val="mn-MN"/>
        </w:rPr>
        <w:t>Хүснэгт 5</w:t>
      </w:r>
    </w:p>
    <w:p w:rsidR="004810A7" w:rsidRPr="00E30287" w:rsidRDefault="004810A7" w:rsidP="007A49B9">
      <w:pPr>
        <w:spacing w:after="0" w:line="240" w:lineRule="auto"/>
        <w:jc w:val="center"/>
        <w:rPr>
          <w:rFonts w:ascii="Arial" w:hAnsi="Arial" w:cs="Arial"/>
          <w:lang w:val="mn-MN"/>
        </w:rPr>
      </w:pPr>
      <w:r w:rsidRPr="00E30287">
        <w:rPr>
          <w:rFonts w:ascii="Arial" w:hAnsi="Arial" w:cs="Arial"/>
          <w:lang w:val="mn-MN"/>
        </w:rPr>
        <w:t>Нэгдсэн удирдлагын “Т</w:t>
      </w:r>
      <w:r w:rsidR="007A49B9">
        <w:rPr>
          <w:rFonts w:ascii="Arial" w:hAnsi="Arial" w:cs="Arial"/>
          <w:lang w:val="mn-MN"/>
        </w:rPr>
        <w:t>улга” системд холбогдсон байдал</w:t>
      </w:r>
    </w:p>
    <w:tbl>
      <w:tblPr>
        <w:tblStyle w:val="TableGrid"/>
        <w:tblW w:w="9355" w:type="dxa"/>
        <w:tblLook w:val="04A0" w:firstRow="1" w:lastRow="0" w:firstColumn="1" w:lastColumn="0" w:noHBand="0" w:noVBand="1"/>
      </w:tblPr>
      <w:tblGrid>
        <w:gridCol w:w="1482"/>
        <w:gridCol w:w="1213"/>
        <w:gridCol w:w="1440"/>
        <w:gridCol w:w="1350"/>
        <w:gridCol w:w="1170"/>
        <w:gridCol w:w="1350"/>
        <w:gridCol w:w="1350"/>
      </w:tblGrid>
      <w:tr w:rsidR="004810A7" w:rsidRPr="00E30287" w:rsidTr="00FE3F9B">
        <w:trPr>
          <w:trHeight w:val="467"/>
        </w:trPr>
        <w:tc>
          <w:tcPr>
            <w:tcW w:w="1482" w:type="dxa"/>
            <w:vAlign w:val="center"/>
          </w:tcPr>
          <w:p w:rsidR="004810A7" w:rsidRPr="00E30287" w:rsidRDefault="004810A7" w:rsidP="00FE3F9B">
            <w:pPr>
              <w:pStyle w:val="NormalWeb"/>
              <w:spacing w:before="0" w:beforeAutospacing="0" w:after="0" w:afterAutospacing="0"/>
              <w:jc w:val="center"/>
              <w:textAlignment w:val="center"/>
              <w:rPr>
                <w:rFonts w:ascii="Arial" w:hAnsi="Arial" w:cs="Arial"/>
                <w:color w:val="000000" w:themeColor="text1"/>
                <w:kern w:val="24"/>
                <w:sz w:val="22"/>
                <w:szCs w:val="22"/>
                <w:lang w:val="mn-MN"/>
              </w:rPr>
            </w:pPr>
          </w:p>
        </w:tc>
        <w:tc>
          <w:tcPr>
            <w:tcW w:w="1213" w:type="dxa"/>
            <w:vAlign w:val="center"/>
          </w:tcPr>
          <w:p w:rsidR="004810A7" w:rsidRPr="00E30287" w:rsidRDefault="004810A7" w:rsidP="00FE3F9B">
            <w:pPr>
              <w:pStyle w:val="NormalWeb"/>
              <w:spacing w:before="0" w:beforeAutospacing="0" w:after="0" w:afterAutospacing="0"/>
              <w:jc w:val="center"/>
              <w:textAlignment w:val="center"/>
              <w:rPr>
                <w:rFonts w:ascii="Arial" w:hAnsi="Arial" w:cs="Arial"/>
                <w:sz w:val="22"/>
                <w:szCs w:val="22"/>
              </w:rPr>
            </w:pPr>
            <w:r w:rsidRPr="00E30287">
              <w:rPr>
                <w:rFonts w:ascii="Arial" w:hAnsi="Arial" w:cs="Arial"/>
                <w:color w:val="000000" w:themeColor="text1"/>
                <w:kern w:val="24"/>
                <w:sz w:val="22"/>
                <w:szCs w:val="22"/>
                <w:lang w:val="mn-MN"/>
              </w:rPr>
              <w:t>БГД</w:t>
            </w:r>
          </w:p>
        </w:tc>
        <w:tc>
          <w:tcPr>
            <w:tcW w:w="1440" w:type="dxa"/>
            <w:vAlign w:val="center"/>
          </w:tcPr>
          <w:p w:rsidR="004810A7" w:rsidRPr="00E30287" w:rsidRDefault="004810A7" w:rsidP="00FE3F9B">
            <w:pPr>
              <w:pStyle w:val="NormalWeb"/>
              <w:spacing w:before="0" w:beforeAutospacing="0" w:after="0" w:afterAutospacing="0"/>
              <w:jc w:val="center"/>
              <w:textAlignment w:val="bottom"/>
              <w:rPr>
                <w:rFonts w:ascii="Arial" w:hAnsi="Arial" w:cs="Arial"/>
                <w:sz w:val="22"/>
                <w:szCs w:val="22"/>
              </w:rPr>
            </w:pPr>
            <w:r w:rsidRPr="00E30287">
              <w:rPr>
                <w:rFonts w:ascii="Arial" w:hAnsi="Arial" w:cs="Arial"/>
                <w:color w:val="000000" w:themeColor="text1"/>
                <w:kern w:val="24"/>
                <w:sz w:val="22"/>
                <w:szCs w:val="22"/>
                <w:lang w:val="mn-MN"/>
              </w:rPr>
              <w:t>БЗД</w:t>
            </w:r>
          </w:p>
        </w:tc>
        <w:tc>
          <w:tcPr>
            <w:tcW w:w="1350" w:type="dxa"/>
            <w:vAlign w:val="center"/>
          </w:tcPr>
          <w:p w:rsidR="004810A7" w:rsidRPr="00E30287" w:rsidRDefault="004810A7" w:rsidP="00FE3F9B">
            <w:pPr>
              <w:pStyle w:val="NormalWeb"/>
              <w:spacing w:before="0" w:beforeAutospacing="0" w:after="0" w:afterAutospacing="0"/>
              <w:jc w:val="center"/>
              <w:textAlignment w:val="bottom"/>
              <w:rPr>
                <w:rFonts w:ascii="Arial" w:hAnsi="Arial" w:cs="Arial"/>
                <w:sz w:val="22"/>
                <w:szCs w:val="22"/>
              </w:rPr>
            </w:pPr>
            <w:r w:rsidRPr="00E30287">
              <w:rPr>
                <w:rFonts w:ascii="Arial" w:hAnsi="Arial" w:cs="Arial"/>
                <w:color w:val="000000" w:themeColor="text1"/>
                <w:kern w:val="24"/>
                <w:sz w:val="22"/>
                <w:szCs w:val="22"/>
                <w:lang w:val="mn-MN"/>
              </w:rPr>
              <w:t>СБД</w:t>
            </w:r>
          </w:p>
        </w:tc>
        <w:tc>
          <w:tcPr>
            <w:tcW w:w="1170" w:type="dxa"/>
            <w:vAlign w:val="center"/>
          </w:tcPr>
          <w:p w:rsidR="004810A7" w:rsidRPr="00E30287" w:rsidRDefault="004810A7" w:rsidP="00FE3F9B">
            <w:pPr>
              <w:pStyle w:val="NormalWeb"/>
              <w:spacing w:before="0" w:beforeAutospacing="0" w:after="0" w:afterAutospacing="0"/>
              <w:jc w:val="center"/>
              <w:textAlignment w:val="bottom"/>
              <w:rPr>
                <w:rFonts w:ascii="Arial" w:hAnsi="Arial" w:cs="Arial"/>
                <w:sz w:val="22"/>
                <w:szCs w:val="22"/>
              </w:rPr>
            </w:pPr>
            <w:r w:rsidRPr="00E30287">
              <w:rPr>
                <w:rFonts w:ascii="Arial" w:hAnsi="Arial" w:cs="Arial"/>
                <w:color w:val="000000" w:themeColor="text1"/>
                <w:kern w:val="24"/>
                <w:sz w:val="22"/>
                <w:szCs w:val="22"/>
                <w:lang w:val="mn-MN"/>
              </w:rPr>
              <w:t>СХД</w:t>
            </w:r>
          </w:p>
        </w:tc>
        <w:tc>
          <w:tcPr>
            <w:tcW w:w="1350" w:type="dxa"/>
            <w:vAlign w:val="center"/>
          </w:tcPr>
          <w:p w:rsidR="004810A7" w:rsidRPr="00E30287" w:rsidRDefault="004810A7" w:rsidP="00FE3F9B">
            <w:pPr>
              <w:pStyle w:val="NormalWeb"/>
              <w:spacing w:before="0" w:beforeAutospacing="0" w:after="0" w:afterAutospacing="0"/>
              <w:jc w:val="center"/>
              <w:textAlignment w:val="bottom"/>
              <w:rPr>
                <w:rFonts w:ascii="Arial" w:hAnsi="Arial" w:cs="Arial"/>
                <w:sz w:val="22"/>
                <w:szCs w:val="22"/>
              </w:rPr>
            </w:pPr>
            <w:r w:rsidRPr="00E30287">
              <w:rPr>
                <w:rFonts w:ascii="Arial" w:hAnsi="Arial" w:cs="Arial"/>
                <w:color w:val="000000" w:themeColor="text1"/>
                <w:kern w:val="24"/>
                <w:sz w:val="22"/>
                <w:szCs w:val="22"/>
                <w:lang w:val="mn-MN"/>
              </w:rPr>
              <w:t>ЧД</w:t>
            </w:r>
          </w:p>
        </w:tc>
        <w:tc>
          <w:tcPr>
            <w:tcW w:w="1350" w:type="dxa"/>
            <w:vAlign w:val="center"/>
          </w:tcPr>
          <w:p w:rsidR="004810A7" w:rsidRPr="00E30287" w:rsidRDefault="004810A7" w:rsidP="00FE3F9B">
            <w:pPr>
              <w:pStyle w:val="NormalWeb"/>
              <w:spacing w:before="0" w:beforeAutospacing="0" w:after="0" w:afterAutospacing="0"/>
              <w:jc w:val="center"/>
              <w:textAlignment w:val="bottom"/>
              <w:rPr>
                <w:rFonts w:ascii="Arial" w:hAnsi="Arial" w:cs="Arial"/>
                <w:sz w:val="22"/>
                <w:szCs w:val="22"/>
              </w:rPr>
            </w:pPr>
            <w:r w:rsidRPr="00E30287">
              <w:rPr>
                <w:rFonts w:ascii="Arial" w:hAnsi="Arial" w:cs="Arial"/>
                <w:color w:val="000000" w:themeColor="text1"/>
                <w:kern w:val="24"/>
                <w:sz w:val="22"/>
                <w:szCs w:val="22"/>
                <w:lang w:val="mn-MN"/>
              </w:rPr>
              <w:t>ХУД</w:t>
            </w:r>
          </w:p>
        </w:tc>
      </w:tr>
      <w:tr w:rsidR="004810A7" w:rsidRPr="00E30287" w:rsidTr="00FE3F9B">
        <w:trPr>
          <w:trHeight w:val="417"/>
        </w:trPr>
        <w:tc>
          <w:tcPr>
            <w:tcW w:w="1482" w:type="dxa"/>
            <w:vAlign w:val="center"/>
          </w:tcPr>
          <w:p w:rsidR="004810A7" w:rsidRPr="00E30287" w:rsidRDefault="004810A7" w:rsidP="00FE3F9B">
            <w:pPr>
              <w:pStyle w:val="NormalWeb"/>
              <w:spacing w:before="0" w:beforeAutospacing="0" w:after="0" w:afterAutospacing="0"/>
              <w:jc w:val="center"/>
              <w:textAlignment w:val="bottom"/>
              <w:rPr>
                <w:rFonts w:ascii="Arial" w:hAnsi="Arial" w:cs="Arial"/>
                <w:color w:val="000000" w:themeColor="text1"/>
                <w:kern w:val="24"/>
                <w:sz w:val="22"/>
                <w:szCs w:val="22"/>
                <w:lang w:val="mn-MN"/>
              </w:rPr>
            </w:pPr>
            <w:r w:rsidRPr="00E30287">
              <w:rPr>
                <w:rFonts w:ascii="Arial" w:hAnsi="Arial" w:cs="Arial"/>
                <w:color w:val="000000" w:themeColor="text1"/>
                <w:kern w:val="24"/>
                <w:sz w:val="22"/>
                <w:szCs w:val="22"/>
                <w:lang w:val="mn-MN"/>
              </w:rPr>
              <w:t>Тоо хэмжээ</w:t>
            </w:r>
          </w:p>
        </w:tc>
        <w:tc>
          <w:tcPr>
            <w:tcW w:w="1213" w:type="dxa"/>
            <w:vAlign w:val="center"/>
          </w:tcPr>
          <w:p w:rsidR="004810A7" w:rsidRPr="00E30287" w:rsidRDefault="004810A7" w:rsidP="00FE3F9B">
            <w:pPr>
              <w:pStyle w:val="NormalWeb"/>
              <w:spacing w:before="0" w:beforeAutospacing="0" w:after="0" w:afterAutospacing="0"/>
              <w:jc w:val="center"/>
              <w:textAlignment w:val="bottom"/>
              <w:rPr>
                <w:rFonts w:ascii="Arial" w:hAnsi="Arial" w:cs="Arial"/>
                <w:sz w:val="22"/>
                <w:szCs w:val="22"/>
              </w:rPr>
            </w:pPr>
            <w:r w:rsidRPr="00E30287">
              <w:rPr>
                <w:rFonts w:ascii="Arial" w:hAnsi="Arial" w:cs="Arial"/>
                <w:color w:val="000000" w:themeColor="text1"/>
                <w:kern w:val="24"/>
                <w:sz w:val="22"/>
                <w:szCs w:val="22"/>
                <w:lang w:val="mn-MN"/>
              </w:rPr>
              <w:t>100</w:t>
            </w:r>
          </w:p>
        </w:tc>
        <w:tc>
          <w:tcPr>
            <w:tcW w:w="1440" w:type="dxa"/>
            <w:vAlign w:val="center"/>
          </w:tcPr>
          <w:p w:rsidR="004810A7" w:rsidRPr="00E30287" w:rsidRDefault="004810A7" w:rsidP="00FE3F9B">
            <w:pPr>
              <w:pStyle w:val="NormalWeb"/>
              <w:spacing w:before="0" w:beforeAutospacing="0" w:after="0" w:afterAutospacing="0"/>
              <w:jc w:val="center"/>
              <w:textAlignment w:val="center"/>
              <w:rPr>
                <w:rFonts w:ascii="Arial" w:hAnsi="Arial" w:cs="Arial"/>
                <w:sz w:val="22"/>
                <w:szCs w:val="22"/>
              </w:rPr>
            </w:pPr>
            <w:r w:rsidRPr="00E30287">
              <w:rPr>
                <w:rFonts w:ascii="Arial" w:hAnsi="Arial" w:cs="Arial"/>
                <w:color w:val="000000" w:themeColor="text1"/>
                <w:kern w:val="24"/>
                <w:sz w:val="22"/>
                <w:szCs w:val="22"/>
                <w:lang w:val="mn-MN"/>
              </w:rPr>
              <w:t>188</w:t>
            </w:r>
          </w:p>
        </w:tc>
        <w:tc>
          <w:tcPr>
            <w:tcW w:w="1350" w:type="dxa"/>
            <w:vAlign w:val="center"/>
          </w:tcPr>
          <w:p w:rsidR="004810A7" w:rsidRPr="00E30287" w:rsidRDefault="004810A7" w:rsidP="00FE3F9B">
            <w:pPr>
              <w:pStyle w:val="NormalWeb"/>
              <w:spacing w:before="0" w:beforeAutospacing="0" w:after="0" w:afterAutospacing="0"/>
              <w:jc w:val="center"/>
              <w:textAlignment w:val="center"/>
              <w:rPr>
                <w:rFonts w:ascii="Arial" w:hAnsi="Arial" w:cs="Arial"/>
                <w:sz w:val="22"/>
                <w:szCs w:val="22"/>
              </w:rPr>
            </w:pPr>
            <w:r w:rsidRPr="00E30287">
              <w:rPr>
                <w:rFonts w:ascii="Arial" w:hAnsi="Arial" w:cs="Arial"/>
                <w:color w:val="000000" w:themeColor="text1"/>
                <w:kern w:val="24"/>
                <w:sz w:val="22"/>
                <w:szCs w:val="22"/>
                <w:lang w:val="mn-MN"/>
              </w:rPr>
              <w:t>155</w:t>
            </w:r>
          </w:p>
        </w:tc>
        <w:tc>
          <w:tcPr>
            <w:tcW w:w="1170" w:type="dxa"/>
            <w:vAlign w:val="center"/>
          </w:tcPr>
          <w:p w:rsidR="004810A7" w:rsidRPr="00E30287" w:rsidRDefault="004810A7" w:rsidP="00FE3F9B">
            <w:pPr>
              <w:jc w:val="center"/>
              <w:textAlignment w:val="center"/>
              <w:rPr>
                <w:rFonts w:ascii="Arial" w:hAnsi="Arial" w:cs="Arial"/>
                <w:sz w:val="22"/>
                <w:szCs w:val="22"/>
              </w:rPr>
            </w:pPr>
            <w:r w:rsidRPr="00E30287">
              <w:rPr>
                <w:rFonts w:ascii="Arial" w:hAnsi="Arial" w:cs="Arial"/>
                <w:color w:val="000000" w:themeColor="text1"/>
                <w:kern w:val="24"/>
                <w:sz w:val="22"/>
                <w:szCs w:val="22"/>
                <w:lang w:val="mn-MN"/>
              </w:rPr>
              <w:t>239</w:t>
            </w:r>
          </w:p>
        </w:tc>
        <w:tc>
          <w:tcPr>
            <w:tcW w:w="1350" w:type="dxa"/>
            <w:vAlign w:val="center"/>
          </w:tcPr>
          <w:p w:rsidR="004810A7" w:rsidRPr="00E30287" w:rsidRDefault="004810A7" w:rsidP="00FE3F9B">
            <w:pPr>
              <w:pStyle w:val="NormalWeb"/>
              <w:spacing w:before="0" w:beforeAutospacing="0" w:after="0" w:afterAutospacing="0"/>
              <w:jc w:val="center"/>
              <w:textAlignment w:val="center"/>
              <w:rPr>
                <w:rFonts w:ascii="Arial" w:hAnsi="Arial" w:cs="Arial"/>
                <w:sz w:val="22"/>
                <w:szCs w:val="22"/>
              </w:rPr>
            </w:pPr>
            <w:r w:rsidRPr="00E30287">
              <w:rPr>
                <w:rFonts w:ascii="Arial" w:hAnsi="Arial" w:cs="Arial"/>
                <w:color w:val="000000" w:themeColor="text1"/>
                <w:kern w:val="24"/>
                <w:sz w:val="22"/>
                <w:szCs w:val="22"/>
                <w:lang w:val="mn-MN"/>
              </w:rPr>
              <w:t>144</w:t>
            </w:r>
          </w:p>
        </w:tc>
        <w:tc>
          <w:tcPr>
            <w:tcW w:w="1350" w:type="dxa"/>
            <w:vAlign w:val="center"/>
          </w:tcPr>
          <w:p w:rsidR="004810A7" w:rsidRPr="00E30287" w:rsidRDefault="004810A7" w:rsidP="00FE3F9B">
            <w:pPr>
              <w:pStyle w:val="NormalWeb"/>
              <w:spacing w:before="0" w:beforeAutospacing="0" w:after="0" w:afterAutospacing="0"/>
              <w:jc w:val="center"/>
              <w:textAlignment w:val="center"/>
              <w:rPr>
                <w:rFonts w:ascii="Arial" w:hAnsi="Arial" w:cs="Arial"/>
                <w:sz w:val="22"/>
                <w:szCs w:val="22"/>
              </w:rPr>
            </w:pPr>
            <w:r w:rsidRPr="00E30287">
              <w:rPr>
                <w:rFonts w:ascii="Arial" w:hAnsi="Arial" w:cs="Arial"/>
                <w:color w:val="000000" w:themeColor="text1"/>
                <w:kern w:val="24"/>
                <w:sz w:val="22"/>
                <w:szCs w:val="22"/>
                <w:lang w:val="mn-MN"/>
              </w:rPr>
              <w:t>118</w:t>
            </w:r>
          </w:p>
        </w:tc>
      </w:tr>
      <w:tr w:rsidR="004810A7" w:rsidRPr="00E30287" w:rsidTr="00FE3F9B">
        <w:trPr>
          <w:trHeight w:val="423"/>
        </w:trPr>
        <w:tc>
          <w:tcPr>
            <w:tcW w:w="1482" w:type="dxa"/>
            <w:vAlign w:val="center"/>
          </w:tcPr>
          <w:p w:rsidR="004810A7" w:rsidRPr="00E30287" w:rsidRDefault="004810A7" w:rsidP="00FE3F9B">
            <w:pPr>
              <w:pStyle w:val="NormalWeb"/>
              <w:spacing w:before="0" w:beforeAutospacing="0" w:after="0" w:afterAutospacing="0"/>
              <w:jc w:val="center"/>
              <w:textAlignment w:val="bottom"/>
              <w:rPr>
                <w:rFonts w:ascii="Arial" w:hAnsi="Arial" w:cs="Arial"/>
                <w:color w:val="000000" w:themeColor="text1"/>
                <w:kern w:val="24"/>
                <w:sz w:val="22"/>
                <w:szCs w:val="22"/>
                <w:lang w:val="mn-MN"/>
              </w:rPr>
            </w:pPr>
            <w:r w:rsidRPr="00E30287">
              <w:rPr>
                <w:rFonts w:ascii="Arial" w:hAnsi="Arial" w:cs="Arial"/>
                <w:color w:val="000000" w:themeColor="text1"/>
                <w:kern w:val="24"/>
                <w:sz w:val="22"/>
                <w:szCs w:val="22"/>
                <w:lang w:val="mn-MN"/>
              </w:rPr>
              <w:t>Хувь</w:t>
            </w:r>
          </w:p>
        </w:tc>
        <w:tc>
          <w:tcPr>
            <w:tcW w:w="1213" w:type="dxa"/>
            <w:vAlign w:val="center"/>
          </w:tcPr>
          <w:p w:rsidR="004810A7" w:rsidRPr="00E30287" w:rsidRDefault="004810A7" w:rsidP="00FE3F9B">
            <w:pPr>
              <w:pStyle w:val="NormalWeb"/>
              <w:spacing w:before="0" w:beforeAutospacing="0" w:after="0" w:afterAutospacing="0"/>
              <w:jc w:val="center"/>
              <w:textAlignment w:val="bottom"/>
              <w:rPr>
                <w:rFonts w:ascii="Arial" w:hAnsi="Arial" w:cs="Arial"/>
                <w:sz w:val="22"/>
                <w:szCs w:val="22"/>
              </w:rPr>
            </w:pPr>
            <w:r w:rsidRPr="00E30287">
              <w:rPr>
                <w:rFonts w:ascii="Arial" w:hAnsi="Arial" w:cs="Arial"/>
                <w:color w:val="000000" w:themeColor="text1"/>
                <w:kern w:val="24"/>
                <w:sz w:val="22"/>
                <w:szCs w:val="22"/>
                <w:lang w:val="mn-MN"/>
              </w:rPr>
              <w:t>49%</w:t>
            </w:r>
          </w:p>
        </w:tc>
        <w:tc>
          <w:tcPr>
            <w:tcW w:w="1440" w:type="dxa"/>
            <w:vAlign w:val="center"/>
          </w:tcPr>
          <w:p w:rsidR="004810A7" w:rsidRPr="00E30287" w:rsidRDefault="004810A7" w:rsidP="00FE3F9B">
            <w:pPr>
              <w:pStyle w:val="NormalWeb"/>
              <w:spacing w:before="0" w:beforeAutospacing="0" w:after="0" w:afterAutospacing="0"/>
              <w:jc w:val="center"/>
              <w:textAlignment w:val="center"/>
              <w:rPr>
                <w:rFonts w:ascii="Arial" w:hAnsi="Arial" w:cs="Arial"/>
                <w:sz w:val="22"/>
                <w:szCs w:val="22"/>
              </w:rPr>
            </w:pPr>
            <w:r w:rsidRPr="00E30287">
              <w:rPr>
                <w:rFonts w:ascii="Arial" w:hAnsi="Arial" w:cs="Arial"/>
                <w:color w:val="000000" w:themeColor="text1"/>
                <w:kern w:val="24"/>
                <w:sz w:val="22"/>
                <w:szCs w:val="22"/>
                <w:lang w:val="mn-MN"/>
              </w:rPr>
              <w:t>57%</w:t>
            </w:r>
          </w:p>
        </w:tc>
        <w:tc>
          <w:tcPr>
            <w:tcW w:w="1350" w:type="dxa"/>
            <w:vAlign w:val="center"/>
          </w:tcPr>
          <w:p w:rsidR="004810A7" w:rsidRPr="00E30287" w:rsidRDefault="004810A7" w:rsidP="00FE3F9B">
            <w:pPr>
              <w:jc w:val="center"/>
              <w:textAlignment w:val="center"/>
              <w:rPr>
                <w:rFonts w:ascii="Arial" w:hAnsi="Arial" w:cs="Arial"/>
                <w:sz w:val="22"/>
                <w:szCs w:val="22"/>
              </w:rPr>
            </w:pPr>
            <w:r w:rsidRPr="00E30287">
              <w:rPr>
                <w:rFonts w:ascii="Arial" w:hAnsi="Arial" w:cs="Arial"/>
                <w:color w:val="000000" w:themeColor="text1"/>
                <w:kern w:val="24"/>
                <w:sz w:val="22"/>
                <w:szCs w:val="22"/>
                <w:lang w:val="mn-MN"/>
              </w:rPr>
              <w:t>82,5%</w:t>
            </w:r>
          </w:p>
        </w:tc>
        <w:tc>
          <w:tcPr>
            <w:tcW w:w="1170" w:type="dxa"/>
            <w:vAlign w:val="center"/>
          </w:tcPr>
          <w:p w:rsidR="004810A7" w:rsidRPr="00E30287" w:rsidRDefault="004810A7" w:rsidP="00FE3F9B">
            <w:pPr>
              <w:jc w:val="center"/>
              <w:textAlignment w:val="center"/>
              <w:rPr>
                <w:rFonts w:ascii="Arial" w:hAnsi="Arial" w:cs="Arial"/>
                <w:sz w:val="22"/>
                <w:szCs w:val="22"/>
              </w:rPr>
            </w:pPr>
            <w:r w:rsidRPr="00E30287">
              <w:rPr>
                <w:rFonts w:ascii="Arial" w:hAnsi="Arial" w:cs="Arial"/>
                <w:color w:val="000000" w:themeColor="text1"/>
                <w:kern w:val="24"/>
                <w:sz w:val="22"/>
                <w:szCs w:val="22"/>
                <w:lang w:val="mn-MN"/>
              </w:rPr>
              <w:t>31,7%</w:t>
            </w:r>
          </w:p>
        </w:tc>
        <w:tc>
          <w:tcPr>
            <w:tcW w:w="1350" w:type="dxa"/>
            <w:vAlign w:val="center"/>
          </w:tcPr>
          <w:p w:rsidR="004810A7" w:rsidRPr="00E30287" w:rsidRDefault="004810A7" w:rsidP="00FE3F9B">
            <w:pPr>
              <w:jc w:val="center"/>
              <w:textAlignment w:val="center"/>
              <w:rPr>
                <w:rFonts w:ascii="Arial" w:hAnsi="Arial" w:cs="Arial"/>
                <w:sz w:val="22"/>
                <w:szCs w:val="22"/>
              </w:rPr>
            </w:pPr>
            <w:r w:rsidRPr="00E30287">
              <w:rPr>
                <w:rFonts w:ascii="Arial" w:hAnsi="Arial" w:cs="Arial"/>
                <w:color w:val="000000" w:themeColor="text1"/>
                <w:kern w:val="24"/>
                <w:sz w:val="22"/>
                <w:szCs w:val="22"/>
                <w:lang w:val="mn-MN"/>
              </w:rPr>
              <w:t>93,7%</w:t>
            </w:r>
          </w:p>
        </w:tc>
        <w:tc>
          <w:tcPr>
            <w:tcW w:w="1350" w:type="dxa"/>
            <w:vAlign w:val="center"/>
          </w:tcPr>
          <w:p w:rsidR="004810A7" w:rsidRPr="00E30287" w:rsidRDefault="004810A7" w:rsidP="00FE3F9B">
            <w:pPr>
              <w:jc w:val="center"/>
              <w:textAlignment w:val="center"/>
              <w:rPr>
                <w:rFonts w:ascii="Arial" w:hAnsi="Arial" w:cs="Arial"/>
                <w:sz w:val="22"/>
                <w:szCs w:val="22"/>
              </w:rPr>
            </w:pPr>
            <w:r w:rsidRPr="00E30287">
              <w:rPr>
                <w:rFonts w:ascii="Arial" w:hAnsi="Arial" w:cs="Arial"/>
                <w:color w:val="000000" w:themeColor="text1"/>
                <w:kern w:val="24"/>
                <w:sz w:val="22"/>
                <w:szCs w:val="22"/>
                <w:lang w:val="mn-MN"/>
              </w:rPr>
              <w:t>83%</w:t>
            </w:r>
          </w:p>
        </w:tc>
      </w:tr>
    </w:tbl>
    <w:p w:rsidR="004810A7" w:rsidRPr="00E30287" w:rsidRDefault="004810A7" w:rsidP="004810A7">
      <w:pPr>
        <w:spacing w:after="0" w:line="240" w:lineRule="auto"/>
        <w:jc w:val="both"/>
        <w:rPr>
          <w:rFonts w:ascii="Arial" w:hAnsi="Arial" w:cs="Arial"/>
        </w:rPr>
      </w:pPr>
    </w:p>
    <w:p w:rsidR="004810A7" w:rsidRPr="00E30287" w:rsidRDefault="004810A7" w:rsidP="004810A7">
      <w:pPr>
        <w:jc w:val="both"/>
        <w:rPr>
          <w:rFonts w:ascii="Arial" w:hAnsi="Arial" w:cs="Arial"/>
          <w:b/>
          <w:lang w:val="mn-MN"/>
        </w:rPr>
      </w:pPr>
      <w:r w:rsidRPr="00E30287">
        <w:rPr>
          <w:rFonts w:ascii="Arial" w:hAnsi="Arial" w:cs="Arial"/>
          <w:b/>
          <w:lang w:val="mn-MN"/>
        </w:rPr>
        <w:t>Тулгамдсан асуудал:</w:t>
      </w:r>
    </w:p>
    <w:p w:rsidR="004810A7" w:rsidRPr="00E30287" w:rsidRDefault="004810A7" w:rsidP="005E3ACE">
      <w:pPr>
        <w:pStyle w:val="ListParagraph"/>
        <w:numPr>
          <w:ilvl w:val="0"/>
          <w:numId w:val="45"/>
        </w:numPr>
        <w:jc w:val="both"/>
        <w:rPr>
          <w:rFonts w:ascii="Arial" w:hAnsi="Arial" w:cs="Arial"/>
          <w:lang w:val="mn-MN"/>
        </w:rPr>
      </w:pPr>
      <w:r w:rsidRPr="00E30287">
        <w:rPr>
          <w:rFonts w:ascii="Arial" w:hAnsi="Arial" w:cs="Arial"/>
          <w:lang w:val="mn-MN"/>
        </w:rPr>
        <w:t>Нийслэл Улаанбаатар хотод одоогийн төлөвлөлтөөр нийт 90000 орчим гэрэлтүүлэгтэй байх  урьдчилсан судалгаа байдаг. Үүнээс 2016 оны жилийн эцсийн байдлаар төвийн 6 дүүрэгт нийт 52709ш гэрэлтүүлэгчтэй бөгөөд цаашид нэмэлтээр 38000 орчим гэрэлтүүлэг хийх шаардлагатай байна.</w:t>
      </w:r>
    </w:p>
    <w:p w:rsidR="004810A7" w:rsidRPr="00E30287" w:rsidRDefault="004810A7" w:rsidP="005E3ACE">
      <w:pPr>
        <w:pStyle w:val="ListParagraph"/>
        <w:numPr>
          <w:ilvl w:val="0"/>
          <w:numId w:val="45"/>
        </w:numPr>
        <w:jc w:val="both"/>
        <w:rPr>
          <w:rFonts w:ascii="Arial" w:hAnsi="Arial" w:cs="Arial"/>
          <w:lang w:val="mn-MN"/>
        </w:rPr>
      </w:pPr>
      <w:r w:rsidRPr="00E30287">
        <w:rPr>
          <w:rFonts w:ascii="Arial" w:hAnsi="Arial" w:cs="Arial"/>
          <w:lang w:val="mn-MN"/>
        </w:rPr>
        <w:t>Хөрөнгө оруулалт ихээр шаардагдана.</w:t>
      </w:r>
    </w:p>
    <w:p w:rsidR="004810A7" w:rsidRPr="00E30287" w:rsidRDefault="004810A7" w:rsidP="005E3ACE">
      <w:pPr>
        <w:pStyle w:val="ListParagraph"/>
        <w:numPr>
          <w:ilvl w:val="0"/>
          <w:numId w:val="45"/>
        </w:numPr>
        <w:jc w:val="both"/>
        <w:rPr>
          <w:rFonts w:ascii="Arial" w:hAnsi="Arial" w:cs="Arial"/>
          <w:lang w:val="mn-MN"/>
        </w:rPr>
      </w:pPr>
      <w:r w:rsidRPr="00E30287">
        <w:rPr>
          <w:rFonts w:ascii="Arial" w:hAnsi="Arial" w:cs="Arial"/>
        </w:rPr>
        <w:t>Цахилгаан хангамжийн</w:t>
      </w:r>
      <w:r w:rsidRPr="00E30287">
        <w:rPr>
          <w:rFonts w:ascii="Arial" w:hAnsi="Arial" w:cs="Arial"/>
          <w:lang w:val="mn-MN"/>
        </w:rPr>
        <w:t xml:space="preserve"> </w:t>
      </w:r>
      <w:r w:rsidRPr="00E30287">
        <w:rPr>
          <w:rFonts w:ascii="Arial" w:hAnsi="Arial" w:cs="Arial"/>
        </w:rPr>
        <w:t>эх үүсвэрийн дутагдалд орж болзошгүй</w:t>
      </w:r>
      <w:r w:rsidRPr="00E30287">
        <w:rPr>
          <w:rFonts w:ascii="Arial" w:hAnsi="Arial" w:cs="Arial"/>
          <w:lang w:val="mn-MN"/>
        </w:rPr>
        <w:t>.</w:t>
      </w:r>
    </w:p>
    <w:p w:rsidR="004810A7" w:rsidRPr="00E30287" w:rsidRDefault="00BC504F" w:rsidP="00204702">
      <w:pPr>
        <w:ind w:firstLine="360"/>
        <w:rPr>
          <w:rFonts w:ascii="Arial" w:hAnsi="Arial" w:cs="Arial"/>
          <w:b/>
        </w:rPr>
      </w:pPr>
      <w:r>
        <w:rPr>
          <w:rFonts w:ascii="Arial" w:hAnsi="Arial" w:cs="Arial"/>
          <w:b/>
          <w:lang w:val="mn-MN"/>
        </w:rPr>
        <w:t>3</w:t>
      </w:r>
      <w:r w:rsidR="004D5AF2">
        <w:rPr>
          <w:rFonts w:ascii="Arial" w:hAnsi="Arial" w:cs="Arial"/>
          <w:b/>
          <w:lang w:val="mn-MN"/>
        </w:rPr>
        <w:t xml:space="preserve">.7. </w:t>
      </w:r>
      <w:r w:rsidR="004810A7" w:rsidRPr="00E30287">
        <w:rPr>
          <w:rFonts w:ascii="Arial" w:hAnsi="Arial" w:cs="Arial"/>
          <w:b/>
          <w:lang w:val="mn-MN"/>
        </w:rPr>
        <w:t>БАРИЛГА, ОРОН СУУЦНЫ ДУЛААН АЛДАГДАЛ</w:t>
      </w:r>
    </w:p>
    <w:p w:rsidR="004810A7" w:rsidRPr="00E30287" w:rsidRDefault="004D5AF2" w:rsidP="004D5AF2">
      <w:pPr>
        <w:spacing w:line="240" w:lineRule="auto"/>
        <w:jc w:val="both"/>
        <w:rPr>
          <w:rFonts w:ascii="Arial" w:hAnsi="Arial" w:cs="Arial"/>
          <w:lang w:val="mn-MN"/>
        </w:rPr>
      </w:pPr>
      <w:r>
        <w:rPr>
          <w:rFonts w:ascii="Arial" w:hAnsi="Arial" w:cs="Arial"/>
          <w:lang w:val="mn-MN"/>
        </w:rPr>
        <w:t xml:space="preserve">       </w:t>
      </w:r>
      <w:r w:rsidR="004810A7" w:rsidRPr="00E30287">
        <w:rPr>
          <w:rFonts w:ascii="Arial" w:hAnsi="Arial" w:cs="Arial"/>
          <w:lang w:val="mn-MN"/>
        </w:rPr>
        <w:t>Барилга, орон сууцны дулааны алдагдлыг бууруулах талаар Эрчим хүчний хэмнэлтийн хууль, мөн мөрдөгдөх барилгын норм дүрэм байдаг боловч өнөөгийн байдлаар шинээр баригдаж буй барилгууд дээр норм дүрмийн шаардлага хангалтгүй, хуучин барилгууд дээр дулаан алдагдлыг бууруулах талаар авагдсан арга хэмжээ хангалтгүй байна.</w:t>
      </w:r>
    </w:p>
    <w:p w:rsidR="004810A7" w:rsidRPr="00E30287" w:rsidRDefault="004D5AF2" w:rsidP="004D5AF2">
      <w:pPr>
        <w:spacing w:line="240" w:lineRule="auto"/>
        <w:jc w:val="both"/>
        <w:rPr>
          <w:rFonts w:ascii="Arial" w:hAnsi="Arial" w:cs="Arial"/>
          <w:lang w:val="mn-MN"/>
        </w:rPr>
      </w:pPr>
      <w:r>
        <w:rPr>
          <w:rFonts w:ascii="Arial" w:hAnsi="Arial" w:cs="Arial"/>
          <w:lang w:val="mn-MN"/>
        </w:rPr>
        <w:t xml:space="preserve">       </w:t>
      </w:r>
      <w:r w:rsidR="004810A7" w:rsidRPr="00E30287">
        <w:rPr>
          <w:rFonts w:ascii="Arial" w:hAnsi="Arial" w:cs="Arial"/>
          <w:lang w:val="mn-MN"/>
        </w:rPr>
        <w:t xml:space="preserve">Одоогийн байдлаар Улаанбаатар хотын 14 хороололд 45462 айл өрхийн 1077 блок угсармал орон сууцны барилга байгаа бөгөөд барилгын дулаан алдагдал одоо мөрдөж буй норм дүрмийн шаардлагыг хангахгүй байна. </w:t>
      </w:r>
    </w:p>
    <w:p w:rsidR="004810A7" w:rsidRPr="00E30287" w:rsidRDefault="004D5AF2" w:rsidP="004810A7">
      <w:pPr>
        <w:spacing w:after="0" w:line="240" w:lineRule="auto"/>
        <w:jc w:val="both"/>
        <w:rPr>
          <w:rFonts w:ascii="Arial" w:hAnsi="Arial" w:cs="Arial"/>
          <w:lang w:val="mn-MN"/>
        </w:rPr>
      </w:pPr>
      <w:r>
        <w:rPr>
          <w:rFonts w:ascii="Arial" w:hAnsi="Arial" w:cs="Arial"/>
          <w:lang w:val="mn-MN"/>
        </w:rPr>
        <w:t xml:space="preserve">       </w:t>
      </w:r>
      <w:r w:rsidR="004810A7" w:rsidRPr="00E30287">
        <w:rPr>
          <w:rFonts w:ascii="Arial" w:hAnsi="Arial" w:cs="Arial"/>
          <w:lang w:val="mn-MN"/>
        </w:rPr>
        <w:t xml:space="preserve">Дулаан алдагдлыг бууруулах төсөл хөтөлбөрийг хэрэгжүүлэхэд барилгын газар хөдлөлтийн тэсвэрлэлт, эрчим хүчний аудитын дүгнэлтийг зайлшгүй гаргуулан ажиллах шаардлагатай байдаг. Гэвч төсвийн хөрөнгө оруулалт хангалтгүй, иргэдийн идэвхи оролцоо сул байдгаас  энэ асуудал бүрэн орхигдсон байдалтай байна. </w:t>
      </w:r>
    </w:p>
    <w:p w:rsidR="004810A7" w:rsidRPr="00E30287" w:rsidRDefault="004810A7" w:rsidP="004810A7">
      <w:pPr>
        <w:spacing w:after="0" w:line="240" w:lineRule="auto"/>
        <w:rPr>
          <w:rFonts w:ascii="Arial" w:hAnsi="Arial" w:cs="Arial"/>
          <w:b/>
          <w:lang w:val="mn-MN"/>
        </w:rPr>
      </w:pPr>
    </w:p>
    <w:p w:rsidR="004810A7" w:rsidRPr="00E30287" w:rsidRDefault="004810A7" w:rsidP="00204702">
      <w:pPr>
        <w:ind w:firstLine="360"/>
        <w:jc w:val="both"/>
        <w:rPr>
          <w:rFonts w:ascii="Arial" w:hAnsi="Arial" w:cs="Arial"/>
          <w:b/>
          <w:lang w:val="mn-MN"/>
        </w:rPr>
      </w:pPr>
      <w:r w:rsidRPr="00E30287">
        <w:rPr>
          <w:rFonts w:ascii="Arial" w:hAnsi="Arial" w:cs="Arial"/>
          <w:b/>
          <w:lang w:val="mn-MN"/>
        </w:rPr>
        <w:t>Тулгамдсан асуудал:</w:t>
      </w:r>
    </w:p>
    <w:p w:rsidR="004810A7" w:rsidRPr="00E30287" w:rsidRDefault="004810A7" w:rsidP="005E3ACE">
      <w:pPr>
        <w:pStyle w:val="ListParagraph"/>
        <w:numPr>
          <w:ilvl w:val="0"/>
          <w:numId w:val="28"/>
        </w:numPr>
        <w:ind w:left="720"/>
        <w:jc w:val="both"/>
        <w:rPr>
          <w:rFonts w:ascii="Arial" w:hAnsi="Arial" w:cs="Arial"/>
          <w:lang w:val="mn-MN"/>
        </w:rPr>
      </w:pPr>
      <w:r w:rsidRPr="00E30287">
        <w:rPr>
          <w:rFonts w:ascii="Arial" w:hAnsi="Arial" w:cs="Arial"/>
          <w:lang w:val="mn-MN"/>
        </w:rPr>
        <w:t>Хөрөнгө оруулалт эргэн төлөгдөх үйл ажиллагаа хүндрэлтэй.</w:t>
      </w:r>
    </w:p>
    <w:p w:rsidR="004810A7" w:rsidRPr="00E30287" w:rsidRDefault="004810A7" w:rsidP="005E3ACE">
      <w:pPr>
        <w:pStyle w:val="ListParagraph"/>
        <w:numPr>
          <w:ilvl w:val="0"/>
          <w:numId w:val="28"/>
        </w:numPr>
        <w:ind w:left="720"/>
        <w:jc w:val="both"/>
        <w:rPr>
          <w:rFonts w:ascii="Arial" w:hAnsi="Arial" w:cs="Arial"/>
          <w:lang w:val="mn-MN"/>
        </w:rPr>
      </w:pPr>
      <w:r w:rsidRPr="00E30287">
        <w:rPr>
          <w:rFonts w:ascii="Arial" w:hAnsi="Arial" w:cs="Arial"/>
          <w:lang w:val="mn-MN"/>
        </w:rPr>
        <w:t>Дулаан хангам\жийн төвлөрсөн болон дэвшилтэт технологи, орлоргын чадварт нийцсэн шийдэл айл өрх хүн бүрт хүрдэггүйн улмаас агаарын бохирдол гамшгийн хэмжээнд хүрээд байна.</w:t>
      </w:r>
    </w:p>
    <w:p w:rsidR="004810A7" w:rsidRPr="00E30287" w:rsidRDefault="004810A7" w:rsidP="005E3ACE">
      <w:pPr>
        <w:pStyle w:val="ListParagraph"/>
        <w:numPr>
          <w:ilvl w:val="0"/>
          <w:numId w:val="28"/>
        </w:numPr>
        <w:ind w:left="720"/>
        <w:jc w:val="both"/>
        <w:rPr>
          <w:rFonts w:ascii="Arial" w:hAnsi="Arial" w:cs="Arial"/>
          <w:lang w:val="mn-MN"/>
        </w:rPr>
      </w:pPr>
      <w:r w:rsidRPr="00E30287">
        <w:rPr>
          <w:rFonts w:ascii="Arial" w:hAnsi="Arial" w:cs="Arial"/>
          <w:lang w:val="mn-MN"/>
        </w:rPr>
        <w:t>Барилгын дулаан техникийн шинэчлэл төсөл хэрэгжихэд иргэд орон сууцны төлбөр дээрээ нэмж төлбөр төлөх магадлалтай.</w:t>
      </w:r>
    </w:p>
    <w:p w:rsidR="00204702" w:rsidRDefault="00BC504F" w:rsidP="00204702">
      <w:pPr>
        <w:spacing w:line="240" w:lineRule="auto"/>
        <w:ind w:firstLine="360"/>
        <w:rPr>
          <w:rFonts w:ascii="Arial" w:hAnsi="Arial" w:cs="Arial"/>
          <w:b/>
          <w:lang w:val="mn-MN"/>
        </w:rPr>
      </w:pPr>
      <w:r>
        <w:rPr>
          <w:rFonts w:ascii="Arial" w:hAnsi="Arial" w:cs="Arial"/>
          <w:b/>
          <w:lang w:val="mn-MN"/>
        </w:rPr>
        <w:t>3</w:t>
      </w:r>
      <w:r w:rsidR="004D5AF2">
        <w:rPr>
          <w:rFonts w:ascii="Arial" w:hAnsi="Arial" w:cs="Arial"/>
          <w:b/>
          <w:lang w:val="mn-MN"/>
        </w:rPr>
        <w:t xml:space="preserve">.8. </w:t>
      </w:r>
      <w:r w:rsidR="004810A7" w:rsidRPr="00E30287">
        <w:rPr>
          <w:rFonts w:ascii="Arial" w:hAnsi="Arial" w:cs="Arial"/>
          <w:b/>
          <w:lang w:val="mn-MN"/>
        </w:rPr>
        <w:t>ОРОН СУУЦНЫ ШУГАМ СҮЛЖЭЭНИЙ АШИГЛАЛТ, ЗАСВАР ҮЙЛЧИЛГЭЭ</w:t>
      </w:r>
    </w:p>
    <w:p w:rsidR="00204702" w:rsidRDefault="004810A7" w:rsidP="00204702">
      <w:pPr>
        <w:spacing w:line="240" w:lineRule="auto"/>
        <w:ind w:firstLine="360"/>
        <w:jc w:val="both"/>
        <w:rPr>
          <w:rFonts w:ascii="Arial" w:hAnsi="Arial" w:cs="Arial"/>
          <w:b/>
          <w:lang w:val="mn-MN"/>
        </w:rPr>
      </w:pPr>
      <w:r w:rsidRPr="00E30287">
        <w:rPr>
          <w:rFonts w:ascii="Arial" w:hAnsi="Arial" w:cs="Arial"/>
          <w:lang w:val="mn-MN"/>
        </w:rPr>
        <w:t>Улаанбаатар  хотын хэмжээнд 35552 барилга байгууламж байгаагаас 3798 нь орон сууцны барилга, 600 нь сургууль, цэцэрлэгийн барилга байгаа бөгөөд 93785 айл өрхийн орон сууцны барилгын инженерийн шугам сүлжээний ашиглалт, засвар үйлчилгээг “Орон сууц нийтийн аж ахуйн удирдах газар” ОНӨААТҮГ, 76331 айл өрхийн инженерийн шугам сүлжээний ашиглалт, засвар үйлчилгээг хувийн орон сууцны конторууд хариуцан ажилладаг.</w:t>
      </w:r>
    </w:p>
    <w:p w:rsidR="004810A7" w:rsidRPr="00204702" w:rsidRDefault="004810A7" w:rsidP="00204702">
      <w:pPr>
        <w:spacing w:line="240" w:lineRule="auto"/>
        <w:ind w:firstLine="360"/>
        <w:jc w:val="both"/>
        <w:rPr>
          <w:rFonts w:ascii="Arial" w:hAnsi="Arial" w:cs="Arial"/>
          <w:b/>
          <w:lang w:val="mn-MN"/>
        </w:rPr>
      </w:pPr>
      <w:r w:rsidRPr="00E30287">
        <w:rPr>
          <w:rFonts w:ascii="Arial" w:hAnsi="Arial" w:cs="Arial"/>
          <w:lang w:val="mn-MN"/>
        </w:rPr>
        <w:t xml:space="preserve">Өнөөгийн байдлаар нийтдээ орон сууцны 511 орон сууцны барилгын гадна шугам сүлжээний ашиглалт, засвар үйлчилгээг хариуцах байгууллага байхгүй байна. Нийслэлийн өмчид эд хөрөнгө шилжүүлэхээр 115 иргэн, хуулийн этгээд хүсэлт ирүүлсэн байдаг. </w:t>
      </w:r>
    </w:p>
    <w:p w:rsidR="004810A7" w:rsidRPr="00E30287" w:rsidRDefault="004810A7" w:rsidP="004810A7">
      <w:pPr>
        <w:spacing w:after="0" w:line="240" w:lineRule="auto"/>
        <w:ind w:firstLine="720"/>
        <w:jc w:val="both"/>
        <w:rPr>
          <w:rFonts w:ascii="Arial" w:hAnsi="Arial" w:cs="Arial"/>
          <w:lang w:val="mn-MN"/>
        </w:rPr>
      </w:pPr>
      <w:r w:rsidRPr="00E30287">
        <w:rPr>
          <w:rFonts w:ascii="Arial" w:hAnsi="Arial" w:cs="Arial"/>
          <w:lang w:val="mn-MN"/>
        </w:rPr>
        <w:t xml:space="preserve">Эдгээр барилгуудын инженерийн шугам сүлжээний ашиглалт, засвар үйлчилгээг хариуцан ажиллах зорилгоор “Орон нутгийн өмчид үнэ төлбөргүй шилжин ирж буй нийтийн эзэмшлийн эд хөрөнгийг бүртгэх журам”-ын дагуу бүртгэлжүүлэх зорилт тавин ажиллаж байна. </w:t>
      </w:r>
    </w:p>
    <w:p w:rsidR="004810A7" w:rsidRPr="00E30287" w:rsidRDefault="004810A7" w:rsidP="004810A7">
      <w:pPr>
        <w:spacing w:after="0" w:line="240" w:lineRule="auto"/>
        <w:ind w:firstLine="720"/>
        <w:jc w:val="both"/>
        <w:rPr>
          <w:rFonts w:ascii="Arial" w:hAnsi="Arial" w:cs="Arial"/>
          <w:lang w:val="mn-MN"/>
        </w:rPr>
      </w:pPr>
      <w:r w:rsidRPr="00E30287">
        <w:rPr>
          <w:rFonts w:ascii="Arial" w:hAnsi="Arial" w:cs="Arial"/>
          <w:lang w:val="mn-MN"/>
        </w:rPr>
        <w:t xml:space="preserve">Монгол улсын хэмжээнд 4800 орчим цахилгаан шат ашиглагдаж байгаагаас нийслэлийн хэмжээнд 4600 орчим цахилгаан шат ашиглагдаж байна. 2012-2016 онд нийслэлийн хөрөнгө оруулалтаар 185 ширхэг цахилгаан шатыг шинэчилсэн. Нийтийн орон сууцны барилгын лифтэнд нэгдсэн хяналт шалгалт хийж 20 жилээс дээш ашиглагдсан лифтэнд их засвар хийж, солих шаардлагатай байна. </w:t>
      </w:r>
    </w:p>
    <w:p w:rsidR="004810A7" w:rsidRPr="00E30287" w:rsidRDefault="004810A7" w:rsidP="004810A7">
      <w:pPr>
        <w:spacing w:after="0" w:line="240" w:lineRule="auto"/>
        <w:jc w:val="center"/>
        <w:rPr>
          <w:rFonts w:ascii="Arial" w:hAnsi="Arial" w:cs="Arial"/>
          <w:lang w:val="mn-MN"/>
        </w:rPr>
      </w:pPr>
    </w:p>
    <w:p w:rsidR="00292639" w:rsidRPr="007A49B9" w:rsidRDefault="007A49B9" w:rsidP="007A49B9">
      <w:pPr>
        <w:spacing w:after="0" w:line="240" w:lineRule="auto"/>
        <w:jc w:val="right"/>
        <w:rPr>
          <w:rFonts w:ascii="Arial" w:hAnsi="Arial" w:cs="Arial"/>
          <w:sz w:val="20"/>
          <w:szCs w:val="20"/>
          <w:lang w:val="mn-MN"/>
        </w:rPr>
      </w:pPr>
      <w:r w:rsidRPr="007A49B9">
        <w:rPr>
          <w:rFonts w:ascii="Arial" w:hAnsi="Arial" w:cs="Arial"/>
          <w:sz w:val="20"/>
          <w:szCs w:val="20"/>
          <w:lang w:val="mn-MN"/>
        </w:rPr>
        <w:t>Хүснэгт 6</w:t>
      </w:r>
    </w:p>
    <w:p w:rsidR="004810A7" w:rsidRPr="00E30287" w:rsidRDefault="004810A7" w:rsidP="004810A7">
      <w:pPr>
        <w:spacing w:after="0" w:line="240" w:lineRule="auto"/>
        <w:jc w:val="center"/>
        <w:rPr>
          <w:rFonts w:ascii="Arial" w:hAnsi="Arial" w:cs="Arial"/>
          <w:lang w:val="mn-MN"/>
        </w:rPr>
      </w:pPr>
      <w:r w:rsidRPr="00E30287">
        <w:rPr>
          <w:rFonts w:ascii="Arial" w:hAnsi="Arial" w:cs="Arial"/>
          <w:lang w:val="mn-MN"/>
        </w:rPr>
        <w:t>Нийслэл болон ОСНААУГ-ын хөрөнгө оруулалтаар хийгдсэн</w:t>
      </w:r>
    </w:p>
    <w:p w:rsidR="004810A7" w:rsidRPr="00E30287" w:rsidRDefault="004810A7" w:rsidP="007A49B9">
      <w:pPr>
        <w:spacing w:after="0" w:line="240" w:lineRule="auto"/>
        <w:jc w:val="center"/>
        <w:rPr>
          <w:rFonts w:ascii="Arial" w:hAnsi="Arial" w:cs="Arial"/>
          <w:lang w:val="mn-MN"/>
        </w:rPr>
      </w:pPr>
      <w:r w:rsidRPr="00E30287">
        <w:rPr>
          <w:rFonts w:ascii="Arial" w:hAnsi="Arial" w:cs="Arial"/>
          <w:lang w:val="mn-MN"/>
        </w:rPr>
        <w:t>өргөтгөл</w:t>
      </w:r>
      <w:r w:rsidR="007A49B9">
        <w:rPr>
          <w:rFonts w:ascii="Arial" w:hAnsi="Arial" w:cs="Arial"/>
          <w:lang w:val="mn-MN"/>
        </w:rPr>
        <w:t xml:space="preserve"> шинэчлэлт </w:t>
      </w:r>
    </w:p>
    <w:tbl>
      <w:tblPr>
        <w:tblW w:w="8190" w:type="dxa"/>
        <w:tblInd w:w="715" w:type="dxa"/>
        <w:tblCellMar>
          <w:left w:w="0" w:type="dxa"/>
          <w:right w:w="0" w:type="dxa"/>
        </w:tblCellMar>
        <w:tblLook w:val="0420" w:firstRow="1" w:lastRow="0" w:firstColumn="0" w:lastColumn="0" w:noHBand="0" w:noVBand="1"/>
      </w:tblPr>
      <w:tblGrid>
        <w:gridCol w:w="720"/>
        <w:gridCol w:w="1160"/>
        <w:gridCol w:w="2710"/>
        <w:gridCol w:w="3600"/>
      </w:tblGrid>
      <w:tr w:rsidR="004810A7" w:rsidRPr="00E30287" w:rsidTr="00FE3F9B">
        <w:trPr>
          <w:trHeight w:val="152"/>
        </w:trPr>
        <w:tc>
          <w:tcPr>
            <w:tcW w:w="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b/>
                <w:bCs/>
                <w:kern w:val="24"/>
                <w:lang w:val="mn-MN"/>
              </w:rPr>
              <w:t>Д/д</w:t>
            </w:r>
          </w:p>
        </w:tc>
        <w:tc>
          <w:tcPr>
            <w:tcW w:w="11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b/>
                <w:bCs/>
                <w:kern w:val="24"/>
                <w:lang w:val="mn-MN"/>
              </w:rPr>
              <w:t>Он</w:t>
            </w:r>
          </w:p>
        </w:tc>
        <w:tc>
          <w:tcPr>
            <w:tcW w:w="271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b/>
                <w:bCs/>
                <w:kern w:val="24"/>
                <w:lang w:val="mn-MN"/>
              </w:rPr>
              <w:t>Шугамын урт</w:t>
            </w:r>
            <w:r w:rsidRPr="00E30287">
              <w:rPr>
                <w:rFonts w:ascii="Arial" w:eastAsia="Times New Roman" w:hAnsi="Arial" w:cs="Arial"/>
                <w:b/>
                <w:bCs/>
                <w:kern w:val="24"/>
              </w:rPr>
              <w:t>,</w:t>
            </w:r>
            <w:r w:rsidRPr="00E30287">
              <w:rPr>
                <w:rFonts w:ascii="Arial" w:eastAsia="Times New Roman" w:hAnsi="Arial" w:cs="Arial"/>
                <w:b/>
                <w:bCs/>
                <w:kern w:val="24"/>
                <w:lang w:val="mn-MN"/>
              </w:rPr>
              <w:t xml:space="preserve"> у/м</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b/>
                <w:bCs/>
                <w:kern w:val="24"/>
                <w:lang w:val="mn-MN"/>
              </w:rPr>
              <w:t>Зарцуулсан хөрөнгө</w:t>
            </w:r>
            <w:r w:rsidRPr="00E30287">
              <w:rPr>
                <w:rFonts w:ascii="Arial" w:eastAsia="Times New Roman" w:hAnsi="Arial" w:cs="Arial"/>
                <w:b/>
                <w:bCs/>
                <w:kern w:val="24"/>
              </w:rPr>
              <w:t>,</w:t>
            </w:r>
            <w:r w:rsidRPr="00E30287">
              <w:rPr>
                <w:rFonts w:ascii="Arial" w:eastAsia="Times New Roman" w:hAnsi="Arial" w:cs="Arial"/>
                <w:b/>
                <w:bCs/>
                <w:kern w:val="24"/>
                <w:lang w:val="mn-MN"/>
              </w:rPr>
              <w:t>сая төг</w:t>
            </w:r>
          </w:p>
        </w:tc>
      </w:tr>
      <w:tr w:rsidR="004810A7" w:rsidRPr="00E30287" w:rsidTr="00FE3F9B">
        <w:trPr>
          <w:trHeight w:val="116"/>
        </w:trPr>
        <w:tc>
          <w:tcPr>
            <w:tcW w:w="72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1</w:t>
            </w:r>
          </w:p>
        </w:tc>
        <w:tc>
          <w:tcPr>
            <w:tcW w:w="116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2010</w:t>
            </w:r>
          </w:p>
        </w:tc>
        <w:tc>
          <w:tcPr>
            <w:tcW w:w="271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rPr>
              <w:t>15379</w:t>
            </w:r>
          </w:p>
        </w:tc>
        <w:tc>
          <w:tcPr>
            <w:tcW w:w="360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1,391.4</w:t>
            </w:r>
          </w:p>
        </w:tc>
      </w:tr>
      <w:tr w:rsidR="004810A7" w:rsidRPr="00E30287" w:rsidTr="00FE3F9B">
        <w:trPr>
          <w:trHeight w:val="251"/>
        </w:trPr>
        <w:tc>
          <w:tcPr>
            <w:tcW w:w="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2</w:t>
            </w:r>
          </w:p>
        </w:tc>
        <w:tc>
          <w:tcPr>
            <w:tcW w:w="11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2011</w:t>
            </w:r>
          </w:p>
        </w:tc>
        <w:tc>
          <w:tcPr>
            <w:tcW w:w="271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rPr>
              <w:t>18116</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1,998.1</w:t>
            </w:r>
          </w:p>
        </w:tc>
      </w:tr>
      <w:tr w:rsidR="004810A7" w:rsidRPr="00E30287" w:rsidTr="00FE3F9B">
        <w:trPr>
          <w:trHeight w:val="206"/>
        </w:trPr>
        <w:tc>
          <w:tcPr>
            <w:tcW w:w="72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3</w:t>
            </w:r>
          </w:p>
        </w:tc>
        <w:tc>
          <w:tcPr>
            <w:tcW w:w="116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2012</w:t>
            </w:r>
          </w:p>
        </w:tc>
        <w:tc>
          <w:tcPr>
            <w:tcW w:w="271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rPr>
              <w:t>8085</w:t>
            </w:r>
          </w:p>
        </w:tc>
        <w:tc>
          <w:tcPr>
            <w:tcW w:w="360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2,014.8</w:t>
            </w:r>
          </w:p>
        </w:tc>
      </w:tr>
      <w:tr w:rsidR="004810A7" w:rsidRPr="00E30287" w:rsidTr="00FE3F9B">
        <w:trPr>
          <w:trHeight w:val="161"/>
        </w:trPr>
        <w:tc>
          <w:tcPr>
            <w:tcW w:w="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4</w:t>
            </w:r>
          </w:p>
        </w:tc>
        <w:tc>
          <w:tcPr>
            <w:tcW w:w="11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2013</w:t>
            </w:r>
          </w:p>
        </w:tc>
        <w:tc>
          <w:tcPr>
            <w:tcW w:w="271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14797</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1,930.55</w:t>
            </w:r>
          </w:p>
        </w:tc>
      </w:tr>
      <w:tr w:rsidR="004810A7" w:rsidRPr="00E30287" w:rsidTr="00FE3F9B">
        <w:trPr>
          <w:trHeight w:val="107"/>
        </w:trPr>
        <w:tc>
          <w:tcPr>
            <w:tcW w:w="72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5</w:t>
            </w:r>
          </w:p>
        </w:tc>
        <w:tc>
          <w:tcPr>
            <w:tcW w:w="116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2014</w:t>
            </w:r>
          </w:p>
        </w:tc>
        <w:tc>
          <w:tcPr>
            <w:tcW w:w="271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8889</w:t>
            </w:r>
          </w:p>
        </w:tc>
        <w:tc>
          <w:tcPr>
            <w:tcW w:w="360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1,394.94</w:t>
            </w:r>
          </w:p>
        </w:tc>
      </w:tr>
      <w:tr w:rsidR="004810A7" w:rsidRPr="00E30287" w:rsidTr="00FE3F9B">
        <w:trPr>
          <w:trHeight w:val="62"/>
        </w:trPr>
        <w:tc>
          <w:tcPr>
            <w:tcW w:w="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6</w:t>
            </w:r>
          </w:p>
        </w:tc>
        <w:tc>
          <w:tcPr>
            <w:tcW w:w="11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2015</w:t>
            </w:r>
          </w:p>
        </w:tc>
        <w:tc>
          <w:tcPr>
            <w:tcW w:w="271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8642</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2,275.4</w:t>
            </w:r>
          </w:p>
        </w:tc>
      </w:tr>
      <w:tr w:rsidR="004810A7" w:rsidRPr="00E30287" w:rsidTr="00FE3F9B">
        <w:trPr>
          <w:trHeight w:val="19"/>
        </w:trPr>
        <w:tc>
          <w:tcPr>
            <w:tcW w:w="72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7</w:t>
            </w:r>
          </w:p>
        </w:tc>
        <w:tc>
          <w:tcPr>
            <w:tcW w:w="116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2016</w:t>
            </w:r>
          </w:p>
        </w:tc>
        <w:tc>
          <w:tcPr>
            <w:tcW w:w="271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14723</w:t>
            </w:r>
          </w:p>
        </w:tc>
        <w:tc>
          <w:tcPr>
            <w:tcW w:w="360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1,711.6</w:t>
            </w:r>
          </w:p>
        </w:tc>
      </w:tr>
      <w:tr w:rsidR="004810A7" w:rsidRPr="00E30287" w:rsidTr="00FE3F9B">
        <w:trPr>
          <w:trHeight w:val="62"/>
        </w:trPr>
        <w:tc>
          <w:tcPr>
            <w:tcW w:w="1880"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b/>
                <w:bCs/>
                <w:kern w:val="24"/>
                <w:lang w:val="mn-MN"/>
              </w:rPr>
              <w:t>НИЙТ ДҮН</w:t>
            </w:r>
          </w:p>
        </w:tc>
        <w:tc>
          <w:tcPr>
            <w:tcW w:w="271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bottom"/>
              <w:rPr>
                <w:rFonts w:ascii="Arial" w:eastAsia="Times New Roman" w:hAnsi="Arial" w:cs="Arial"/>
              </w:rPr>
            </w:pPr>
            <w:r w:rsidRPr="00E30287">
              <w:rPr>
                <w:rFonts w:ascii="Arial" w:eastAsia="Times New Roman" w:hAnsi="Arial" w:cs="Arial"/>
                <w:b/>
                <w:bCs/>
                <w:kern w:val="24"/>
              </w:rPr>
              <w:t>88631</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bottom"/>
              <w:rPr>
                <w:rFonts w:ascii="Arial" w:eastAsia="Times New Roman" w:hAnsi="Arial" w:cs="Arial"/>
              </w:rPr>
            </w:pPr>
            <w:r w:rsidRPr="00E30287">
              <w:rPr>
                <w:rFonts w:ascii="Arial" w:eastAsia="Times New Roman" w:hAnsi="Arial" w:cs="Arial"/>
                <w:b/>
                <w:bCs/>
                <w:kern w:val="24"/>
                <w:lang w:val="mn-MN"/>
              </w:rPr>
              <w:t>12,716.8</w:t>
            </w:r>
          </w:p>
        </w:tc>
      </w:tr>
    </w:tbl>
    <w:p w:rsidR="004810A7" w:rsidRPr="00E30287" w:rsidRDefault="004810A7" w:rsidP="004810A7">
      <w:pPr>
        <w:spacing w:after="0" w:line="240" w:lineRule="auto"/>
        <w:ind w:firstLine="720"/>
        <w:jc w:val="both"/>
        <w:rPr>
          <w:rFonts w:ascii="Arial" w:hAnsi="Arial" w:cs="Arial"/>
          <w:lang w:val="mn-MN"/>
        </w:rPr>
      </w:pPr>
    </w:p>
    <w:p w:rsidR="00292639" w:rsidRPr="007A49B9" w:rsidRDefault="007A49B9" w:rsidP="007A49B9">
      <w:pPr>
        <w:spacing w:after="0" w:line="240" w:lineRule="auto"/>
        <w:jc w:val="right"/>
        <w:rPr>
          <w:rFonts w:ascii="Arial" w:hAnsi="Arial" w:cs="Arial"/>
          <w:sz w:val="20"/>
          <w:szCs w:val="20"/>
          <w:lang w:val="mn-MN"/>
        </w:rPr>
      </w:pPr>
      <w:r w:rsidRPr="007A49B9">
        <w:rPr>
          <w:rFonts w:ascii="Arial" w:hAnsi="Arial" w:cs="Arial"/>
          <w:sz w:val="20"/>
          <w:szCs w:val="20"/>
          <w:lang w:val="mn-MN"/>
        </w:rPr>
        <w:t>Хүснэгт 7</w:t>
      </w:r>
    </w:p>
    <w:p w:rsidR="004810A7" w:rsidRPr="00E30287" w:rsidRDefault="004810A7" w:rsidP="007A49B9">
      <w:pPr>
        <w:spacing w:after="0" w:line="240" w:lineRule="auto"/>
        <w:jc w:val="center"/>
        <w:rPr>
          <w:rFonts w:ascii="Arial" w:hAnsi="Arial" w:cs="Arial"/>
          <w:lang w:val="mn-MN"/>
        </w:rPr>
      </w:pPr>
      <w:r w:rsidRPr="00E30287">
        <w:rPr>
          <w:rFonts w:ascii="Arial" w:hAnsi="Arial" w:cs="Arial"/>
          <w:lang w:val="mn-MN"/>
        </w:rPr>
        <w:t>ОС</w:t>
      </w:r>
      <w:r w:rsidR="007A49B9">
        <w:rPr>
          <w:rFonts w:ascii="Arial" w:hAnsi="Arial" w:cs="Arial"/>
          <w:lang w:val="mn-MN"/>
        </w:rPr>
        <w:t>НААУГ-ын хариуцаж буй шугам</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38"/>
        <w:gridCol w:w="1697"/>
        <w:gridCol w:w="1530"/>
        <w:gridCol w:w="1620"/>
        <w:gridCol w:w="1609"/>
        <w:gridCol w:w="1445"/>
        <w:gridCol w:w="816"/>
      </w:tblGrid>
      <w:tr w:rsidR="004810A7" w:rsidRPr="00E30287" w:rsidTr="00FE3F9B">
        <w:trPr>
          <w:trHeight w:val="551"/>
        </w:trPr>
        <w:tc>
          <w:tcPr>
            <w:tcW w:w="638" w:type="dxa"/>
            <w:vMerge w:val="restart"/>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b/>
                <w:bCs/>
                <w:kern w:val="24"/>
                <w:lang w:val="mn-MN"/>
              </w:rPr>
              <w:t>Д/д</w:t>
            </w:r>
          </w:p>
        </w:tc>
        <w:tc>
          <w:tcPr>
            <w:tcW w:w="1697" w:type="dxa"/>
            <w:vMerge w:val="restart"/>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b/>
                <w:bCs/>
                <w:kern w:val="24"/>
                <w:lang w:val="mn-MN"/>
              </w:rPr>
              <w:t>Ашиглалтанд орсон он</w:t>
            </w:r>
          </w:p>
        </w:tc>
        <w:tc>
          <w:tcPr>
            <w:tcW w:w="6204" w:type="dxa"/>
            <w:gridSpan w:val="4"/>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b/>
                <w:bCs/>
                <w:kern w:val="24"/>
                <w:lang w:val="mn-MN"/>
              </w:rPr>
              <w:t>Ашиглалтанд орсон шугам</w:t>
            </w:r>
          </w:p>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b/>
                <w:bCs/>
                <w:kern w:val="24"/>
                <w:lang w:val="mn-MN"/>
              </w:rPr>
              <w:t xml:space="preserve"> /урт, метр</w:t>
            </w:r>
            <w:r w:rsidRPr="00E30287">
              <w:rPr>
                <w:rFonts w:ascii="Arial" w:eastAsia="Times New Roman" w:hAnsi="Arial" w:cs="Arial"/>
                <w:b/>
                <w:bCs/>
                <w:kern w:val="24"/>
              </w:rPr>
              <w:t>/</w:t>
            </w:r>
          </w:p>
        </w:tc>
        <w:tc>
          <w:tcPr>
            <w:tcW w:w="816" w:type="dxa"/>
            <w:vMerge w:val="restart"/>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b/>
                <w:bCs/>
                <w:kern w:val="24"/>
                <w:lang w:val="mn-MN"/>
              </w:rPr>
              <w:t xml:space="preserve">УДДТ, </w:t>
            </w:r>
          </w:p>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b/>
                <w:bCs/>
                <w:kern w:val="24"/>
                <w:lang w:val="mn-MN"/>
              </w:rPr>
              <w:t>/ш/</w:t>
            </w:r>
          </w:p>
        </w:tc>
      </w:tr>
      <w:tr w:rsidR="004810A7" w:rsidRPr="00E30287" w:rsidTr="00FE3F9B">
        <w:trPr>
          <w:trHeight w:val="398"/>
        </w:trPr>
        <w:tc>
          <w:tcPr>
            <w:tcW w:w="0" w:type="auto"/>
            <w:vMerge/>
            <w:vAlign w:val="center"/>
            <w:hideMark/>
          </w:tcPr>
          <w:p w:rsidR="004810A7" w:rsidRPr="00E30287" w:rsidRDefault="004810A7" w:rsidP="00FE3F9B">
            <w:pPr>
              <w:spacing w:after="0" w:line="240" w:lineRule="auto"/>
              <w:rPr>
                <w:rFonts w:ascii="Arial" w:eastAsia="Times New Roman" w:hAnsi="Arial" w:cs="Arial"/>
              </w:rPr>
            </w:pPr>
          </w:p>
        </w:tc>
        <w:tc>
          <w:tcPr>
            <w:tcW w:w="1697" w:type="dxa"/>
            <w:vMerge/>
            <w:vAlign w:val="center"/>
            <w:hideMark/>
          </w:tcPr>
          <w:p w:rsidR="004810A7" w:rsidRPr="00E30287" w:rsidRDefault="004810A7" w:rsidP="00FE3F9B">
            <w:pPr>
              <w:spacing w:after="0" w:line="240" w:lineRule="auto"/>
              <w:rPr>
                <w:rFonts w:ascii="Arial" w:eastAsia="Times New Roman" w:hAnsi="Arial" w:cs="Arial"/>
              </w:rPr>
            </w:pPr>
          </w:p>
        </w:tc>
        <w:tc>
          <w:tcPr>
            <w:tcW w:w="1530"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b/>
                <w:bCs/>
                <w:kern w:val="24"/>
                <w:lang w:val="mn-MN"/>
              </w:rPr>
              <w:t>Халаалт</w:t>
            </w:r>
          </w:p>
        </w:tc>
        <w:tc>
          <w:tcPr>
            <w:tcW w:w="1620"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b/>
                <w:bCs/>
                <w:kern w:val="24"/>
                <w:lang w:val="mn-MN"/>
              </w:rPr>
              <w:t>Халуун ус</w:t>
            </w:r>
          </w:p>
        </w:tc>
        <w:tc>
          <w:tcPr>
            <w:tcW w:w="1609"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b/>
                <w:bCs/>
                <w:kern w:val="24"/>
                <w:lang w:val="mn-MN"/>
              </w:rPr>
              <w:t>Хүйтэн ус</w:t>
            </w:r>
          </w:p>
        </w:tc>
        <w:tc>
          <w:tcPr>
            <w:tcW w:w="1445"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b/>
                <w:bCs/>
                <w:kern w:val="24"/>
                <w:lang w:val="mn-MN"/>
              </w:rPr>
              <w:t xml:space="preserve">Бохир ус </w:t>
            </w:r>
          </w:p>
        </w:tc>
        <w:tc>
          <w:tcPr>
            <w:tcW w:w="816" w:type="dxa"/>
            <w:vMerge/>
            <w:vAlign w:val="center"/>
            <w:hideMark/>
          </w:tcPr>
          <w:p w:rsidR="004810A7" w:rsidRPr="00E30287" w:rsidRDefault="004810A7" w:rsidP="00FE3F9B">
            <w:pPr>
              <w:spacing w:after="0" w:line="240" w:lineRule="auto"/>
              <w:rPr>
                <w:rFonts w:ascii="Arial" w:eastAsia="Times New Roman" w:hAnsi="Arial" w:cs="Arial"/>
              </w:rPr>
            </w:pPr>
          </w:p>
        </w:tc>
      </w:tr>
      <w:tr w:rsidR="004810A7" w:rsidRPr="00E30287" w:rsidTr="00FE3F9B">
        <w:trPr>
          <w:trHeight w:val="308"/>
        </w:trPr>
        <w:tc>
          <w:tcPr>
            <w:tcW w:w="638"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1</w:t>
            </w:r>
          </w:p>
        </w:tc>
        <w:tc>
          <w:tcPr>
            <w:tcW w:w="1697"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lang w:val="mn-MN"/>
              </w:rPr>
              <w:t>1959-1970</w:t>
            </w:r>
          </w:p>
        </w:tc>
        <w:tc>
          <w:tcPr>
            <w:tcW w:w="1530"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8439</w:t>
            </w:r>
          </w:p>
        </w:tc>
        <w:tc>
          <w:tcPr>
            <w:tcW w:w="1620"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6846</w:t>
            </w:r>
          </w:p>
        </w:tc>
        <w:tc>
          <w:tcPr>
            <w:tcW w:w="1609"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4462</w:t>
            </w:r>
          </w:p>
        </w:tc>
        <w:tc>
          <w:tcPr>
            <w:tcW w:w="1445"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6198</w:t>
            </w:r>
          </w:p>
        </w:tc>
        <w:tc>
          <w:tcPr>
            <w:tcW w:w="816"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0</w:t>
            </w:r>
          </w:p>
        </w:tc>
      </w:tr>
      <w:tr w:rsidR="004810A7" w:rsidRPr="00E30287" w:rsidTr="00FE3F9B">
        <w:trPr>
          <w:trHeight w:val="335"/>
        </w:trPr>
        <w:tc>
          <w:tcPr>
            <w:tcW w:w="638"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kern w:val="24"/>
                <w:lang w:val="mn-MN"/>
              </w:rPr>
              <w:t>2</w:t>
            </w:r>
          </w:p>
        </w:tc>
        <w:tc>
          <w:tcPr>
            <w:tcW w:w="1697"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lang w:val="mn-MN"/>
              </w:rPr>
              <w:t>1971-1980</w:t>
            </w:r>
          </w:p>
        </w:tc>
        <w:tc>
          <w:tcPr>
            <w:tcW w:w="1530"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21567</w:t>
            </w:r>
          </w:p>
        </w:tc>
        <w:tc>
          <w:tcPr>
            <w:tcW w:w="1620"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17469</w:t>
            </w:r>
          </w:p>
        </w:tc>
        <w:tc>
          <w:tcPr>
            <w:tcW w:w="1609"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11403</w:t>
            </w:r>
          </w:p>
        </w:tc>
        <w:tc>
          <w:tcPr>
            <w:tcW w:w="1445"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15840</w:t>
            </w:r>
          </w:p>
        </w:tc>
        <w:tc>
          <w:tcPr>
            <w:tcW w:w="816"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31</w:t>
            </w:r>
          </w:p>
        </w:tc>
      </w:tr>
      <w:tr w:rsidR="004810A7" w:rsidRPr="00E30287" w:rsidTr="00FE3F9B">
        <w:trPr>
          <w:trHeight w:val="254"/>
        </w:trPr>
        <w:tc>
          <w:tcPr>
            <w:tcW w:w="638"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lang w:val="mn-MN"/>
              </w:rPr>
              <w:t>3</w:t>
            </w:r>
          </w:p>
        </w:tc>
        <w:tc>
          <w:tcPr>
            <w:tcW w:w="1697"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lang w:val="mn-MN"/>
              </w:rPr>
              <w:t>1981-1990</w:t>
            </w:r>
          </w:p>
        </w:tc>
        <w:tc>
          <w:tcPr>
            <w:tcW w:w="1530"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91428</w:t>
            </w:r>
          </w:p>
        </w:tc>
        <w:tc>
          <w:tcPr>
            <w:tcW w:w="1620"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74168</w:t>
            </w:r>
          </w:p>
        </w:tc>
        <w:tc>
          <w:tcPr>
            <w:tcW w:w="1609"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48340</w:t>
            </w:r>
          </w:p>
        </w:tc>
        <w:tc>
          <w:tcPr>
            <w:tcW w:w="1445"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67148</w:t>
            </w:r>
          </w:p>
        </w:tc>
        <w:tc>
          <w:tcPr>
            <w:tcW w:w="816"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60</w:t>
            </w:r>
          </w:p>
        </w:tc>
      </w:tr>
      <w:tr w:rsidR="004810A7" w:rsidRPr="00E30287" w:rsidTr="00FE3F9B">
        <w:trPr>
          <w:trHeight w:val="335"/>
        </w:trPr>
        <w:tc>
          <w:tcPr>
            <w:tcW w:w="638"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lang w:val="mn-MN"/>
              </w:rPr>
              <w:t>4</w:t>
            </w:r>
          </w:p>
        </w:tc>
        <w:tc>
          <w:tcPr>
            <w:tcW w:w="1697"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lang w:val="mn-MN"/>
              </w:rPr>
              <w:t>1991-2010</w:t>
            </w:r>
          </w:p>
        </w:tc>
        <w:tc>
          <w:tcPr>
            <w:tcW w:w="1530"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67984</w:t>
            </w:r>
          </w:p>
        </w:tc>
        <w:tc>
          <w:tcPr>
            <w:tcW w:w="1620"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55151</w:t>
            </w:r>
          </w:p>
        </w:tc>
        <w:tc>
          <w:tcPr>
            <w:tcW w:w="1609"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35945</w:t>
            </w:r>
          </w:p>
        </w:tc>
        <w:tc>
          <w:tcPr>
            <w:tcW w:w="1445"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49930</w:t>
            </w:r>
          </w:p>
        </w:tc>
        <w:tc>
          <w:tcPr>
            <w:tcW w:w="816"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41</w:t>
            </w:r>
          </w:p>
        </w:tc>
      </w:tr>
      <w:tr w:rsidR="004810A7" w:rsidRPr="00E30287" w:rsidTr="00FE3F9B">
        <w:trPr>
          <w:trHeight w:val="236"/>
        </w:trPr>
        <w:tc>
          <w:tcPr>
            <w:tcW w:w="638"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lang w:val="mn-MN"/>
              </w:rPr>
              <w:t>5</w:t>
            </w:r>
          </w:p>
        </w:tc>
        <w:tc>
          <w:tcPr>
            <w:tcW w:w="1697"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lang w:val="mn-MN"/>
              </w:rPr>
              <w:t>201</w:t>
            </w:r>
            <w:r w:rsidRPr="00E30287">
              <w:rPr>
                <w:rFonts w:ascii="Arial" w:eastAsia="Times New Roman" w:hAnsi="Arial" w:cs="Arial"/>
                <w:kern w:val="24"/>
              </w:rPr>
              <w:t>1</w:t>
            </w:r>
            <w:r w:rsidRPr="00E30287">
              <w:rPr>
                <w:rFonts w:ascii="Arial" w:eastAsia="Times New Roman" w:hAnsi="Arial" w:cs="Arial"/>
                <w:kern w:val="24"/>
                <w:lang w:val="mn-MN"/>
              </w:rPr>
              <w:t>-2016</w:t>
            </w:r>
          </w:p>
        </w:tc>
        <w:tc>
          <w:tcPr>
            <w:tcW w:w="1530"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45010</w:t>
            </w:r>
          </w:p>
        </w:tc>
        <w:tc>
          <w:tcPr>
            <w:tcW w:w="1620"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36514</w:t>
            </w:r>
          </w:p>
        </w:tc>
        <w:tc>
          <w:tcPr>
            <w:tcW w:w="1609"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23798</w:t>
            </w:r>
          </w:p>
        </w:tc>
        <w:tc>
          <w:tcPr>
            <w:tcW w:w="1445"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33057</w:t>
            </w:r>
          </w:p>
        </w:tc>
        <w:tc>
          <w:tcPr>
            <w:tcW w:w="816"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kern w:val="24"/>
              </w:rPr>
              <w:t>12</w:t>
            </w:r>
          </w:p>
        </w:tc>
      </w:tr>
      <w:tr w:rsidR="004810A7" w:rsidRPr="00E30287" w:rsidTr="00FE3F9B">
        <w:trPr>
          <w:trHeight w:val="326"/>
        </w:trPr>
        <w:tc>
          <w:tcPr>
            <w:tcW w:w="638"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rPr>
                <w:rFonts w:ascii="Arial" w:eastAsia="Times New Roman" w:hAnsi="Arial" w:cs="Arial"/>
              </w:rPr>
            </w:pPr>
          </w:p>
        </w:tc>
        <w:tc>
          <w:tcPr>
            <w:tcW w:w="1697"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b/>
                <w:bCs/>
                <w:kern w:val="24"/>
                <w:lang w:val="mn-MN"/>
              </w:rPr>
              <w:t>Нийт</w:t>
            </w:r>
          </w:p>
        </w:tc>
        <w:tc>
          <w:tcPr>
            <w:tcW w:w="1530"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b/>
                <w:bCs/>
                <w:kern w:val="24"/>
              </w:rPr>
              <w:t>234,428</w:t>
            </w:r>
          </w:p>
        </w:tc>
        <w:tc>
          <w:tcPr>
            <w:tcW w:w="1620"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b/>
                <w:bCs/>
                <w:kern w:val="24"/>
              </w:rPr>
              <w:t>19,0175</w:t>
            </w:r>
          </w:p>
        </w:tc>
        <w:tc>
          <w:tcPr>
            <w:tcW w:w="1609"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b/>
                <w:bCs/>
                <w:kern w:val="24"/>
              </w:rPr>
              <w:t>123,949</w:t>
            </w:r>
          </w:p>
        </w:tc>
        <w:tc>
          <w:tcPr>
            <w:tcW w:w="1445"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b/>
                <w:bCs/>
                <w:kern w:val="24"/>
              </w:rPr>
              <w:t>172,174</w:t>
            </w:r>
          </w:p>
        </w:tc>
        <w:tc>
          <w:tcPr>
            <w:tcW w:w="816"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textAlignment w:val="center"/>
              <w:rPr>
                <w:rFonts w:ascii="Arial" w:eastAsia="Times New Roman" w:hAnsi="Arial" w:cs="Arial"/>
              </w:rPr>
            </w:pPr>
            <w:r w:rsidRPr="00E30287">
              <w:rPr>
                <w:rFonts w:ascii="Arial" w:eastAsia="Times New Roman" w:hAnsi="Arial" w:cs="Arial"/>
                <w:b/>
                <w:bCs/>
                <w:kern w:val="24"/>
              </w:rPr>
              <w:t>144</w:t>
            </w:r>
          </w:p>
        </w:tc>
      </w:tr>
    </w:tbl>
    <w:p w:rsidR="004810A7" w:rsidRPr="00E30287" w:rsidRDefault="004810A7" w:rsidP="004810A7">
      <w:pPr>
        <w:spacing w:after="0" w:line="240" w:lineRule="auto"/>
        <w:jc w:val="center"/>
        <w:rPr>
          <w:rFonts w:ascii="Arial" w:hAnsi="Arial" w:cs="Arial"/>
          <w:lang w:val="mn-MN"/>
        </w:rPr>
      </w:pPr>
    </w:p>
    <w:p w:rsidR="004810A7" w:rsidRPr="00E30287" w:rsidRDefault="004810A7" w:rsidP="004810A7">
      <w:pPr>
        <w:jc w:val="both"/>
        <w:rPr>
          <w:rFonts w:ascii="Arial" w:hAnsi="Arial" w:cs="Arial"/>
          <w:b/>
          <w:lang w:val="mn-MN"/>
        </w:rPr>
      </w:pPr>
      <w:r w:rsidRPr="00E30287">
        <w:rPr>
          <w:rFonts w:ascii="Arial" w:hAnsi="Arial" w:cs="Arial"/>
          <w:b/>
          <w:lang w:val="mn-MN"/>
        </w:rPr>
        <w:t>Тулгамдсан асуудал:</w:t>
      </w:r>
    </w:p>
    <w:p w:rsidR="004810A7" w:rsidRPr="00E30287" w:rsidRDefault="004810A7" w:rsidP="005E3ACE">
      <w:pPr>
        <w:pStyle w:val="ListParagraph"/>
        <w:numPr>
          <w:ilvl w:val="0"/>
          <w:numId w:val="39"/>
        </w:numPr>
        <w:ind w:left="360"/>
        <w:jc w:val="both"/>
        <w:rPr>
          <w:rFonts w:ascii="Arial" w:hAnsi="Arial" w:cs="Arial"/>
          <w:lang w:val="mn-MN"/>
        </w:rPr>
      </w:pPr>
      <w:r w:rsidRPr="00E30287">
        <w:rPr>
          <w:rFonts w:ascii="Arial" w:hAnsi="Arial" w:cs="Arial"/>
          <w:lang w:val="mn-MN"/>
        </w:rPr>
        <w:t xml:space="preserve">Улаанбаатар хотын хэмжээнд дулааны алдагдал ихтэй орон сууцны барилгуудын дулаан алдагдлыг багасгах  </w:t>
      </w:r>
    </w:p>
    <w:p w:rsidR="004810A7" w:rsidRPr="00E30287" w:rsidRDefault="004810A7" w:rsidP="005E3ACE">
      <w:pPr>
        <w:pStyle w:val="ListParagraph"/>
        <w:numPr>
          <w:ilvl w:val="0"/>
          <w:numId w:val="39"/>
        </w:numPr>
        <w:ind w:left="360"/>
        <w:jc w:val="both"/>
        <w:rPr>
          <w:rFonts w:ascii="Arial" w:hAnsi="Arial" w:cs="Arial"/>
          <w:lang w:val="mn-MN"/>
        </w:rPr>
      </w:pPr>
      <w:r w:rsidRPr="00E30287">
        <w:rPr>
          <w:rFonts w:ascii="Arial" w:hAnsi="Arial" w:cs="Arial"/>
          <w:lang w:val="mn-MN"/>
        </w:rPr>
        <w:t xml:space="preserve">Холбогдох хууль, дүрэм журамд нэмэлт өөрчлөлт оруулан Нийслэлийн өмчид бүртгэлгүй орон сууцны барилгын гадна инженерийн шугам сүлжээг эзэнжүүлж эрх бүхий ашиглалтын байгууллагад хүлээлгэн өгөх </w:t>
      </w:r>
    </w:p>
    <w:p w:rsidR="004810A7" w:rsidRPr="00E30287" w:rsidRDefault="004810A7" w:rsidP="005E3ACE">
      <w:pPr>
        <w:pStyle w:val="ListParagraph"/>
        <w:numPr>
          <w:ilvl w:val="0"/>
          <w:numId w:val="39"/>
        </w:numPr>
        <w:ind w:left="360"/>
        <w:jc w:val="both"/>
        <w:rPr>
          <w:rFonts w:ascii="Arial" w:hAnsi="Arial" w:cs="Arial"/>
          <w:lang w:val="mn-MN"/>
        </w:rPr>
      </w:pPr>
      <w:r w:rsidRPr="00E30287">
        <w:rPr>
          <w:rFonts w:ascii="Arial" w:hAnsi="Arial" w:cs="Arial"/>
          <w:lang w:val="mn-MN"/>
        </w:rPr>
        <w:t>Нийслэлийн өмчит УСУГ-т төлөх эх үүсвэргүй хур өр төлбөрийг шийдвэрлэх.</w:t>
      </w:r>
    </w:p>
    <w:p w:rsidR="004810A7" w:rsidRPr="00E30287" w:rsidRDefault="004810A7" w:rsidP="005E3ACE">
      <w:pPr>
        <w:pStyle w:val="ListParagraph"/>
        <w:numPr>
          <w:ilvl w:val="0"/>
          <w:numId w:val="39"/>
        </w:numPr>
        <w:ind w:left="360"/>
        <w:jc w:val="both"/>
        <w:rPr>
          <w:rFonts w:ascii="Arial" w:hAnsi="Arial" w:cs="Arial"/>
          <w:lang w:val="mn-MN"/>
        </w:rPr>
      </w:pPr>
      <w:r w:rsidRPr="00E30287">
        <w:rPr>
          <w:rFonts w:ascii="Arial" w:hAnsi="Arial" w:cs="Arial"/>
          <w:lang w:val="mn-MN"/>
        </w:rPr>
        <w:t xml:space="preserve">Шугам сүлжээний насжилт өндөр болж, гэмтэл саатал их гарах болсон. </w:t>
      </w:r>
    </w:p>
    <w:p w:rsidR="004810A7" w:rsidRPr="00E30287" w:rsidRDefault="004810A7" w:rsidP="005E3ACE">
      <w:pPr>
        <w:pStyle w:val="ListParagraph"/>
        <w:numPr>
          <w:ilvl w:val="0"/>
          <w:numId w:val="35"/>
        </w:numPr>
        <w:spacing w:after="0" w:line="240" w:lineRule="auto"/>
        <w:ind w:left="360"/>
        <w:jc w:val="both"/>
        <w:rPr>
          <w:rFonts w:ascii="Arial" w:hAnsi="Arial" w:cs="Arial"/>
        </w:rPr>
      </w:pPr>
      <w:r w:rsidRPr="00E30287">
        <w:rPr>
          <w:rFonts w:ascii="Arial" w:hAnsi="Arial" w:cs="Arial"/>
          <w:lang w:val="mn-MN"/>
        </w:rPr>
        <w:t xml:space="preserve">Инженерийн шугам сүлжээний хамгаалалтын зурваст барилга байгууламж баригдах болсон. </w:t>
      </w:r>
    </w:p>
    <w:p w:rsidR="004810A7" w:rsidRPr="00E30287" w:rsidRDefault="004810A7" w:rsidP="005E3ACE">
      <w:pPr>
        <w:pStyle w:val="ListParagraph"/>
        <w:numPr>
          <w:ilvl w:val="0"/>
          <w:numId w:val="35"/>
        </w:numPr>
        <w:spacing w:after="0" w:line="240" w:lineRule="auto"/>
        <w:ind w:left="360"/>
        <w:jc w:val="both"/>
        <w:rPr>
          <w:rFonts w:ascii="Arial" w:hAnsi="Arial" w:cs="Arial"/>
          <w:lang w:val="mn-MN"/>
        </w:rPr>
      </w:pPr>
      <w:r w:rsidRPr="00E30287">
        <w:rPr>
          <w:rFonts w:ascii="Arial" w:hAnsi="Arial" w:cs="Arial"/>
          <w:lang w:val="mn-MN"/>
        </w:rPr>
        <w:t>Хөрөнгө оруулалт ихээр шаардагдана.</w:t>
      </w:r>
    </w:p>
    <w:p w:rsidR="004810A7" w:rsidRPr="00E30287" w:rsidRDefault="004810A7" w:rsidP="004810A7">
      <w:pPr>
        <w:spacing w:after="0" w:line="240" w:lineRule="auto"/>
        <w:jc w:val="both"/>
        <w:rPr>
          <w:rFonts w:ascii="Arial" w:hAnsi="Arial" w:cs="Arial"/>
          <w:b/>
          <w:lang w:val="mn-MN"/>
        </w:rPr>
      </w:pPr>
    </w:p>
    <w:p w:rsidR="00DF4CC4" w:rsidRDefault="00BC504F" w:rsidP="00DF4CC4">
      <w:pPr>
        <w:spacing w:line="240" w:lineRule="auto"/>
        <w:ind w:firstLine="360"/>
        <w:rPr>
          <w:rFonts w:ascii="Arial" w:hAnsi="Arial" w:cs="Arial"/>
          <w:b/>
          <w:lang w:val="mn-MN"/>
        </w:rPr>
      </w:pPr>
      <w:r>
        <w:rPr>
          <w:rFonts w:ascii="Arial" w:hAnsi="Arial" w:cs="Arial"/>
          <w:b/>
          <w:lang w:val="mn-MN"/>
        </w:rPr>
        <w:t>3.9</w:t>
      </w:r>
      <w:r w:rsidR="004D5AF2">
        <w:rPr>
          <w:rFonts w:ascii="Arial" w:hAnsi="Arial" w:cs="Arial"/>
          <w:b/>
          <w:lang w:val="mn-MN"/>
        </w:rPr>
        <w:t xml:space="preserve">. </w:t>
      </w:r>
      <w:r w:rsidR="004810A7" w:rsidRPr="00E30287">
        <w:rPr>
          <w:rFonts w:ascii="Arial" w:hAnsi="Arial" w:cs="Arial"/>
          <w:b/>
          <w:lang w:val="mn-MN"/>
        </w:rPr>
        <w:t>НИЙТИЙН ТЭЭВЭР</w:t>
      </w:r>
    </w:p>
    <w:p w:rsidR="004810A7" w:rsidRPr="00DF4CC4" w:rsidRDefault="004810A7" w:rsidP="00DF4CC4">
      <w:pPr>
        <w:spacing w:line="240" w:lineRule="auto"/>
        <w:ind w:firstLine="360"/>
        <w:jc w:val="both"/>
        <w:rPr>
          <w:rFonts w:ascii="Arial" w:hAnsi="Arial" w:cs="Arial"/>
          <w:b/>
          <w:lang w:val="mn-MN"/>
        </w:rPr>
      </w:pPr>
      <w:r w:rsidRPr="00E30287">
        <w:rPr>
          <w:rFonts w:ascii="Arial" w:hAnsi="Arial" w:cs="Arial"/>
          <w:lang w:val="mn-MN"/>
        </w:rPr>
        <w:t>Улаанбаатар хотод нийтийн тээвэр үүссэн цагаасаа өнөөг хүртэл нийгмийн хөгжлийн тодорхой үеийг дамжин хөгжиж, өөрчлөгдөж шинэчлэгдсээр ирсэн. Нийтийн тээврийн хэрэгслийг жил тутам парк шинэчлэлт хийж, хүчин чадлыг нэмэгдүүлэх, Нийтийн тээврийн үйлчилгээнд удирдлага, мэдээллийн болон цахим төлбөрийн систем нэвтэрсэнтэй холбогдуулан хяналтыг сайжруулах, Нийтийн тээврийн үйлчилгээний эцсийн зогсоолд түр амрах, бие засах зэрэг зориулалтын дагуу ашиглах стандартын шаардлага хангасан барилга байгууламж барьж ашиглалтад оруулах, тэдгээрийн ашиглалтыг зардлыг шийдвэрлэх шаардлагатай.</w:t>
      </w:r>
    </w:p>
    <w:p w:rsidR="007A49B9" w:rsidRPr="007A49B9" w:rsidRDefault="007A49B9" w:rsidP="007A49B9">
      <w:pPr>
        <w:spacing w:line="240" w:lineRule="auto"/>
        <w:ind w:firstLine="720"/>
        <w:jc w:val="right"/>
        <w:rPr>
          <w:rFonts w:ascii="Arial" w:eastAsia="SimSun" w:hAnsi="Arial" w:cs="Arial"/>
          <w:sz w:val="20"/>
          <w:szCs w:val="20"/>
        </w:rPr>
      </w:pP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sidRPr="007A49B9">
        <w:rPr>
          <w:rFonts w:ascii="Arial" w:hAnsi="Arial" w:cs="Arial"/>
          <w:sz w:val="20"/>
          <w:szCs w:val="20"/>
          <w:lang w:val="mn-MN"/>
        </w:rPr>
        <w:t>Хүснэгт 8</w:t>
      </w:r>
    </w:p>
    <w:p w:rsidR="004810A7" w:rsidRPr="007A49B9" w:rsidRDefault="00F12FF0" w:rsidP="007A49B9">
      <w:pPr>
        <w:spacing w:after="0" w:line="240" w:lineRule="auto"/>
        <w:jc w:val="center"/>
        <w:rPr>
          <w:rFonts w:ascii="Arial" w:hAnsi="Arial" w:cs="Arial"/>
          <w:lang w:val="mn-MN"/>
        </w:rPr>
      </w:pPr>
      <w:r w:rsidRPr="007A49B9">
        <w:rPr>
          <w:rFonts w:ascii="Arial" w:hAnsi="Arial" w:cs="Arial"/>
          <w:lang w:val="mn-MN"/>
        </w:rPr>
        <w:t>Нийтийн тээврийн ү</w:t>
      </w:r>
      <w:r w:rsidR="004810A7" w:rsidRPr="007A49B9">
        <w:rPr>
          <w:rFonts w:ascii="Arial" w:hAnsi="Arial" w:cs="Arial"/>
          <w:lang w:val="mn-MN"/>
        </w:rPr>
        <w:t>йлчил</w:t>
      </w:r>
      <w:r w:rsidR="007A49B9" w:rsidRPr="007A49B9">
        <w:rPr>
          <w:rFonts w:ascii="Arial" w:hAnsi="Arial" w:cs="Arial"/>
          <w:lang w:val="mn-MN"/>
        </w:rPr>
        <w:t>гээнд ажиллаж буй автобусны тоо</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45"/>
        <w:gridCol w:w="1890"/>
        <w:gridCol w:w="1989"/>
        <w:gridCol w:w="2205"/>
      </w:tblGrid>
      <w:tr w:rsidR="004810A7" w:rsidRPr="00E30287" w:rsidTr="00FE3F9B">
        <w:trPr>
          <w:trHeight w:val="327"/>
        </w:trPr>
        <w:tc>
          <w:tcPr>
            <w:tcW w:w="3145"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bCs/>
                <w:color w:val="000000" w:themeColor="text1"/>
                <w:kern w:val="24"/>
                <w:lang w:val="mn-MN"/>
              </w:rPr>
              <w:t>Төрөл</w:t>
            </w:r>
          </w:p>
        </w:tc>
        <w:tc>
          <w:tcPr>
            <w:tcW w:w="1890"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Чиглэлийн тоо</w:t>
            </w:r>
          </w:p>
        </w:tc>
        <w:tc>
          <w:tcPr>
            <w:tcW w:w="1989"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ААНБ-ын тоо</w:t>
            </w:r>
          </w:p>
        </w:tc>
        <w:tc>
          <w:tcPr>
            <w:tcW w:w="2205"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Тээврийн хэрэгслийн тоо /өдөрт үйлчлэх/</w:t>
            </w:r>
          </w:p>
        </w:tc>
      </w:tr>
      <w:tr w:rsidR="004810A7" w:rsidRPr="00E30287" w:rsidTr="00FE3F9B">
        <w:trPr>
          <w:trHeight w:val="486"/>
        </w:trPr>
        <w:tc>
          <w:tcPr>
            <w:tcW w:w="3145" w:type="dxa"/>
            <w:shd w:val="clear" w:color="auto" w:fill="auto"/>
            <w:tcMar>
              <w:top w:w="15" w:type="dxa"/>
              <w:left w:w="104" w:type="dxa"/>
              <w:bottom w:w="0" w:type="dxa"/>
              <w:right w:w="104" w:type="dxa"/>
            </w:tcMar>
            <w:vAlign w:val="center"/>
            <w:hideMark/>
          </w:tcPr>
          <w:p w:rsidR="004810A7" w:rsidRPr="00E30287" w:rsidRDefault="004810A7" w:rsidP="00FE3F9B">
            <w:pPr>
              <w:spacing w:after="0" w:line="240" w:lineRule="auto"/>
              <w:rPr>
                <w:rFonts w:ascii="Arial" w:eastAsia="Times New Roman" w:hAnsi="Arial" w:cs="Arial"/>
              </w:rPr>
            </w:pPr>
            <w:r w:rsidRPr="00E30287">
              <w:rPr>
                <w:rFonts w:ascii="Arial" w:eastAsia="Times New Roman" w:hAnsi="Arial" w:cs="Arial"/>
                <w:bCs/>
                <w:color w:val="000000" w:themeColor="text1"/>
                <w:kern w:val="24"/>
                <w:lang w:val="mn-MN"/>
              </w:rPr>
              <w:t>Үндсэн буюу хот орчмын чиглэл</w:t>
            </w:r>
          </w:p>
        </w:tc>
        <w:tc>
          <w:tcPr>
            <w:tcW w:w="1890" w:type="dxa"/>
            <w:shd w:val="clear" w:color="auto" w:fill="auto"/>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86</w:t>
            </w:r>
          </w:p>
        </w:tc>
        <w:tc>
          <w:tcPr>
            <w:tcW w:w="1989" w:type="dxa"/>
            <w:shd w:val="clear" w:color="auto" w:fill="auto"/>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21</w:t>
            </w:r>
          </w:p>
        </w:tc>
        <w:tc>
          <w:tcPr>
            <w:tcW w:w="2205" w:type="dxa"/>
            <w:shd w:val="clear" w:color="auto" w:fill="auto"/>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92</w:t>
            </w:r>
            <w:r w:rsidRPr="00E30287">
              <w:rPr>
                <w:rFonts w:ascii="Arial" w:eastAsia="Times New Roman" w:hAnsi="Arial" w:cs="Arial"/>
                <w:color w:val="000000" w:themeColor="text1"/>
                <w:kern w:val="24"/>
              </w:rPr>
              <w:t>9</w:t>
            </w:r>
          </w:p>
        </w:tc>
      </w:tr>
      <w:tr w:rsidR="004810A7" w:rsidRPr="00E30287" w:rsidTr="00FE3F9B">
        <w:trPr>
          <w:trHeight w:val="447"/>
        </w:trPr>
        <w:tc>
          <w:tcPr>
            <w:tcW w:w="3145"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rPr>
                <w:rFonts w:ascii="Arial" w:eastAsia="Times New Roman" w:hAnsi="Arial" w:cs="Arial"/>
              </w:rPr>
            </w:pPr>
            <w:r w:rsidRPr="00E30287">
              <w:rPr>
                <w:rFonts w:ascii="Arial" w:eastAsia="Times New Roman" w:hAnsi="Arial" w:cs="Arial"/>
                <w:bCs/>
                <w:color w:val="000000" w:themeColor="text1"/>
                <w:kern w:val="24"/>
                <w:lang w:val="mn-MN"/>
              </w:rPr>
              <w:t>Туслах чиглэл</w:t>
            </w:r>
          </w:p>
        </w:tc>
        <w:tc>
          <w:tcPr>
            <w:tcW w:w="1890"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5</w:t>
            </w:r>
          </w:p>
        </w:tc>
        <w:tc>
          <w:tcPr>
            <w:tcW w:w="1989"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5</w:t>
            </w:r>
          </w:p>
        </w:tc>
        <w:tc>
          <w:tcPr>
            <w:tcW w:w="2205"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2</w:t>
            </w:r>
            <w:r w:rsidRPr="00E30287">
              <w:rPr>
                <w:rFonts w:ascii="Arial" w:eastAsia="Times New Roman" w:hAnsi="Arial" w:cs="Arial"/>
                <w:color w:val="000000" w:themeColor="text1"/>
                <w:kern w:val="24"/>
              </w:rPr>
              <w:t>3</w:t>
            </w:r>
          </w:p>
        </w:tc>
      </w:tr>
      <w:tr w:rsidR="004810A7" w:rsidRPr="00E30287" w:rsidTr="00FE3F9B">
        <w:trPr>
          <w:trHeight w:val="447"/>
        </w:trPr>
        <w:tc>
          <w:tcPr>
            <w:tcW w:w="3145" w:type="dxa"/>
            <w:shd w:val="clear" w:color="auto" w:fill="auto"/>
            <w:tcMar>
              <w:top w:w="15" w:type="dxa"/>
              <w:left w:w="104" w:type="dxa"/>
              <w:bottom w:w="0" w:type="dxa"/>
              <w:right w:w="104" w:type="dxa"/>
            </w:tcMar>
            <w:vAlign w:val="center"/>
            <w:hideMark/>
          </w:tcPr>
          <w:p w:rsidR="004810A7" w:rsidRPr="00E30287" w:rsidRDefault="004810A7" w:rsidP="00FE3F9B">
            <w:pPr>
              <w:spacing w:after="0" w:line="240" w:lineRule="auto"/>
              <w:rPr>
                <w:rFonts w:ascii="Arial" w:eastAsia="Times New Roman" w:hAnsi="Arial" w:cs="Arial"/>
              </w:rPr>
            </w:pPr>
            <w:r w:rsidRPr="00E30287">
              <w:rPr>
                <w:rFonts w:ascii="Arial" w:eastAsia="Times New Roman" w:hAnsi="Arial" w:cs="Arial"/>
                <w:bCs/>
                <w:color w:val="000000" w:themeColor="text1"/>
                <w:kern w:val="24"/>
                <w:lang w:val="mn-MN"/>
              </w:rPr>
              <w:t>Буухиа</w:t>
            </w:r>
          </w:p>
        </w:tc>
        <w:tc>
          <w:tcPr>
            <w:tcW w:w="1890" w:type="dxa"/>
            <w:shd w:val="clear" w:color="auto" w:fill="auto"/>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2</w:t>
            </w:r>
          </w:p>
        </w:tc>
        <w:tc>
          <w:tcPr>
            <w:tcW w:w="1989" w:type="dxa"/>
            <w:shd w:val="clear" w:color="auto" w:fill="auto"/>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2</w:t>
            </w:r>
          </w:p>
        </w:tc>
        <w:tc>
          <w:tcPr>
            <w:tcW w:w="2205" w:type="dxa"/>
            <w:shd w:val="clear" w:color="auto" w:fill="auto"/>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11</w:t>
            </w:r>
          </w:p>
        </w:tc>
      </w:tr>
      <w:tr w:rsidR="004810A7" w:rsidRPr="00E30287" w:rsidTr="00FE3F9B">
        <w:trPr>
          <w:trHeight w:val="423"/>
        </w:trPr>
        <w:tc>
          <w:tcPr>
            <w:tcW w:w="3145"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b/>
                <w:bCs/>
                <w:color w:val="000000" w:themeColor="text1"/>
                <w:kern w:val="24"/>
                <w:lang w:val="mn-MN"/>
              </w:rPr>
              <w:t>Нийт</w:t>
            </w:r>
          </w:p>
        </w:tc>
        <w:tc>
          <w:tcPr>
            <w:tcW w:w="1890"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93 </w:t>
            </w:r>
          </w:p>
        </w:tc>
        <w:tc>
          <w:tcPr>
            <w:tcW w:w="1989"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28</w:t>
            </w:r>
          </w:p>
        </w:tc>
        <w:tc>
          <w:tcPr>
            <w:tcW w:w="2205"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963</w:t>
            </w:r>
          </w:p>
        </w:tc>
      </w:tr>
    </w:tbl>
    <w:p w:rsidR="004810A7" w:rsidRDefault="004810A7" w:rsidP="00231C63">
      <w:pPr>
        <w:spacing w:after="0" w:line="240" w:lineRule="auto"/>
        <w:ind w:firstLine="720"/>
        <w:jc w:val="both"/>
        <w:rPr>
          <w:rFonts w:ascii="Arial" w:hAnsi="Arial" w:cs="Arial"/>
          <w:lang w:val="mn-MN"/>
        </w:rPr>
      </w:pPr>
      <w:r w:rsidRPr="00E30287">
        <w:rPr>
          <w:rFonts w:ascii="Arial" w:hAnsi="Arial" w:cs="Arial"/>
          <w:lang w:val="mn-MN"/>
        </w:rPr>
        <w:t xml:space="preserve">Нийтийн тээврийн үйлчилгээний шинэчилсэн төлөвлөлтийг 2015 оны 08 дугаар сарын 15-ны өдрөөс эхлүүлсэн. </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66"/>
        <w:gridCol w:w="3102"/>
        <w:gridCol w:w="2976"/>
      </w:tblGrid>
      <w:tr w:rsidR="004810A7" w:rsidRPr="00E30287" w:rsidTr="00FE3F9B">
        <w:trPr>
          <w:trHeight w:val="334"/>
        </w:trPr>
        <w:tc>
          <w:tcPr>
            <w:tcW w:w="9344" w:type="dxa"/>
            <w:gridSpan w:val="3"/>
            <w:shd w:val="clear" w:color="auto" w:fill="auto"/>
            <w:tcMar>
              <w:top w:w="15" w:type="dxa"/>
              <w:left w:w="104" w:type="dxa"/>
              <w:bottom w:w="0" w:type="dxa"/>
              <w:right w:w="104" w:type="dxa"/>
            </w:tcMar>
            <w:vAlign w:val="center"/>
            <w:hideMark/>
          </w:tcPr>
          <w:p w:rsidR="004810A7" w:rsidRPr="007A49B9" w:rsidRDefault="004810A7" w:rsidP="00FE3F9B">
            <w:pPr>
              <w:spacing w:after="0" w:line="240" w:lineRule="auto"/>
              <w:jc w:val="center"/>
              <w:rPr>
                <w:rFonts w:ascii="Arial" w:eastAsia="Times New Roman" w:hAnsi="Arial" w:cs="Arial"/>
              </w:rPr>
            </w:pPr>
            <w:r w:rsidRPr="007A49B9">
              <w:rPr>
                <w:rFonts w:ascii="Arial" w:eastAsia="Times New Roman" w:hAnsi="Arial" w:cs="Arial"/>
                <w:bCs/>
                <w:color w:val="000000" w:themeColor="text1"/>
                <w:kern w:val="24"/>
                <w:lang w:val="mn-MN"/>
              </w:rPr>
              <w:t>Шинэчилсэн төлөвлөлтийн хүлээгдлийн хугацааны хувьд</w:t>
            </w:r>
          </w:p>
        </w:tc>
      </w:tr>
      <w:tr w:rsidR="004810A7" w:rsidRPr="00E30287" w:rsidTr="00231C63">
        <w:trPr>
          <w:trHeight w:val="659"/>
        </w:trPr>
        <w:tc>
          <w:tcPr>
            <w:tcW w:w="3266"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rPr>
                <w:rFonts w:ascii="Arial" w:eastAsia="Times New Roman" w:hAnsi="Arial" w:cs="Arial"/>
              </w:rPr>
            </w:pPr>
            <w:r w:rsidRPr="00E30287">
              <w:rPr>
                <w:rFonts w:ascii="Arial" w:eastAsia="Times New Roman" w:hAnsi="Arial" w:cs="Arial"/>
                <w:bCs/>
                <w:color w:val="000000" w:themeColor="text1"/>
                <w:kern w:val="24"/>
                <w:lang w:val="mn-MN"/>
              </w:rPr>
              <w:t>Төрөл</w:t>
            </w:r>
          </w:p>
        </w:tc>
        <w:tc>
          <w:tcPr>
            <w:tcW w:w="3102"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 xml:space="preserve">Хуучин төлөвлөлт </w:t>
            </w:r>
          </w:p>
          <w:p w:rsidR="004810A7" w:rsidRPr="00E30287" w:rsidRDefault="004810A7" w:rsidP="00FE3F9B">
            <w:pPr>
              <w:spacing w:after="0" w:line="240" w:lineRule="auto"/>
              <w:jc w:val="center"/>
              <w:rPr>
                <w:rFonts w:ascii="Arial" w:eastAsia="Times New Roman" w:hAnsi="Arial" w:cs="Arial"/>
              </w:rPr>
            </w:pPr>
            <w:r w:rsidRPr="00E30287">
              <w:rPr>
                <w:rFonts w:ascii="Arial" w:eastAsia="Calibri" w:hAnsi="Arial" w:cs="Arial"/>
                <w:color w:val="000000" w:themeColor="text1"/>
                <w:kern w:val="24"/>
                <w:lang w:val="mn-MN"/>
              </w:rPr>
              <w:t>/2013-2015/</w:t>
            </w:r>
          </w:p>
        </w:tc>
        <w:tc>
          <w:tcPr>
            <w:tcW w:w="2976"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 xml:space="preserve">Шинэчилсэн төлөвлөлт </w:t>
            </w:r>
          </w:p>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/2015-2016/</w:t>
            </w:r>
          </w:p>
        </w:tc>
      </w:tr>
      <w:tr w:rsidR="004810A7" w:rsidRPr="00E30287" w:rsidTr="00231C63">
        <w:trPr>
          <w:trHeight w:val="590"/>
        </w:trPr>
        <w:tc>
          <w:tcPr>
            <w:tcW w:w="3266" w:type="dxa"/>
            <w:shd w:val="clear" w:color="auto" w:fill="auto"/>
            <w:tcMar>
              <w:top w:w="15" w:type="dxa"/>
              <w:left w:w="104" w:type="dxa"/>
              <w:bottom w:w="0" w:type="dxa"/>
              <w:right w:w="104" w:type="dxa"/>
            </w:tcMar>
            <w:vAlign w:val="center"/>
            <w:hideMark/>
          </w:tcPr>
          <w:p w:rsidR="004810A7" w:rsidRPr="00E30287" w:rsidRDefault="004810A7" w:rsidP="00FE3F9B">
            <w:pPr>
              <w:spacing w:after="0" w:line="240" w:lineRule="auto"/>
              <w:rPr>
                <w:rFonts w:ascii="Arial" w:eastAsia="Times New Roman" w:hAnsi="Arial" w:cs="Arial"/>
              </w:rPr>
            </w:pPr>
            <w:r w:rsidRPr="00E30287">
              <w:rPr>
                <w:rFonts w:ascii="Arial" w:eastAsia="Times New Roman" w:hAnsi="Arial" w:cs="Arial"/>
                <w:bCs/>
                <w:color w:val="000000" w:themeColor="text1"/>
                <w:kern w:val="24"/>
                <w:lang w:val="mn-MN"/>
              </w:rPr>
              <w:t>Үндсэн чиглэл</w:t>
            </w:r>
          </w:p>
        </w:tc>
        <w:tc>
          <w:tcPr>
            <w:tcW w:w="3102" w:type="dxa"/>
            <w:shd w:val="clear" w:color="auto" w:fill="auto"/>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 xml:space="preserve">9 мин </w:t>
            </w:r>
          </w:p>
        </w:tc>
        <w:tc>
          <w:tcPr>
            <w:tcW w:w="2976" w:type="dxa"/>
            <w:shd w:val="clear" w:color="auto" w:fill="auto"/>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7 мин</w:t>
            </w:r>
          </w:p>
        </w:tc>
      </w:tr>
      <w:tr w:rsidR="004810A7" w:rsidRPr="00E30287" w:rsidTr="00231C63">
        <w:trPr>
          <w:trHeight w:val="562"/>
        </w:trPr>
        <w:tc>
          <w:tcPr>
            <w:tcW w:w="3266"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rPr>
                <w:rFonts w:ascii="Arial" w:eastAsia="Times New Roman" w:hAnsi="Arial" w:cs="Arial"/>
              </w:rPr>
            </w:pPr>
            <w:r w:rsidRPr="00E30287">
              <w:rPr>
                <w:rFonts w:ascii="Arial" w:eastAsia="Times New Roman" w:hAnsi="Arial" w:cs="Arial"/>
                <w:bCs/>
                <w:color w:val="000000" w:themeColor="text1"/>
                <w:kern w:val="24"/>
                <w:lang w:val="mn-MN"/>
              </w:rPr>
              <w:t>Хот орчмын  чиглэл</w:t>
            </w:r>
          </w:p>
        </w:tc>
        <w:tc>
          <w:tcPr>
            <w:tcW w:w="3102"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64 мин</w:t>
            </w:r>
          </w:p>
        </w:tc>
        <w:tc>
          <w:tcPr>
            <w:tcW w:w="2976" w:type="dxa"/>
            <w:shd w:val="clear" w:color="auto" w:fill="E9EBF5"/>
            <w:tcMar>
              <w:top w:w="15" w:type="dxa"/>
              <w:left w:w="104" w:type="dxa"/>
              <w:bottom w:w="0" w:type="dxa"/>
              <w:right w:w="104" w:type="dxa"/>
            </w:tcMar>
            <w:vAlign w:val="center"/>
            <w:hideMark/>
          </w:tcPr>
          <w:p w:rsidR="004810A7" w:rsidRPr="00E30287" w:rsidRDefault="004810A7" w:rsidP="00FE3F9B">
            <w:pPr>
              <w:spacing w:after="0" w:line="240" w:lineRule="auto"/>
              <w:jc w:val="center"/>
              <w:rPr>
                <w:rFonts w:ascii="Arial" w:eastAsia="Times New Roman" w:hAnsi="Arial" w:cs="Arial"/>
              </w:rPr>
            </w:pPr>
            <w:r w:rsidRPr="00E30287">
              <w:rPr>
                <w:rFonts w:ascii="Arial" w:eastAsia="Times New Roman" w:hAnsi="Arial" w:cs="Arial"/>
                <w:color w:val="000000" w:themeColor="text1"/>
                <w:kern w:val="24"/>
                <w:lang w:val="mn-MN"/>
              </w:rPr>
              <w:t>40 мин</w:t>
            </w:r>
          </w:p>
        </w:tc>
      </w:tr>
    </w:tbl>
    <w:p w:rsidR="004810A7" w:rsidRPr="00E30287" w:rsidRDefault="004810A7" w:rsidP="004810A7">
      <w:pPr>
        <w:spacing w:after="0" w:line="240" w:lineRule="auto"/>
        <w:ind w:firstLine="720"/>
        <w:jc w:val="both"/>
        <w:rPr>
          <w:rFonts w:ascii="Arial" w:hAnsi="Arial" w:cs="Arial"/>
          <w:b/>
          <w:lang w:val="mn-MN"/>
        </w:rPr>
      </w:pPr>
    </w:p>
    <w:p w:rsidR="004810A7" w:rsidRPr="00E30287" w:rsidRDefault="004810A7" w:rsidP="00231C63">
      <w:pPr>
        <w:spacing w:after="0"/>
        <w:jc w:val="both"/>
        <w:rPr>
          <w:rFonts w:ascii="Arial" w:hAnsi="Arial" w:cs="Arial"/>
          <w:b/>
          <w:lang w:val="mn-MN"/>
        </w:rPr>
      </w:pPr>
      <w:r w:rsidRPr="00E30287">
        <w:rPr>
          <w:rFonts w:ascii="Arial" w:hAnsi="Arial" w:cs="Arial"/>
          <w:b/>
          <w:lang w:val="mn-MN"/>
        </w:rPr>
        <w:t>Тулгамдсан асуудал:</w:t>
      </w:r>
    </w:p>
    <w:p w:rsidR="004810A7" w:rsidRPr="00E30287" w:rsidRDefault="004810A7" w:rsidP="005E3ACE">
      <w:pPr>
        <w:pStyle w:val="ListParagraph"/>
        <w:numPr>
          <w:ilvl w:val="0"/>
          <w:numId w:val="46"/>
        </w:numPr>
        <w:spacing w:after="0"/>
        <w:jc w:val="both"/>
        <w:rPr>
          <w:rFonts w:ascii="Arial" w:hAnsi="Arial" w:cs="Arial"/>
          <w:lang w:val="mn-MN"/>
        </w:rPr>
      </w:pPr>
      <w:r w:rsidRPr="00E30287">
        <w:rPr>
          <w:rFonts w:ascii="Arial" w:hAnsi="Arial" w:cs="Arial"/>
          <w:lang w:val="mn-MN"/>
        </w:rPr>
        <w:t>Хөрөнгө оруул</w:t>
      </w:r>
      <w:r w:rsidR="00231C63">
        <w:rPr>
          <w:rFonts w:ascii="Arial" w:hAnsi="Arial" w:cs="Arial"/>
          <w:lang w:val="mn-MN"/>
        </w:rPr>
        <w:t>алт ихээр шаардана</w:t>
      </w:r>
      <w:r w:rsidR="00231C63">
        <w:rPr>
          <w:rFonts w:ascii="Arial" w:hAnsi="Arial" w:cs="Arial"/>
        </w:rPr>
        <w:t>;</w:t>
      </w:r>
    </w:p>
    <w:p w:rsidR="004810A7" w:rsidRPr="00E30287" w:rsidRDefault="004810A7" w:rsidP="005E3ACE">
      <w:pPr>
        <w:numPr>
          <w:ilvl w:val="0"/>
          <w:numId w:val="46"/>
        </w:numPr>
        <w:spacing w:after="0"/>
        <w:jc w:val="both"/>
        <w:rPr>
          <w:rFonts w:ascii="Arial" w:hAnsi="Arial" w:cs="Arial"/>
        </w:rPr>
      </w:pPr>
      <w:r w:rsidRPr="00E30287">
        <w:rPr>
          <w:rFonts w:ascii="Arial" w:hAnsi="Arial" w:cs="Arial"/>
          <w:lang w:val="mn-MN"/>
        </w:rPr>
        <w:t>Нийтийн тээврийн хэрэгслийг жил тутам парк шинэчлэлт хийж, хүчин чадлыг нэмэгдүүлэх</w:t>
      </w:r>
      <w:r w:rsidR="00231C63">
        <w:rPr>
          <w:rFonts w:ascii="Arial" w:hAnsi="Arial" w:cs="Arial"/>
        </w:rPr>
        <w:t>;</w:t>
      </w:r>
    </w:p>
    <w:p w:rsidR="004810A7" w:rsidRPr="00E30287" w:rsidRDefault="004810A7" w:rsidP="005E3ACE">
      <w:pPr>
        <w:numPr>
          <w:ilvl w:val="0"/>
          <w:numId w:val="46"/>
        </w:numPr>
        <w:spacing w:after="0"/>
        <w:jc w:val="both"/>
        <w:rPr>
          <w:rFonts w:ascii="Arial" w:hAnsi="Arial" w:cs="Arial"/>
        </w:rPr>
      </w:pPr>
      <w:r w:rsidRPr="00E30287">
        <w:rPr>
          <w:rFonts w:ascii="Arial" w:hAnsi="Arial" w:cs="Arial"/>
          <w:lang w:val="mn-MN"/>
        </w:rPr>
        <w:t>Нийтийн тээврийн үйлчилгээнд удирдлага, мэдээллийн болон цахим төлбөрийн систем нэвтэрсэнтэй холбогдуулан хяналтыг сайжруулах</w:t>
      </w:r>
      <w:r w:rsidR="00231C63">
        <w:rPr>
          <w:rFonts w:ascii="Arial" w:hAnsi="Arial" w:cs="Arial"/>
        </w:rPr>
        <w:t>;</w:t>
      </w:r>
    </w:p>
    <w:p w:rsidR="004810A7" w:rsidRPr="00E30287" w:rsidRDefault="004810A7" w:rsidP="005E3ACE">
      <w:pPr>
        <w:numPr>
          <w:ilvl w:val="0"/>
          <w:numId w:val="46"/>
        </w:numPr>
        <w:spacing w:after="0"/>
        <w:jc w:val="both"/>
        <w:rPr>
          <w:rFonts w:ascii="Arial" w:hAnsi="Arial" w:cs="Arial"/>
        </w:rPr>
      </w:pPr>
      <w:r w:rsidRPr="00E30287">
        <w:rPr>
          <w:rFonts w:ascii="Arial" w:hAnsi="Arial" w:cs="Arial"/>
          <w:lang w:val="mn-MN"/>
        </w:rPr>
        <w:t>Нийтийн тээврийн үйлчилгээний эцсийн зогсоолд түр амрах, бие засах зэрэг зориулалтын дагуу ашиглах стандартын шаардлага хангасан барилга байгууламж барьж ашиглалтад оруулах, тэдгээрийн ашиглалтыг зардлыг шийдвэрлэх</w:t>
      </w:r>
      <w:r w:rsidR="00231C63">
        <w:rPr>
          <w:rFonts w:ascii="Arial" w:hAnsi="Arial" w:cs="Arial"/>
        </w:rPr>
        <w:t>;</w:t>
      </w:r>
    </w:p>
    <w:p w:rsidR="004810A7" w:rsidRPr="00E30287" w:rsidRDefault="004810A7" w:rsidP="005E3ACE">
      <w:pPr>
        <w:numPr>
          <w:ilvl w:val="0"/>
          <w:numId w:val="46"/>
        </w:numPr>
        <w:spacing w:after="0"/>
        <w:jc w:val="both"/>
        <w:rPr>
          <w:rFonts w:ascii="Arial" w:hAnsi="Arial" w:cs="Arial"/>
        </w:rPr>
      </w:pPr>
      <w:r w:rsidRPr="00E30287">
        <w:rPr>
          <w:rFonts w:ascii="Arial" w:hAnsi="Arial" w:cs="Arial"/>
          <w:lang w:val="mn-MN"/>
        </w:rPr>
        <w:t>Багтаамж ихтэй нийтийн тээвэр болох тусгай замын автобус /</w:t>
      </w:r>
      <w:r w:rsidRPr="00E30287">
        <w:rPr>
          <w:rFonts w:ascii="Arial" w:hAnsi="Arial" w:cs="Arial"/>
        </w:rPr>
        <w:t>BRT/-</w:t>
      </w:r>
      <w:r w:rsidRPr="00E30287">
        <w:rPr>
          <w:rFonts w:ascii="Arial" w:hAnsi="Arial" w:cs="Arial"/>
          <w:lang w:val="mn-MN"/>
        </w:rPr>
        <w:t>ны үйлчилгээг шинээр нэвтрүүлэх</w:t>
      </w:r>
      <w:r w:rsidR="00231C63">
        <w:rPr>
          <w:rFonts w:ascii="Arial" w:hAnsi="Arial" w:cs="Arial"/>
        </w:rPr>
        <w:t>;</w:t>
      </w:r>
    </w:p>
    <w:p w:rsidR="004810A7" w:rsidRPr="00E30287" w:rsidRDefault="004810A7" w:rsidP="005E3ACE">
      <w:pPr>
        <w:numPr>
          <w:ilvl w:val="0"/>
          <w:numId w:val="46"/>
        </w:numPr>
        <w:spacing w:after="0"/>
        <w:jc w:val="both"/>
        <w:rPr>
          <w:rFonts w:ascii="Arial" w:hAnsi="Arial" w:cs="Arial"/>
        </w:rPr>
      </w:pPr>
      <w:r w:rsidRPr="00E30287">
        <w:rPr>
          <w:rFonts w:ascii="Arial" w:hAnsi="Arial" w:cs="Arial"/>
          <w:lang w:val="mn-MN"/>
        </w:rPr>
        <w:t>Хот хоорондын зорчигч, ачаа тээврийн цогцолборуудыг Улаанбаатар хот болон дагуул хотуудад байгуулах</w:t>
      </w:r>
      <w:r w:rsidR="00231C63">
        <w:rPr>
          <w:rFonts w:ascii="Arial" w:hAnsi="Arial" w:cs="Arial"/>
        </w:rPr>
        <w:t>;</w:t>
      </w:r>
    </w:p>
    <w:p w:rsidR="004810A7" w:rsidRPr="00E30287" w:rsidRDefault="004810A7" w:rsidP="004810A7">
      <w:pPr>
        <w:spacing w:after="0" w:line="240" w:lineRule="auto"/>
        <w:jc w:val="both"/>
        <w:rPr>
          <w:rFonts w:ascii="Arial" w:hAnsi="Arial" w:cs="Arial"/>
          <w:b/>
          <w:lang w:val="mn-MN"/>
        </w:rPr>
      </w:pPr>
    </w:p>
    <w:p w:rsidR="004810A7" w:rsidRPr="00E30287" w:rsidRDefault="00BC504F" w:rsidP="00231C63">
      <w:pPr>
        <w:spacing w:line="240" w:lineRule="auto"/>
        <w:jc w:val="both"/>
        <w:rPr>
          <w:rFonts w:ascii="Arial" w:hAnsi="Arial" w:cs="Arial"/>
          <w:b/>
          <w:lang w:val="mn-MN"/>
        </w:rPr>
      </w:pPr>
      <w:r>
        <w:rPr>
          <w:rFonts w:ascii="Arial" w:hAnsi="Arial" w:cs="Arial"/>
          <w:b/>
          <w:lang w:val="mn-MN"/>
        </w:rPr>
        <w:t>3</w:t>
      </w:r>
      <w:r w:rsidR="00231C63">
        <w:rPr>
          <w:rFonts w:ascii="Arial" w:hAnsi="Arial" w:cs="Arial"/>
          <w:b/>
          <w:lang w:val="mn-MN"/>
        </w:rPr>
        <w:t xml:space="preserve">.10. </w:t>
      </w:r>
      <w:r w:rsidR="004810A7" w:rsidRPr="00E30287">
        <w:rPr>
          <w:rFonts w:ascii="Arial" w:hAnsi="Arial" w:cs="Arial"/>
          <w:b/>
          <w:lang w:val="mn-MN"/>
        </w:rPr>
        <w:t>ХОТ ТОХИЖИЛТ</w:t>
      </w:r>
    </w:p>
    <w:p w:rsidR="004810A7" w:rsidRDefault="004810A7" w:rsidP="00231C63">
      <w:pPr>
        <w:spacing w:line="240" w:lineRule="auto"/>
        <w:ind w:firstLine="720"/>
        <w:jc w:val="both"/>
        <w:rPr>
          <w:rFonts w:ascii="Arial" w:hAnsi="Arial" w:cs="Arial"/>
          <w:lang w:val="mn-MN"/>
        </w:rPr>
      </w:pPr>
      <w:r w:rsidRPr="00E30287">
        <w:rPr>
          <w:rFonts w:ascii="Arial" w:hAnsi="Arial" w:cs="Arial"/>
          <w:lang w:val="mn-MN"/>
        </w:rPr>
        <w:t xml:space="preserve">Нийслэлийн хэмжээнд 2014-2016 онд орон орон сууц, гэр хороолол, төв зам дагуу 495 байршилд улс, нийслэл, дүүргийн орон нутгийн хөгжлийн сангийн хөрөнгө оруулалтаар 66,9 тэрбум төгрөгийн тохижилтын ажил хийгдсэн байна.  </w:t>
      </w:r>
    </w:p>
    <w:p w:rsidR="007A49B9" w:rsidRDefault="007A49B9" w:rsidP="00231C63">
      <w:pPr>
        <w:spacing w:line="240" w:lineRule="auto"/>
        <w:ind w:firstLine="720"/>
        <w:jc w:val="both"/>
        <w:rPr>
          <w:rFonts w:ascii="Arial" w:hAnsi="Arial" w:cs="Arial"/>
          <w:lang w:val="mn-MN"/>
        </w:rPr>
      </w:pPr>
    </w:p>
    <w:p w:rsidR="007A49B9" w:rsidRDefault="007A49B9" w:rsidP="007A49B9">
      <w:pPr>
        <w:spacing w:after="0" w:line="240" w:lineRule="auto"/>
        <w:jc w:val="both"/>
        <w:rPr>
          <w:rFonts w:ascii="Arial" w:hAnsi="Arial" w:cs="Arial"/>
          <w:b/>
          <w:lang w:val="mn-MN"/>
        </w:rPr>
      </w:pPr>
    </w:p>
    <w:p w:rsidR="007A49B9" w:rsidRPr="007A49B9" w:rsidRDefault="007A49B9" w:rsidP="007A49B9">
      <w:pPr>
        <w:spacing w:after="0" w:line="240" w:lineRule="auto"/>
        <w:jc w:val="both"/>
        <w:rPr>
          <w:rFonts w:ascii="Arial" w:hAnsi="Arial" w:cs="Arial"/>
          <w:sz w:val="20"/>
          <w:szCs w:val="20"/>
          <w:lang w:val="mn-MN"/>
        </w:rPr>
      </w:pP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sidRPr="007A49B9">
        <w:rPr>
          <w:rFonts w:ascii="Arial" w:hAnsi="Arial" w:cs="Arial"/>
          <w:b/>
          <w:sz w:val="20"/>
          <w:szCs w:val="20"/>
          <w:lang w:val="mn-MN"/>
        </w:rPr>
        <w:t xml:space="preserve">      </w:t>
      </w:r>
      <w:r w:rsidRPr="007A49B9">
        <w:rPr>
          <w:rFonts w:ascii="Arial" w:hAnsi="Arial" w:cs="Arial"/>
          <w:sz w:val="20"/>
          <w:szCs w:val="20"/>
          <w:lang w:val="mn-MN"/>
        </w:rPr>
        <w:t>График  5</w:t>
      </w:r>
    </w:p>
    <w:p w:rsidR="004810A7" w:rsidRPr="00E30287" w:rsidRDefault="004810A7" w:rsidP="004810A7">
      <w:pPr>
        <w:spacing w:after="0" w:line="240" w:lineRule="auto"/>
        <w:rPr>
          <w:rFonts w:ascii="Arial" w:hAnsi="Arial" w:cs="Arial"/>
          <w:lang w:val="mn-MN"/>
        </w:rPr>
      </w:pPr>
      <w:r w:rsidRPr="00E30287">
        <w:rPr>
          <w:noProof/>
        </w:rPr>
        <w:drawing>
          <wp:inline distT="0" distB="0" distL="0" distR="0" wp14:anchorId="140426E3" wp14:editId="7E547D8C">
            <wp:extent cx="2809875" cy="1771650"/>
            <wp:effectExtent l="0" t="0" r="0" b="0"/>
            <wp:docPr id="2073" name="Chart 2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30287">
        <w:rPr>
          <w:rFonts w:ascii="Arial" w:hAnsi="Arial" w:cs="Arial"/>
          <w:lang w:val="mn-MN"/>
        </w:rPr>
        <w:t xml:space="preserve"> </w:t>
      </w:r>
      <w:r w:rsidRPr="00E30287">
        <w:rPr>
          <w:rFonts w:ascii="Arial" w:hAnsi="Arial" w:cs="Arial"/>
          <w:noProof/>
        </w:rPr>
        <w:drawing>
          <wp:inline distT="0" distB="0" distL="0" distR="0" wp14:anchorId="0A614EB6" wp14:editId="5215507E">
            <wp:extent cx="2981325" cy="1762125"/>
            <wp:effectExtent l="0" t="0" r="0" b="0"/>
            <wp:docPr id="2074" name="Chart 2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810A7" w:rsidRPr="00E30287" w:rsidRDefault="004810A7" w:rsidP="004810A7">
      <w:pPr>
        <w:spacing w:after="0" w:line="240" w:lineRule="auto"/>
        <w:rPr>
          <w:rFonts w:ascii="Arial" w:hAnsi="Arial" w:cs="Arial"/>
          <w:lang w:val="mn-MN"/>
        </w:rPr>
      </w:pPr>
    </w:p>
    <w:p w:rsidR="00292639" w:rsidRPr="007A49B9" w:rsidRDefault="007A49B9" w:rsidP="007A49B9">
      <w:pPr>
        <w:spacing w:after="0" w:line="240" w:lineRule="auto"/>
        <w:jc w:val="right"/>
        <w:rPr>
          <w:rFonts w:ascii="Arial" w:hAnsi="Arial" w:cs="Arial"/>
          <w:sz w:val="20"/>
          <w:szCs w:val="20"/>
          <w:lang w:val="mn-MN"/>
        </w:rPr>
      </w:pPr>
      <w:r w:rsidRPr="007A49B9">
        <w:rPr>
          <w:rFonts w:ascii="Arial" w:hAnsi="Arial" w:cs="Arial"/>
          <w:sz w:val="20"/>
          <w:szCs w:val="20"/>
          <w:lang w:val="mn-MN"/>
        </w:rPr>
        <w:t>Хүснэгт 8</w:t>
      </w:r>
    </w:p>
    <w:p w:rsidR="004810A7" w:rsidRPr="00E30287" w:rsidRDefault="004810A7" w:rsidP="004810A7">
      <w:pPr>
        <w:spacing w:after="0" w:line="240" w:lineRule="auto"/>
        <w:jc w:val="center"/>
        <w:rPr>
          <w:rFonts w:ascii="Arial" w:hAnsi="Arial" w:cs="Arial"/>
          <w:lang w:val="mn-MN"/>
        </w:rPr>
      </w:pPr>
      <w:r w:rsidRPr="00E30287">
        <w:rPr>
          <w:rFonts w:ascii="Arial" w:hAnsi="Arial" w:cs="Arial"/>
          <w:lang w:val="mn-MN"/>
        </w:rPr>
        <w:t>Нийтийн эзэмшлийн зам талбайд хийгдсэн ажил</w:t>
      </w:r>
    </w:p>
    <w:p w:rsidR="004810A7" w:rsidRPr="00E30287" w:rsidRDefault="004810A7" w:rsidP="004810A7">
      <w:pPr>
        <w:spacing w:after="0" w:line="240" w:lineRule="auto"/>
        <w:rPr>
          <w:rFonts w:ascii="Arial" w:hAnsi="Arial" w:cs="Arial"/>
          <w:lang w:val="mn-MN"/>
        </w:rPr>
      </w:pPr>
    </w:p>
    <w:tbl>
      <w:tblPr>
        <w:tblW w:w="8923" w:type="dxa"/>
        <w:tblCellMar>
          <w:left w:w="0" w:type="dxa"/>
          <w:right w:w="0" w:type="dxa"/>
        </w:tblCellMar>
        <w:tblLook w:val="0420" w:firstRow="1" w:lastRow="0" w:firstColumn="0" w:lastColumn="0" w:noHBand="0" w:noVBand="1"/>
      </w:tblPr>
      <w:tblGrid>
        <w:gridCol w:w="2897"/>
        <w:gridCol w:w="1634"/>
        <w:gridCol w:w="1634"/>
        <w:gridCol w:w="1379"/>
        <w:gridCol w:w="1379"/>
      </w:tblGrid>
      <w:tr w:rsidR="004810A7" w:rsidRPr="00E30287" w:rsidTr="00FE3F9B">
        <w:trPr>
          <w:trHeight w:val="457"/>
        </w:trPr>
        <w:tc>
          <w:tcPr>
            <w:tcW w:w="2897" w:type="dxa"/>
            <w:tcBorders>
              <w:top w:val="single" w:sz="8" w:space="0" w:color="5B9BD5"/>
              <w:left w:val="nil"/>
              <w:bottom w:val="single" w:sz="8" w:space="0" w:color="5B9BD5"/>
              <w:right w:val="nil"/>
            </w:tcBorders>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ind w:firstLine="720"/>
              <w:jc w:val="both"/>
              <w:rPr>
                <w:rFonts w:ascii="Arial" w:hAnsi="Arial" w:cs="Arial"/>
              </w:rPr>
            </w:pPr>
            <w:r w:rsidRPr="00E30287">
              <w:rPr>
                <w:rFonts w:ascii="Arial" w:hAnsi="Arial" w:cs="Arial"/>
                <w:b/>
                <w:bCs/>
                <w:lang w:val="mn-MN"/>
              </w:rPr>
              <w:t>Төрөл</w:t>
            </w:r>
          </w:p>
        </w:tc>
        <w:tc>
          <w:tcPr>
            <w:tcW w:w="1634" w:type="dxa"/>
            <w:tcBorders>
              <w:top w:val="single" w:sz="8" w:space="0" w:color="5B9BD5"/>
              <w:left w:val="nil"/>
              <w:bottom w:val="single" w:sz="8" w:space="0" w:color="5B9BD5"/>
              <w:right w:val="nil"/>
            </w:tcBorders>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b/>
                <w:bCs/>
              </w:rPr>
              <w:t>2013</w:t>
            </w:r>
          </w:p>
        </w:tc>
        <w:tc>
          <w:tcPr>
            <w:tcW w:w="1634" w:type="dxa"/>
            <w:tcBorders>
              <w:top w:val="single" w:sz="8" w:space="0" w:color="5B9BD5"/>
              <w:left w:val="nil"/>
              <w:bottom w:val="single" w:sz="8" w:space="0" w:color="5B9BD5"/>
              <w:right w:val="nil"/>
            </w:tcBorders>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b/>
                <w:bCs/>
              </w:rPr>
              <w:t>2014</w:t>
            </w:r>
          </w:p>
        </w:tc>
        <w:tc>
          <w:tcPr>
            <w:tcW w:w="1379" w:type="dxa"/>
            <w:tcBorders>
              <w:top w:val="single" w:sz="8" w:space="0" w:color="5B9BD5"/>
              <w:left w:val="nil"/>
              <w:bottom w:val="single" w:sz="8" w:space="0" w:color="5B9BD5"/>
              <w:right w:val="nil"/>
            </w:tcBorders>
            <w:vAlign w:val="center"/>
          </w:tcPr>
          <w:p w:rsidR="004810A7" w:rsidRPr="00E30287" w:rsidRDefault="004810A7" w:rsidP="00FE3F9B">
            <w:pPr>
              <w:spacing w:after="0" w:line="240" w:lineRule="auto"/>
              <w:jc w:val="center"/>
              <w:rPr>
                <w:rFonts w:ascii="Arial" w:hAnsi="Arial" w:cs="Arial"/>
              </w:rPr>
            </w:pPr>
            <w:r w:rsidRPr="00E30287">
              <w:rPr>
                <w:rFonts w:ascii="Arial" w:hAnsi="Arial" w:cs="Arial"/>
                <w:b/>
                <w:bCs/>
              </w:rPr>
              <w:t>2015</w:t>
            </w:r>
          </w:p>
        </w:tc>
        <w:tc>
          <w:tcPr>
            <w:tcW w:w="1379" w:type="dxa"/>
            <w:tcBorders>
              <w:top w:val="single" w:sz="8" w:space="0" w:color="5B9BD5"/>
              <w:left w:val="nil"/>
              <w:bottom w:val="single" w:sz="8" w:space="0" w:color="5B9BD5"/>
              <w:right w:val="nil"/>
            </w:tcBorders>
            <w:vAlign w:val="center"/>
          </w:tcPr>
          <w:p w:rsidR="004810A7" w:rsidRPr="00E30287" w:rsidRDefault="004810A7" w:rsidP="00FE3F9B">
            <w:pPr>
              <w:spacing w:after="0" w:line="240" w:lineRule="auto"/>
              <w:jc w:val="center"/>
              <w:rPr>
                <w:rFonts w:ascii="Arial" w:hAnsi="Arial" w:cs="Arial"/>
                <w:b/>
                <w:bCs/>
                <w:lang w:val="mn-MN"/>
              </w:rPr>
            </w:pPr>
            <w:r w:rsidRPr="00E30287">
              <w:rPr>
                <w:rFonts w:ascii="Arial" w:hAnsi="Arial" w:cs="Arial"/>
                <w:b/>
                <w:bCs/>
                <w:lang w:val="mn-MN"/>
              </w:rPr>
              <w:t>2016</w:t>
            </w:r>
          </w:p>
        </w:tc>
      </w:tr>
      <w:tr w:rsidR="004810A7" w:rsidRPr="00E30287" w:rsidTr="00FE3F9B">
        <w:trPr>
          <w:trHeight w:val="433"/>
        </w:trPr>
        <w:tc>
          <w:tcPr>
            <w:tcW w:w="2897" w:type="dxa"/>
            <w:tcBorders>
              <w:top w:val="single" w:sz="8" w:space="0" w:color="5B9BD5"/>
              <w:left w:val="nil"/>
              <w:bottom w:val="nil"/>
              <w:right w:val="nil"/>
            </w:tcBorders>
            <w:shd w:val="clear" w:color="auto" w:fill="EAEFF7"/>
            <w:tcMar>
              <w:top w:w="15" w:type="dxa"/>
              <w:left w:w="15" w:type="dxa"/>
              <w:bottom w:w="0" w:type="dxa"/>
              <w:right w:w="15" w:type="dxa"/>
            </w:tcMar>
            <w:vAlign w:val="center"/>
            <w:hideMark/>
          </w:tcPr>
          <w:p w:rsidR="004810A7" w:rsidRPr="00935D87" w:rsidRDefault="004810A7" w:rsidP="00FE3F9B">
            <w:pPr>
              <w:spacing w:after="0" w:line="240" w:lineRule="auto"/>
              <w:rPr>
                <w:rFonts w:ascii="Arial" w:hAnsi="Arial" w:cs="Arial"/>
                <w:color w:val="000000" w:themeColor="text1"/>
                <w:sz w:val="20"/>
                <w:szCs w:val="20"/>
              </w:rPr>
            </w:pPr>
            <w:r w:rsidRPr="00935D87">
              <w:rPr>
                <w:rFonts w:ascii="Arial" w:hAnsi="Arial" w:cs="Arial"/>
                <w:bCs/>
                <w:color w:val="000000" w:themeColor="text1"/>
                <w:sz w:val="20"/>
                <w:szCs w:val="20"/>
                <w:lang w:val="mn-MN"/>
              </w:rPr>
              <w:t>Сандал /Гудамж зам талбайд байршсан тоо, өссөн дүнгээр/ ш</w:t>
            </w:r>
          </w:p>
        </w:tc>
        <w:tc>
          <w:tcPr>
            <w:tcW w:w="1634" w:type="dxa"/>
            <w:tcBorders>
              <w:top w:val="single" w:sz="8" w:space="0" w:color="5B9BD5"/>
              <w:left w:val="nil"/>
              <w:bottom w:val="nil"/>
              <w:right w:val="nil"/>
            </w:tcBorders>
            <w:shd w:val="clear" w:color="auto" w:fill="EAEFF7"/>
            <w:tcMar>
              <w:top w:w="15" w:type="dxa"/>
              <w:left w:w="15" w:type="dxa"/>
              <w:bottom w:w="0" w:type="dxa"/>
              <w:right w:w="15" w:type="dxa"/>
            </w:tcMar>
            <w:vAlign w:val="center"/>
            <w:hideMark/>
          </w:tcPr>
          <w:p w:rsidR="004810A7" w:rsidRPr="00935D87" w:rsidRDefault="004810A7" w:rsidP="00FE3F9B">
            <w:pPr>
              <w:spacing w:after="0" w:line="240" w:lineRule="auto"/>
              <w:jc w:val="center"/>
              <w:rPr>
                <w:rFonts w:ascii="Arial" w:hAnsi="Arial" w:cs="Arial"/>
                <w:color w:val="000000" w:themeColor="text1"/>
                <w:sz w:val="20"/>
                <w:szCs w:val="20"/>
              </w:rPr>
            </w:pPr>
            <w:r w:rsidRPr="00935D87">
              <w:rPr>
                <w:rFonts w:ascii="Arial" w:hAnsi="Arial" w:cs="Arial"/>
                <w:color w:val="000000" w:themeColor="text1"/>
                <w:sz w:val="20"/>
                <w:szCs w:val="20"/>
                <w:lang w:val="mn-MN"/>
              </w:rPr>
              <w:t>750</w:t>
            </w:r>
          </w:p>
        </w:tc>
        <w:tc>
          <w:tcPr>
            <w:tcW w:w="1634" w:type="dxa"/>
            <w:tcBorders>
              <w:top w:val="single" w:sz="8" w:space="0" w:color="5B9BD5"/>
              <w:left w:val="nil"/>
              <w:bottom w:val="nil"/>
              <w:right w:val="nil"/>
            </w:tcBorders>
            <w:shd w:val="clear" w:color="auto" w:fill="EAEFF7"/>
            <w:tcMar>
              <w:top w:w="15" w:type="dxa"/>
              <w:left w:w="15" w:type="dxa"/>
              <w:bottom w:w="0" w:type="dxa"/>
              <w:right w:w="15" w:type="dxa"/>
            </w:tcMar>
            <w:vAlign w:val="center"/>
            <w:hideMark/>
          </w:tcPr>
          <w:p w:rsidR="004810A7" w:rsidRPr="00935D87" w:rsidRDefault="004810A7" w:rsidP="00FE3F9B">
            <w:pPr>
              <w:spacing w:after="0" w:line="240" w:lineRule="auto"/>
              <w:jc w:val="center"/>
              <w:rPr>
                <w:rFonts w:ascii="Arial" w:hAnsi="Arial" w:cs="Arial"/>
                <w:color w:val="000000" w:themeColor="text1"/>
                <w:sz w:val="20"/>
                <w:szCs w:val="20"/>
              </w:rPr>
            </w:pPr>
            <w:r w:rsidRPr="00935D87">
              <w:rPr>
                <w:rFonts w:ascii="Arial" w:hAnsi="Arial" w:cs="Arial"/>
                <w:color w:val="000000" w:themeColor="text1"/>
                <w:sz w:val="20"/>
                <w:szCs w:val="20"/>
                <w:lang w:val="mn-MN"/>
              </w:rPr>
              <w:t>1.770</w:t>
            </w:r>
          </w:p>
        </w:tc>
        <w:tc>
          <w:tcPr>
            <w:tcW w:w="1379" w:type="dxa"/>
            <w:tcBorders>
              <w:top w:val="single" w:sz="8" w:space="0" w:color="5B9BD5"/>
              <w:left w:val="nil"/>
              <w:bottom w:val="nil"/>
              <w:right w:val="nil"/>
            </w:tcBorders>
            <w:shd w:val="clear" w:color="auto" w:fill="EAEFF7"/>
            <w:vAlign w:val="center"/>
          </w:tcPr>
          <w:p w:rsidR="004810A7" w:rsidRPr="00935D87" w:rsidRDefault="004810A7" w:rsidP="00FE3F9B">
            <w:pPr>
              <w:spacing w:after="0" w:line="240" w:lineRule="auto"/>
              <w:jc w:val="center"/>
              <w:rPr>
                <w:rFonts w:ascii="Arial" w:hAnsi="Arial" w:cs="Arial"/>
                <w:color w:val="000000" w:themeColor="text1"/>
                <w:sz w:val="20"/>
                <w:szCs w:val="20"/>
              </w:rPr>
            </w:pPr>
            <w:r w:rsidRPr="00935D87">
              <w:rPr>
                <w:rFonts w:ascii="Arial" w:hAnsi="Arial" w:cs="Arial"/>
                <w:color w:val="000000" w:themeColor="text1"/>
                <w:sz w:val="20"/>
                <w:szCs w:val="20"/>
                <w:lang w:val="mn-MN"/>
              </w:rPr>
              <w:t>2.145</w:t>
            </w:r>
          </w:p>
        </w:tc>
        <w:tc>
          <w:tcPr>
            <w:tcW w:w="1379" w:type="dxa"/>
            <w:tcBorders>
              <w:top w:val="single" w:sz="8" w:space="0" w:color="5B9BD5"/>
              <w:left w:val="nil"/>
              <w:bottom w:val="nil"/>
              <w:right w:val="nil"/>
            </w:tcBorders>
            <w:shd w:val="clear" w:color="auto" w:fill="EAEFF7"/>
            <w:vAlign w:val="center"/>
          </w:tcPr>
          <w:p w:rsidR="004810A7" w:rsidRPr="00935D87" w:rsidRDefault="004810A7" w:rsidP="00FE3F9B">
            <w:pPr>
              <w:spacing w:after="0" w:line="240" w:lineRule="auto"/>
              <w:jc w:val="center"/>
              <w:rPr>
                <w:rFonts w:ascii="Arial" w:hAnsi="Arial" w:cs="Arial"/>
                <w:color w:val="000000" w:themeColor="text1"/>
                <w:sz w:val="20"/>
                <w:szCs w:val="20"/>
              </w:rPr>
            </w:pPr>
            <w:r w:rsidRPr="00935D87">
              <w:rPr>
                <w:rFonts w:ascii="Arial" w:hAnsi="Arial" w:cs="Arial"/>
                <w:color w:val="000000" w:themeColor="text1"/>
                <w:sz w:val="20"/>
                <w:szCs w:val="20"/>
                <w:lang w:val="mn-MN"/>
              </w:rPr>
              <w:t>2.495</w:t>
            </w:r>
          </w:p>
        </w:tc>
      </w:tr>
      <w:tr w:rsidR="004810A7" w:rsidRPr="00E30287" w:rsidTr="00FE3F9B">
        <w:trPr>
          <w:trHeight w:val="495"/>
        </w:trPr>
        <w:tc>
          <w:tcPr>
            <w:tcW w:w="2897" w:type="dxa"/>
            <w:tcBorders>
              <w:top w:val="nil"/>
              <w:left w:val="nil"/>
              <w:bottom w:val="nil"/>
              <w:right w:val="nil"/>
            </w:tcBorders>
            <w:shd w:val="clear" w:color="auto" w:fill="auto"/>
            <w:tcMar>
              <w:top w:w="15" w:type="dxa"/>
              <w:left w:w="15" w:type="dxa"/>
              <w:bottom w:w="0" w:type="dxa"/>
              <w:right w:w="15" w:type="dxa"/>
            </w:tcMar>
            <w:vAlign w:val="center"/>
            <w:hideMark/>
          </w:tcPr>
          <w:p w:rsidR="004810A7" w:rsidRPr="00935D87" w:rsidRDefault="004810A7" w:rsidP="00FE3F9B">
            <w:pPr>
              <w:spacing w:after="0" w:line="240" w:lineRule="auto"/>
              <w:rPr>
                <w:rFonts w:ascii="Arial" w:hAnsi="Arial" w:cs="Arial"/>
                <w:color w:val="000000" w:themeColor="text1"/>
                <w:sz w:val="20"/>
                <w:szCs w:val="20"/>
              </w:rPr>
            </w:pPr>
            <w:r w:rsidRPr="00935D87">
              <w:rPr>
                <w:rFonts w:ascii="Arial" w:hAnsi="Arial" w:cs="Arial"/>
                <w:bCs/>
                <w:color w:val="000000" w:themeColor="text1"/>
                <w:sz w:val="20"/>
                <w:szCs w:val="20"/>
                <w:lang w:val="mn-MN"/>
              </w:rPr>
              <w:t>Хогийн сав /Гудамж зам талбайд байршсан тоо, өссөн дүнгээр/ ш</w:t>
            </w:r>
          </w:p>
        </w:tc>
        <w:tc>
          <w:tcPr>
            <w:tcW w:w="1634" w:type="dxa"/>
            <w:tcBorders>
              <w:top w:val="nil"/>
              <w:left w:val="nil"/>
              <w:bottom w:val="nil"/>
              <w:right w:val="nil"/>
            </w:tcBorders>
            <w:shd w:val="clear" w:color="auto" w:fill="auto"/>
            <w:tcMar>
              <w:top w:w="15" w:type="dxa"/>
              <w:left w:w="15" w:type="dxa"/>
              <w:bottom w:w="0" w:type="dxa"/>
              <w:right w:w="15" w:type="dxa"/>
            </w:tcMar>
            <w:vAlign w:val="center"/>
            <w:hideMark/>
          </w:tcPr>
          <w:p w:rsidR="004810A7" w:rsidRPr="00935D87" w:rsidRDefault="004810A7" w:rsidP="00FE3F9B">
            <w:pPr>
              <w:spacing w:after="0" w:line="240" w:lineRule="auto"/>
              <w:jc w:val="center"/>
              <w:rPr>
                <w:rFonts w:ascii="Arial" w:hAnsi="Arial" w:cs="Arial"/>
                <w:color w:val="000000" w:themeColor="text1"/>
                <w:sz w:val="20"/>
                <w:szCs w:val="20"/>
              </w:rPr>
            </w:pPr>
            <w:r w:rsidRPr="00935D87">
              <w:rPr>
                <w:rFonts w:ascii="Arial" w:hAnsi="Arial" w:cs="Arial"/>
                <w:color w:val="000000" w:themeColor="text1"/>
                <w:sz w:val="20"/>
                <w:szCs w:val="20"/>
                <w:lang w:val="mn-MN"/>
              </w:rPr>
              <w:t>2.839</w:t>
            </w:r>
          </w:p>
        </w:tc>
        <w:tc>
          <w:tcPr>
            <w:tcW w:w="1634" w:type="dxa"/>
            <w:tcBorders>
              <w:top w:val="nil"/>
              <w:left w:val="nil"/>
              <w:bottom w:val="nil"/>
              <w:right w:val="nil"/>
            </w:tcBorders>
            <w:shd w:val="clear" w:color="auto" w:fill="auto"/>
            <w:tcMar>
              <w:top w:w="15" w:type="dxa"/>
              <w:left w:w="15" w:type="dxa"/>
              <w:bottom w:w="0" w:type="dxa"/>
              <w:right w:w="15" w:type="dxa"/>
            </w:tcMar>
            <w:vAlign w:val="center"/>
            <w:hideMark/>
          </w:tcPr>
          <w:p w:rsidR="004810A7" w:rsidRPr="00935D87" w:rsidRDefault="004810A7" w:rsidP="00FE3F9B">
            <w:pPr>
              <w:spacing w:after="0" w:line="240" w:lineRule="auto"/>
              <w:jc w:val="center"/>
              <w:rPr>
                <w:rFonts w:ascii="Arial" w:hAnsi="Arial" w:cs="Arial"/>
                <w:color w:val="000000" w:themeColor="text1"/>
                <w:sz w:val="20"/>
                <w:szCs w:val="20"/>
              </w:rPr>
            </w:pPr>
            <w:r w:rsidRPr="00935D87">
              <w:rPr>
                <w:rFonts w:ascii="Arial" w:hAnsi="Arial" w:cs="Arial"/>
                <w:color w:val="000000" w:themeColor="text1"/>
                <w:sz w:val="20"/>
                <w:szCs w:val="20"/>
                <w:lang w:val="mn-MN"/>
              </w:rPr>
              <w:t>3.489</w:t>
            </w:r>
          </w:p>
        </w:tc>
        <w:tc>
          <w:tcPr>
            <w:tcW w:w="1379" w:type="dxa"/>
            <w:tcBorders>
              <w:top w:val="nil"/>
              <w:left w:val="nil"/>
              <w:bottom w:val="nil"/>
              <w:right w:val="nil"/>
            </w:tcBorders>
            <w:vAlign w:val="center"/>
          </w:tcPr>
          <w:p w:rsidR="004810A7" w:rsidRPr="00935D87" w:rsidRDefault="004810A7" w:rsidP="00FE3F9B">
            <w:pPr>
              <w:spacing w:after="0" w:line="240" w:lineRule="auto"/>
              <w:jc w:val="center"/>
              <w:rPr>
                <w:rFonts w:ascii="Arial" w:hAnsi="Arial" w:cs="Arial"/>
                <w:color w:val="000000" w:themeColor="text1"/>
                <w:sz w:val="20"/>
                <w:szCs w:val="20"/>
              </w:rPr>
            </w:pPr>
            <w:r w:rsidRPr="00935D87">
              <w:rPr>
                <w:rFonts w:ascii="Arial" w:hAnsi="Arial" w:cs="Arial"/>
                <w:color w:val="000000" w:themeColor="text1"/>
                <w:sz w:val="20"/>
                <w:szCs w:val="20"/>
                <w:lang w:val="mn-MN"/>
              </w:rPr>
              <w:t>3.864</w:t>
            </w:r>
          </w:p>
        </w:tc>
        <w:tc>
          <w:tcPr>
            <w:tcW w:w="1379" w:type="dxa"/>
            <w:tcBorders>
              <w:top w:val="nil"/>
              <w:left w:val="nil"/>
              <w:bottom w:val="nil"/>
              <w:right w:val="nil"/>
            </w:tcBorders>
            <w:vAlign w:val="center"/>
          </w:tcPr>
          <w:p w:rsidR="004810A7" w:rsidRPr="00935D87" w:rsidRDefault="004810A7" w:rsidP="00FE3F9B">
            <w:pPr>
              <w:spacing w:after="0" w:line="240" w:lineRule="auto"/>
              <w:jc w:val="center"/>
              <w:rPr>
                <w:rFonts w:ascii="Arial" w:hAnsi="Arial" w:cs="Arial"/>
                <w:color w:val="000000" w:themeColor="text1"/>
                <w:sz w:val="20"/>
                <w:szCs w:val="20"/>
              </w:rPr>
            </w:pPr>
            <w:r w:rsidRPr="00935D87">
              <w:rPr>
                <w:rFonts w:ascii="Arial" w:hAnsi="Arial" w:cs="Arial"/>
                <w:color w:val="000000" w:themeColor="text1"/>
                <w:sz w:val="20"/>
                <w:szCs w:val="20"/>
                <w:lang w:val="mn-MN"/>
              </w:rPr>
              <w:t>4.188</w:t>
            </w:r>
          </w:p>
        </w:tc>
      </w:tr>
      <w:tr w:rsidR="004810A7" w:rsidRPr="00E30287" w:rsidTr="00FE3F9B">
        <w:trPr>
          <w:trHeight w:val="495"/>
        </w:trPr>
        <w:tc>
          <w:tcPr>
            <w:tcW w:w="2897" w:type="dxa"/>
            <w:tcBorders>
              <w:top w:val="nil"/>
              <w:left w:val="nil"/>
              <w:bottom w:val="nil"/>
              <w:right w:val="nil"/>
            </w:tcBorders>
            <w:shd w:val="clear" w:color="auto" w:fill="EAEFF7"/>
            <w:tcMar>
              <w:top w:w="15" w:type="dxa"/>
              <w:left w:w="15" w:type="dxa"/>
              <w:bottom w:w="0" w:type="dxa"/>
              <w:right w:w="15" w:type="dxa"/>
            </w:tcMar>
            <w:vAlign w:val="center"/>
            <w:hideMark/>
          </w:tcPr>
          <w:p w:rsidR="004810A7" w:rsidRPr="00935D87" w:rsidRDefault="004810A7" w:rsidP="00FE3F9B">
            <w:pPr>
              <w:spacing w:after="0" w:line="240" w:lineRule="auto"/>
              <w:rPr>
                <w:rFonts w:ascii="Arial" w:hAnsi="Arial" w:cs="Arial"/>
                <w:color w:val="000000" w:themeColor="text1"/>
                <w:sz w:val="20"/>
                <w:szCs w:val="20"/>
              </w:rPr>
            </w:pPr>
            <w:r w:rsidRPr="00935D87">
              <w:rPr>
                <w:rFonts w:ascii="Arial" w:hAnsi="Arial" w:cs="Arial"/>
                <w:bCs/>
                <w:color w:val="000000" w:themeColor="text1"/>
                <w:sz w:val="20"/>
                <w:szCs w:val="20"/>
                <w:lang w:val="mn-MN"/>
              </w:rPr>
              <w:t>Бичил тохижилт, ш</w:t>
            </w:r>
          </w:p>
        </w:tc>
        <w:tc>
          <w:tcPr>
            <w:tcW w:w="1634" w:type="dxa"/>
            <w:tcBorders>
              <w:top w:val="nil"/>
              <w:left w:val="nil"/>
              <w:bottom w:val="nil"/>
              <w:right w:val="nil"/>
            </w:tcBorders>
            <w:shd w:val="clear" w:color="auto" w:fill="EAEFF7"/>
            <w:tcMar>
              <w:top w:w="15" w:type="dxa"/>
              <w:left w:w="15" w:type="dxa"/>
              <w:bottom w:w="0" w:type="dxa"/>
              <w:right w:w="15" w:type="dxa"/>
            </w:tcMar>
            <w:vAlign w:val="center"/>
            <w:hideMark/>
          </w:tcPr>
          <w:p w:rsidR="004810A7" w:rsidRPr="00935D87" w:rsidRDefault="004810A7" w:rsidP="00FE3F9B">
            <w:pPr>
              <w:spacing w:after="0" w:line="240" w:lineRule="auto"/>
              <w:jc w:val="center"/>
              <w:rPr>
                <w:rFonts w:ascii="Arial" w:hAnsi="Arial" w:cs="Arial"/>
                <w:color w:val="000000" w:themeColor="text1"/>
                <w:sz w:val="20"/>
                <w:szCs w:val="20"/>
              </w:rPr>
            </w:pPr>
            <w:r w:rsidRPr="00935D87">
              <w:rPr>
                <w:rFonts w:ascii="Arial" w:hAnsi="Arial" w:cs="Arial"/>
                <w:color w:val="000000" w:themeColor="text1"/>
                <w:sz w:val="20"/>
                <w:szCs w:val="20"/>
                <w:lang w:val="mn-MN"/>
              </w:rPr>
              <w:t>31</w:t>
            </w:r>
          </w:p>
        </w:tc>
        <w:tc>
          <w:tcPr>
            <w:tcW w:w="1634" w:type="dxa"/>
            <w:tcBorders>
              <w:top w:val="nil"/>
              <w:left w:val="nil"/>
              <w:bottom w:val="nil"/>
              <w:right w:val="nil"/>
            </w:tcBorders>
            <w:shd w:val="clear" w:color="auto" w:fill="EAEFF7"/>
            <w:tcMar>
              <w:top w:w="15" w:type="dxa"/>
              <w:left w:w="15" w:type="dxa"/>
              <w:bottom w:w="0" w:type="dxa"/>
              <w:right w:w="15" w:type="dxa"/>
            </w:tcMar>
            <w:vAlign w:val="center"/>
            <w:hideMark/>
          </w:tcPr>
          <w:p w:rsidR="004810A7" w:rsidRPr="00935D87" w:rsidRDefault="004810A7" w:rsidP="00FE3F9B">
            <w:pPr>
              <w:spacing w:after="0" w:line="240" w:lineRule="auto"/>
              <w:jc w:val="center"/>
              <w:rPr>
                <w:rFonts w:ascii="Arial" w:hAnsi="Arial" w:cs="Arial"/>
                <w:color w:val="000000" w:themeColor="text1"/>
                <w:sz w:val="20"/>
                <w:szCs w:val="20"/>
              </w:rPr>
            </w:pPr>
            <w:r w:rsidRPr="00935D87">
              <w:rPr>
                <w:rFonts w:ascii="Arial" w:hAnsi="Arial" w:cs="Arial"/>
                <w:color w:val="000000" w:themeColor="text1"/>
                <w:sz w:val="20"/>
                <w:szCs w:val="20"/>
                <w:lang w:val="mn-MN"/>
              </w:rPr>
              <w:t>121</w:t>
            </w:r>
          </w:p>
        </w:tc>
        <w:tc>
          <w:tcPr>
            <w:tcW w:w="1379" w:type="dxa"/>
            <w:tcBorders>
              <w:top w:val="nil"/>
              <w:left w:val="nil"/>
              <w:bottom w:val="nil"/>
              <w:right w:val="nil"/>
            </w:tcBorders>
            <w:shd w:val="clear" w:color="auto" w:fill="EAEFF7"/>
            <w:vAlign w:val="center"/>
          </w:tcPr>
          <w:p w:rsidR="004810A7" w:rsidRPr="00935D87" w:rsidRDefault="004810A7" w:rsidP="00FE3F9B">
            <w:pPr>
              <w:spacing w:after="0" w:line="240" w:lineRule="auto"/>
              <w:jc w:val="center"/>
              <w:rPr>
                <w:rFonts w:ascii="Arial" w:hAnsi="Arial" w:cs="Arial"/>
                <w:color w:val="000000" w:themeColor="text1"/>
                <w:sz w:val="20"/>
                <w:szCs w:val="20"/>
              </w:rPr>
            </w:pPr>
            <w:r w:rsidRPr="00935D87">
              <w:rPr>
                <w:rFonts w:ascii="Arial" w:hAnsi="Arial" w:cs="Arial"/>
                <w:color w:val="000000" w:themeColor="text1"/>
                <w:sz w:val="20"/>
                <w:szCs w:val="20"/>
                <w:lang w:val="mn-MN"/>
              </w:rPr>
              <w:t>92</w:t>
            </w:r>
          </w:p>
        </w:tc>
        <w:tc>
          <w:tcPr>
            <w:tcW w:w="1379" w:type="dxa"/>
            <w:tcBorders>
              <w:top w:val="nil"/>
              <w:left w:val="nil"/>
              <w:bottom w:val="nil"/>
              <w:right w:val="nil"/>
            </w:tcBorders>
            <w:shd w:val="clear" w:color="auto" w:fill="EAEFF7"/>
            <w:vAlign w:val="center"/>
          </w:tcPr>
          <w:p w:rsidR="004810A7" w:rsidRPr="00935D87" w:rsidRDefault="004810A7" w:rsidP="00FE3F9B">
            <w:pPr>
              <w:spacing w:after="0" w:line="240" w:lineRule="auto"/>
              <w:jc w:val="center"/>
              <w:rPr>
                <w:rFonts w:ascii="Arial" w:hAnsi="Arial" w:cs="Arial"/>
                <w:color w:val="000000" w:themeColor="text1"/>
                <w:sz w:val="20"/>
                <w:szCs w:val="20"/>
              </w:rPr>
            </w:pPr>
            <w:r w:rsidRPr="00935D87">
              <w:rPr>
                <w:rFonts w:ascii="Arial" w:hAnsi="Arial" w:cs="Arial"/>
                <w:color w:val="000000" w:themeColor="text1"/>
                <w:sz w:val="20"/>
                <w:szCs w:val="20"/>
                <w:lang w:val="mn-MN"/>
              </w:rPr>
              <w:t>95</w:t>
            </w:r>
          </w:p>
        </w:tc>
      </w:tr>
      <w:tr w:rsidR="004810A7" w:rsidRPr="00E30287" w:rsidTr="00FE3F9B">
        <w:trPr>
          <w:trHeight w:val="495"/>
        </w:trPr>
        <w:tc>
          <w:tcPr>
            <w:tcW w:w="2897" w:type="dxa"/>
            <w:tcBorders>
              <w:top w:val="nil"/>
              <w:left w:val="nil"/>
              <w:bottom w:val="single" w:sz="8" w:space="0" w:color="5B9BD5"/>
              <w:right w:val="nil"/>
            </w:tcBorders>
            <w:shd w:val="clear" w:color="auto" w:fill="auto"/>
            <w:tcMar>
              <w:top w:w="15" w:type="dxa"/>
              <w:left w:w="15" w:type="dxa"/>
              <w:bottom w:w="0" w:type="dxa"/>
              <w:right w:w="15" w:type="dxa"/>
            </w:tcMar>
            <w:vAlign w:val="center"/>
            <w:hideMark/>
          </w:tcPr>
          <w:p w:rsidR="004810A7" w:rsidRPr="00935D87" w:rsidRDefault="004810A7" w:rsidP="00FE3F9B">
            <w:pPr>
              <w:spacing w:after="0" w:line="240" w:lineRule="auto"/>
              <w:rPr>
                <w:rFonts w:ascii="Arial" w:hAnsi="Arial" w:cs="Arial"/>
                <w:color w:val="000000" w:themeColor="text1"/>
                <w:sz w:val="20"/>
                <w:szCs w:val="20"/>
              </w:rPr>
            </w:pPr>
            <w:r w:rsidRPr="00935D87">
              <w:rPr>
                <w:rFonts w:ascii="Arial" w:hAnsi="Arial" w:cs="Arial"/>
                <w:bCs/>
                <w:color w:val="000000" w:themeColor="text1"/>
                <w:sz w:val="20"/>
                <w:szCs w:val="20"/>
                <w:lang w:val="mn-MN"/>
              </w:rPr>
              <w:t>Сул шороон хөрсийг хатуу хучилттай болгох ажил, м2</w:t>
            </w:r>
          </w:p>
        </w:tc>
        <w:tc>
          <w:tcPr>
            <w:tcW w:w="1634" w:type="dxa"/>
            <w:tcBorders>
              <w:top w:val="nil"/>
              <w:left w:val="nil"/>
              <w:bottom w:val="single" w:sz="8" w:space="0" w:color="5B9BD5"/>
              <w:right w:val="nil"/>
            </w:tcBorders>
            <w:shd w:val="clear" w:color="auto" w:fill="auto"/>
            <w:tcMar>
              <w:top w:w="15" w:type="dxa"/>
              <w:left w:w="15" w:type="dxa"/>
              <w:bottom w:w="0" w:type="dxa"/>
              <w:right w:w="15" w:type="dxa"/>
            </w:tcMar>
            <w:vAlign w:val="center"/>
            <w:hideMark/>
          </w:tcPr>
          <w:p w:rsidR="004810A7" w:rsidRPr="00935D87" w:rsidRDefault="004810A7" w:rsidP="00FE3F9B">
            <w:pPr>
              <w:spacing w:after="0" w:line="240" w:lineRule="auto"/>
              <w:jc w:val="center"/>
              <w:rPr>
                <w:rFonts w:ascii="Arial" w:hAnsi="Arial" w:cs="Arial"/>
                <w:color w:val="000000" w:themeColor="text1"/>
                <w:sz w:val="20"/>
                <w:szCs w:val="20"/>
              </w:rPr>
            </w:pPr>
            <w:r w:rsidRPr="00935D87">
              <w:rPr>
                <w:rFonts w:ascii="Arial" w:hAnsi="Arial" w:cs="Arial"/>
                <w:color w:val="000000" w:themeColor="text1"/>
                <w:sz w:val="20"/>
                <w:szCs w:val="20"/>
                <w:lang w:val="mn-MN"/>
              </w:rPr>
              <w:t>61.460</w:t>
            </w:r>
          </w:p>
        </w:tc>
        <w:tc>
          <w:tcPr>
            <w:tcW w:w="1634" w:type="dxa"/>
            <w:tcBorders>
              <w:top w:val="nil"/>
              <w:left w:val="nil"/>
              <w:bottom w:val="single" w:sz="8" w:space="0" w:color="5B9BD5"/>
              <w:right w:val="nil"/>
            </w:tcBorders>
            <w:shd w:val="clear" w:color="auto" w:fill="auto"/>
            <w:tcMar>
              <w:top w:w="15" w:type="dxa"/>
              <w:left w:w="15" w:type="dxa"/>
              <w:bottom w:w="0" w:type="dxa"/>
              <w:right w:w="15" w:type="dxa"/>
            </w:tcMar>
            <w:vAlign w:val="center"/>
            <w:hideMark/>
          </w:tcPr>
          <w:p w:rsidR="004810A7" w:rsidRPr="00935D87" w:rsidRDefault="004810A7" w:rsidP="00FE3F9B">
            <w:pPr>
              <w:spacing w:after="0" w:line="240" w:lineRule="auto"/>
              <w:jc w:val="center"/>
              <w:rPr>
                <w:rFonts w:ascii="Arial" w:hAnsi="Arial" w:cs="Arial"/>
                <w:color w:val="000000" w:themeColor="text1"/>
                <w:sz w:val="20"/>
                <w:szCs w:val="20"/>
              </w:rPr>
            </w:pPr>
            <w:r w:rsidRPr="00935D87">
              <w:rPr>
                <w:rFonts w:ascii="Arial" w:hAnsi="Arial" w:cs="Arial"/>
                <w:color w:val="000000" w:themeColor="text1"/>
                <w:sz w:val="20"/>
                <w:szCs w:val="20"/>
                <w:lang w:val="mn-MN"/>
              </w:rPr>
              <w:t>69.250</w:t>
            </w:r>
          </w:p>
        </w:tc>
        <w:tc>
          <w:tcPr>
            <w:tcW w:w="1379" w:type="dxa"/>
            <w:tcBorders>
              <w:top w:val="nil"/>
              <w:left w:val="nil"/>
              <w:bottom w:val="single" w:sz="8" w:space="0" w:color="5B9BD5"/>
              <w:right w:val="nil"/>
            </w:tcBorders>
            <w:vAlign w:val="center"/>
          </w:tcPr>
          <w:p w:rsidR="004810A7" w:rsidRPr="00935D87" w:rsidRDefault="004810A7" w:rsidP="00FE3F9B">
            <w:pPr>
              <w:spacing w:after="0" w:line="240" w:lineRule="auto"/>
              <w:jc w:val="center"/>
              <w:rPr>
                <w:rFonts w:ascii="Arial" w:hAnsi="Arial" w:cs="Arial"/>
                <w:color w:val="000000" w:themeColor="text1"/>
                <w:sz w:val="20"/>
                <w:szCs w:val="20"/>
              </w:rPr>
            </w:pPr>
            <w:r w:rsidRPr="00935D87">
              <w:rPr>
                <w:rFonts w:ascii="Arial" w:hAnsi="Arial" w:cs="Arial"/>
                <w:color w:val="000000" w:themeColor="text1"/>
                <w:sz w:val="20"/>
                <w:szCs w:val="20"/>
                <w:lang w:val="mn-MN"/>
              </w:rPr>
              <w:t>92.351 2</w:t>
            </w:r>
          </w:p>
        </w:tc>
        <w:tc>
          <w:tcPr>
            <w:tcW w:w="1379" w:type="dxa"/>
            <w:tcBorders>
              <w:top w:val="nil"/>
              <w:left w:val="nil"/>
              <w:bottom w:val="single" w:sz="8" w:space="0" w:color="5B9BD5"/>
              <w:right w:val="nil"/>
            </w:tcBorders>
            <w:vAlign w:val="center"/>
          </w:tcPr>
          <w:p w:rsidR="004810A7" w:rsidRPr="00935D87" w:rsidRDefault="004810A7" w:rsidP="00FE3F9B">
            <w:pPr>
              <w:spacing w:after="0" w:line="240" w:lineRule="auto"/>
              <w:jc w:val="center"/>
              <w:rPr>
                <w:rFonts w:ascii="Arial" w:hAnsi="Arial" w:cs="Arial"/>
                <w:color w:val="000000" w:themeColor="text1"/>
                <w:sz w:val="20"/>
                <w:szCs w:val="20"/>
              </w:rPr>
            </w:pPr>
            <w:r w:rsidRPr="00935D87">
              <w:rPr>
                <w:rFonts w:ascii="Arial" w:hAnsi="Arial" w:cs="Arial"/>
                <w:color w:val="000000" w:themeColor="text1"/>
                <w:sz w:val="20"/>
                <w:szCs w:val="20"/>
                <w:lang w:val="mn-MN"/>
              </w:rPr>
              <w:t>59.568</w:t>
            </w:r>
          </w:p>
        </w:tc>
      </w:tr>
    </w:tbl>
    <w:p w:rsidR="004810A7" w:rsidRPr="00E30287" w:rsidRDefault="004810A7" w:rsidP="004810A7">
      <w:pPr>
        <w:spacing w:after="0" w:line="240" w:lineRule="auto"/>
        <w:ind w:firstLine="720"/>
        <w:jc w:val="both"/>
        <w:rPr>
          <w:rFonts w:ascii="Arial" w:hAnsi="Arial" w:cs="Arial"/>
        </w:rPr>
      </w:pPr>
    </w:p>
    <w:p w:rsidR="004810A7" w:rsidRPr="00E30287" w:rsidRDefault="004810A7" w:rsidP="004810A7">
      <w:pPr>
        <w:spacing w:after="0" w:line="240" w:lineRule="auto"/>
        <w:ind w:firstLine="720"/>
        <w:jc w:val="both"/>
        <w:rPr>
          <w:rFonts w:ascii="Arial" w:hAnsi="Arial" w:cs="Arial"/>
        </w:rPr>
      </w:pPr>
      <w:r w:rsidRPr="00E30287">
        <w:rPr>
          <w:rFonts w:ascii="Arial" w:hAnsi="Arial" w:cs="Arial"/>
        </w:rPr>
        <w:t>Жил бүр улс, нийслэл, дүүрэг, иргэн, хуулийн этгээдийн хөрөнгөөр нийтийн эдэлбэрийн газарт тохижилтын ажил хийгдсээр байгаа боловч тохижилтын ажилд оролцож буй нийслэлийн нутгийн захиргааны эрх бүхий байгууллагуудын ажлын чиг үүрэг тодорхой бус, зураг төсөлгүйгээр ажил хийх, хийгдэж буй ажлын хяналт муу, мэргэжлийн бус байгууллага гүйцэтгэх, тохижилтын ажлын үр дүнд бий болсон нийтийн эзэмшлийн эд хөрөнгийг Нийслэл дүүргийн өмчид бүртгэн авдаггүй</w:t>
      </w:r>
      <w:r w:rsidRPr="00E30287">
        <w:rPr>
          <w:rFonts w:ascii="Arial" w:hAnsi="Arial" w:cs="Arial"/>
          <w:lang w:val="mn-MN"/>
        </w:rPr>
        <w:t xml:space="preserve"> </w:t>
      </w:r>
      <w:r w:rsidRPr="00E30287">
        <w:rPr>
          <w:rFonts w:ascii="Arial" w:hAnsi="Arial" w:cs="Arial"/>
        </w:rPr>
        <w:t>хийгдсэн тохижилтын ажлыг эзэнжүүлж арчлалт хамгаалалттай болгодоггүй</w:t>
      </w:r>
      <w:r w:rsidRPr="00E30287">
        <w:rPr>
          <w:rFonts w:ascii="Arial" w:hAnsi="Arial" w:cs="Arial"/>
          <w:lang w:val="mn-MN"/>
        </w:rPr>
        <w:t xml:space="preserve">, </w:t>
      </w:r>
      <w:r w:rsidRPr="00E30287">
        <w:rPr>
          <w:rFonts w:ascii="Arial" w:hAnsi="Arial" w:cs="Arial"/>
        </w:rPr>
        <w:t>арчилгааны зардлыг тусгадаггүй зэргээс шалтгаалан хийгдсэн тохижилтын ажил чанаргүй, хүртээмжгүй, арчлалтгүй байсаар байна.</w:t>
      </w:r>
    </w:p>
    <w:p w:rsidR="004810A7" w:rsidRPr="00E30287" w:rsidRDefault="004810A7" w:rsidP="004810A7">
      <w:pPr>
        <w:spacing w:after="0" w:line="240" w:lineRule="auto"/>
        <w:ind w:firstLine="720"/>
        <w:jc w:val="both"/>
        <w:rPr>
          <w:rFonts w:ascii="Arial" w:hAnsi="Arial" w:cs="Arial"/>
          <w:lang w:val="mn-MN"/>
        </w:rPr>
      </w:pPr>
      <w:r w:rsidRPr="00E30287">
        <w:rPr>
          <w:rFonts w:ascii="Arial" w:hAnsi="Arial" w:cs="Arial"/>
          <w:lang w:val="mn-MN"/>
        </w:rPr>
        <w:t xml:space="preserve">Тохижилтын ажлуудыг хийж гүйцэтгэхдээ НИТХТэргүүлэгчдийн 2015.10.02-ны өдрийн 166 дугаар тогтоолоор батлагдсан “Нийтийн эдэлбэрийн газрыг дахин төлөвлөн байгуулах журам”-ыг дагаж мөрдөж байна. </w:t>
      </w:r>
    </w:p>
    <w:p w:rsidR="00231C63" w:rsidRDefault="00231C63" w:rsidP="004810A7">
      <w:pPr>
        <w:spacing w:after="0" w:line="240" w:lineRule="auto"/>
        <w:ind w:firstLine="720"/>
        <w:jc w:val="center"/>
        <w:rPr>
          <w:rFonts w:ascii="Arial" w:hAnsi="Arial" w:cs="Arial"/>
          <w:lang w:val="mn-MN"/>
        </w:rPr>
      </w:pPr>
    </w:p>
    <w:p w:rsidR="00FB31C4" w:rsidRDefault="00FB31C4" w:rsidP="007A49B9">
      <w:pPr>
        <w:spacing w:after="0" w:line="240" w:lineRule="auto"/>
        <w:ind w:firstLine="720"/>
        <w:jc w:val="right"/>
        <w:rPr>
          <w:rFonts w:ascii="Arial" w:hAnsi="Arial" w:cs="Arial"/>
          <w:lang w:val="mn-MN"/>
        </w:rPr>
      </w:pPr>
    </w:p>
    <w:p w:rsidR="00FB31C4" w:rsidRDefault="00FB31C4" w:rsidP="007A49B9">
      <w:pPr>
        <w:spacing w:after="0" w:line="240" w:lineRule="auto"/>
        <w:ind w:firstLine="720"/>
        <w:jc w:val="right"/>
        <w:rPr>
          <w:rFonts w:ascii="Arial" w:hAnsi="Arial" w:cs="Arial"/>
          <w:lang w:val="mn-MN"/>
        </w:rPr>
      </w:pPr>
    </w:p>
    <w:p w:rsidR="00FB31C4" w:rsidRDefault="00FB31C4" w:rsidP="007A49B9">
      <w:pPr>
        <w:spacing w:after="0" w:line="240" w:lineRule="auto"/>
        <w:ind w:firstLine="720"/>
        <w:jc w:val="right"/>
        <w:rPr>
          <w:rFonts w:ascii="Arial" w:hAnsi="Arial" w:cs="Arial"/>
          <w:lang w:val="mn-MN"/>
        </w:rPr>
      </w:pPr>
    </w:p>
    <w:p w:rsidR="00FB31C4" w:rsidRDefault="00FB31C4" w:rsidP="007A49B9">
      <w:pPr>
        <w:spacing w:after="0" w:line="240" w:lineRule="auto"/>
        <w:ind w:firstLine="720"/>
        <w:jc w:val="right"/>
        <w:rPr>
          <w:rFonts w:ascii="Arial" w:hAnsi="Arial" w:cs="Arial"/>
          <w:lang w:val="mn-MN"/>
        </w:rPr>
      </w:pPr>
    </w:p>
    <w:p w:rsidR="00FB31C4" w:rsidRDefault="00FB31C4" w:rsidP="007A49B9">
      <w:pPr>
        <w:spacing w:after="0" w:line="240" w:lineRule="auto"/>
        <w:ind w:firstLine="720"/>
        <w:jc w:val="right"/>
        <w:rPr>
          <w:rFonts w:ascii="Arial" w:hAnsi="Arial" w:cs="Arial"/>
          <w:lang w:val="mn-MN"/>
        </w:rPr>
      </w:pPr>
    </w:p>
    <w:p w:rsidR="00FB31C4" w:rsidRDefault="00FB31C4" w:rsidP="007A49B9">
      <w:pPr>
        <w:spacing w:after="0" w:line="240" w:lineRule="auto"/>
        <w:ind w:firstLine="720"/>
        <w:jc w:val="right"/>
        <w:rPr>
          <w:rFonts w:ascii="Arial" w:hAnsi="Arial" w:cs="Arial"/>
          <w:lang w:val="mn-MN"/>
        </w:rPr>
      </w:pPr>
    </w:p>
    <w:p w:rsidR="00FB31C4" w:rsidRDefault="00FB31C4" w:rsidP="007A49B9">
      <w:pPr>
        <w:spacing w:after="0" w:line="240" w:lineRule="auto"/>
        <w:ind w:firstLine="720"/>
        <w:jc w:val="right"/>
        <w:rPr>
          <w:rFonts w:ascii="Arial" w:hAnsi="Arial" w:cs="Arial"/>
          <w:lang w:val="mn-MN"/>
        </w:rPr>
      </w:pPr>
    </w:p>
    <w:p w:rsidR="00FB31C4" w:rsidRDefault="00FB31C4" w:rsidP="007A49B9">
      <w:pPr>
        <w:spacing w:after="0" w:line="240" w:lineRule="auto"/>
        <w:ind w:firstLine="720"/>
        <w:jc w:val="right"/>
        <w:rPr>
          <w:rFonts w:ascii="Arial" w:hAnsi="Arial" w:cs="Arial"/>
          <w:lang w:val="mn-MN"/>
        </w:rPr>
      </w:pPr>
    </w:p>
    <w:p w:rsidR="00FB31C4" w:rsidRDefault="00FB31C4" w:rsidP="007A49B9">
      <w:pPr>
        <w:spacing w:after="0" w:line="240" w:lineRule="auto"/>
        <w:ind w:firstLine="720"/>
        <w:jc w:val="right"/>
        <w:rPr>
          <w:rFonts w:ascii="Arial" w:hAnsi="Arial" w:cs="Arial"/>
          <w:lang w:val="mn-MN"/>
        </w:rPr>
      </w:pPr>
    </w:p>
    <w:p w:rsidR="00FB31C4" w:rsidRDefault="00FB31C4" w:rsidP="007A49B9">
      <w:pPr>
        <w:spacing w:after="0" w:line="240" w:lineRule="auto"/>
        <w:ind w:firstLine="720"/>
        <w:jc w:val="right"/>
        <w:rPr>
          <w:rFonts w:ascii="Arial" w:hAnsi="Arial" w:cs="Arial"/>
          <w:lang w:val="mn-MN"/>
        </w:rPr>
      </w:pPr>
    </w:p>
    <w:p w:rsidR="00FB31C4" w:rsidRDefault="00FB31C4" w:rsidP="007A49B9">
      <w:pPr>
        <w:spacing w:after="0" w:line="240" w:lineRule="auto"/>
        <w:ind w:firstLine="720"/>
        <w:jc w:val="right"/>
        <w:rPr>
          <w:rFonts w:ascii="Arial" w:hAnsi="Arial" w:cs="Arial"/>
          <w:lang w:val="mn-MN"/>
        </w:rPr>
      </w:pPr>
    </w:p>
    <w:p w:rsidR="00FB31C4" w:rsidRDefault="00FB31C4" w:rsidP="007A49B9">
      <w:pPr>
        <w:spacing w:after="0" w:line="240" w:lineRule="auto"/>
        <w:ind w:firstLine="720"/>
        <w:jc w:val="right"/>
        <w:rPr>
          <w:rFonts w:ascii="Arial" w:hAnsi="Arial" w:cs="Arial"/>
          <w:lang w:val="mn-MN"/>
        </w:rPr>
      </w:pPr>
    </w:p>
    <w:p w:rsidR="00FB31C4" w:rsidRDefault="00FB31C4" w:rsidP="007A49B9">
      <w:pPr>
        <w:spacing w:after="0" w:line="240" w:lineRule="auto"/>
        <w:ind w:firstLine="720"/>
        <w:jc w:val="right"/>
        <w:rPr>
          <w:rFonts w:ascii="Arial" w:hAnsi="Arial" w:cs="Arial"/>
          <w:lang w:val="mn-MN"/>
        </w:rPr>
      </w:pPr>
    </w:p>
    <w:p w:rsidR="00FB31C4" w:rsidRDefault="00FB31C4" w:rsidP="007A49B9">
      <w:pPr>
        <w:spacing w:after="0" w:line="240" w:lineRule="auto"/>
        <w:ind w:firstLine="720"/>
        <w:jc w:val="right"/>
        <w:rPr>
          <w:rFonts w:ascii="Arial" w:hAnsi="Arial" w:cs="Arial"/>
          <w:lang w:val="mn-MN"/>
        </w:rPr>
      </w:pPr>
    </w:p>
    <w:p w:rsidR="00FB31C4" w:rsidRDefault="00FB31C4" w:rsidP="007A49B9">
      <w:pPr>
        <w:spacing w:after="0" w:line="240" w:lineRule="auto"/>
        <w:ind w:firstLine="720"/>
        <w:jc w:val="right"/>
        <w:rPr>
          <w:rFonts w:ascii="Arial" w:hAnsi="Arial" w:cs="Arial"/>
          <w:lang w:val="mn-MN"/>
        </w:rPr>
      </w:pPr>
    </w:p>
    <w:p w:rsidR="00231C63" w:rsidRDefault="007A49B9" w:rsidP="007A49B9">
      <w:pPr>
        <w:spacing w:after="0" w:line="240" w:lineRule="auto"/>
        <w:ind w:firstLine="720"/>
        <w:jc w:val="right"/>
        <w:rPr>
          <w:rFonts w:ascii="Arial" w:hAnsi="Arial" w:cs="Arial"/>
          <w:lang w:val="mn-MN"/>
        </w:rPr>
      </w:pPr>
      <w:r>
        <w:rPr>
          <w:rFonts w:ascii="Arial" w:hAnsi="Arial" w:cs="Arial"/>
          <w:lang w:val="mn-MN"/>
        </w:rPr>
        <w:t>График 6</w:t>
      </w:r>
    </w:p>
    <w:p w:rsidR="004810A7" w:rsidRPr="00E30287" w:rsidRDefault="004810A7" w:rsidP="004810A7">
      <w:pPr>
        <w:spacing w:after="0" w:line="240" w:lineRule="auto"/>
        <w:ind w:firstLine="720"/>
        <w:jc w:val="center"/>
        <w:rPr>
          <w:rFonts w:ascii="Arial" w:hAnsi="Arial" w:cs="Arial"/>
          <w:lang w:val="mn-MN"/>
        </w:rPr>
      </w:pPr>
      <w:r w:rsidRPr="00E30287">
        <w:rPr>
          <w:rFonts w:ascii="Arial" w:hAnsi="Arial" w:cs="Arial"/>
          <w:lang w:val="mn-MN"/>
        </w:rPr>
        <w:t>Орон нутгийн сангийн хөрөнгөөр хийгдэж байгаа</w:t>
      </w:r>
    </w:p>
    <w:p w:rsidR="004810A7" w:rsidRPr="00E30287" w:rsidRDefault="004810A7" w:rsidP="004810A7">
      <w:pPr>
        <w:spacing w:after="0" w:line="240" w:lineRule="auto"/>
        <w:ind w:firstLine="720"/>
        <w:jc w:val="center"/>
        <w:rPr>
          <w:rFonts w:ascii="Arial" w:hAnsi="Arial" w:cs="Arial"/>
          <w:lang w:val="mn-MN"/>
        </w:rPr>
      </w:pPr>
      <w:r w:rsidRPr="00E30287">
        <w:rPr>
          <w:rFonts w:ascii="Arial" w:hAnsi="Arial" w:cs="Arial"/>
          <w:lang w:val="mn-MN"/>
        </w:rPr>
        <w:t>тохижилтын ажлын шат дараалал</w:t>
      </w:r>
    </w:p>
    <w:p w:rsidR="004810A7" w:rsidRPr="00E30287" w:rsidRDefault="004810A7" w:rsidP="004810A7">
      <w:pPr>
        <w:spacing w:after="0" w:line="240" w:lineRule="auto"/>
        <w:ind w:firstLine="720"/>
        <w:jc w:val="both"/>
        <w:rPr>
          <w:rFonts w:ascii="Arial" w:hAnsi="Arial" w:cs="Arial"/>
          <w:lang w:val="mn-MN"/>
        </w:rPr>
      </w:pPr>
    </w:p>
    <w:p w:rsidR="004810A7" w:rsidRPr="00E30287" w:rsidRDefault="004810A7" w:rsidP="004810A7">
      <w:pPr>
        <w:spacing w:after="0" w:line="240" w:lineRule="auto"/>
        <w:jc w:val="both"/>
        <w:rPr>
          <w:rFonts w:ascii="Arial" w:hAnsi="Arial" w:cs="Arial"/>
          <w:lang w:val="mn-MN"/>
        </w:rPr>
      </w:pPr>
      <w:r w:rsidRPr="00E30287">
        <w:rPr>
          <w:rFonts w:ascii="Arial" w:hAnsi="Arial" w:cs="Arial"/>
          <w:noProof/>
        </w:rPr>
        <w:drawing>
          <wp:inline distT="0" distB="0" distL="0" distR="0" wp14:anchorId="16BDCA57" wp14:editId="0A0839E9">
            <wp:extent cx="5886450" cy="2505075"/>
            <wp:effectExtent l="0" t="190500" r="19050" b="142875"/>
            <wp:docPr id="2075" name="Diagram 20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4810A7" w:rsidRPr="00E30287" w:rsidRDefault="004810A7" w:rsidP="004810A7">
      <w:pPr>
        <w:spacing w:after="0" w:line="240" w:lineRule="auto"/>
        <w:ind w:firstLine="720"/>
        <w:jc w:val="both"/>
        <w:rPr>
          <w:rFonts w:ascii="Arial" w:hAnsi="Arial" w:cs="Arial"/>
          <w:b/>
          <w:i/>
          <w:lang w:val="mn-MN"/>
        </w:rPr>
      </w:pPr>
    </w:p>
    <w:p w:rsidR="004810A7" w:rsidRDefault="004810A7" w:rsidP="004810A7">
      <w:pPr>
        <w:spacing w:after="0" w:line="276" w:lineRule="auto"/>
        <w:jc w:val="both"/>
        <w:rPr>
          <w:rFonts w:ascii="Arial" w:hAnsi="Arial" w:cs="Arial"/>
          <w:b/>
          <w:lang w:val="mn-MN"/>
        </w:rPr>
      </w:pPr>
      <w:r w:rsidRPr="00E30287">
        <w:rPr>
          <w:rFonts w:ascii="Arial" w:hAnsi="Arial" w:cs="Arial"/>
          <w:b/>
          <w:lang w:val="mn-MN"/>
        </w:rPr>
        <w:t>Тулгамдсан асуудал:</w:t>
      </w:r>
    </w:p>
    <w:p w:rsidR="004810A7" w:rsidRPr="00E30287" w:rsidRDefault="004810A7" w:rsidP="005E3ACE">
      <w:pPr>
        <w:numPr>
          <w:ilvl w:val="0"/>
          <w:numId w:val="36"/>
        </w:numPr>
        <w:spacing w:after="0" w:line="276" w:lineRule="auto"/>
        <w:ind w:left="283" w:hanging="283"/>
        <w:jc w:val="both"/>
        <w:rPr>
          <w:rFonts w:ascii="Arial" w:hAnsi="Arial" w:cs="Arial"/>
        </w:rPr>
      </w:pPr>
      <w:r w:rsidRPr="00E30287">
        <w:rPr>
          <w:rFonts w:ascii="Arial" w:hAnsi="Arial" w:cs="Arial"/>
          <w:lang w:val="mn-MN"/>
        </w:rPr>
        <w:t>Эрх зүйн орчны чадамжгүй байдал</w:t>
      </w:r>
      <w:r w:rsidR="00231C63">
        <w:rPr>
          <w:rFonts w:ascii="Arial" w:hAnsi="Arial" w:cs="Arial"/>
        </w:rPr>
        <w:t>;</w:t>
      </w:r>
    </w:p>
    <w:p w:rsidR="004810A7" w:rsidRPr="00E30287" w:rsidRDefault="004810A7" w:rsidP="005E3ACE">
      <w:pPr>
        <w:numPr>
          <w:ilvl w:val="0"/>
          <w:numId w:val="36"/>
        </w:numPr>
        <w:spacing w:after="0" w:line="276" w:lineRule="auto"/>
        <w:ind w:left="283" w:hanging="283"/>
        <w:jc w:val="both"/>
        <w:rPr>
          <w:rFonts w:ascii="Arial" w:hAnsi="Arial" w:cs="Arial"/>
        </w:rPr>
      </w:pPr>
      <w:r w:rsidRPr="00E30287">
        <w:rPr>
          <w:rFonts w:ascii="Arial" w:hAnsi="Arial" w:cs="Arial"/>
          <w:lang w:val="mn-MN"/>
        </w:rPr>
        <w:t>Нийслэл, дүүргээс хийгдэж буй тохижилтын ажлууд нэгдсэн бодлого, төлөвлөгөөгүй</w:t>
      </w:r>
      <w:r w:rsidR="00231C63">
        <w:rPr>
          <w:rFonts w:ascii="Arial" w:hAnsi="Arial" w:cs="Arial"/>
        </w:rPr>
        <w:t>;</w:t>
      </w:r>
      <w:r w:rsidRPr="00E30287">
        <w:rPr>
          <w:rFonts w:ascii="Arial" w:hAnsi="Arial" w:cs="Arial"/>
          <w:lang w:val="mn-MN"/>
        </w:rPr>
        <w:t xml:space="preserve"> /хэн бодлого тодорхойлоод, хэн хэрэгжүүлээд, хэн хяналт тавьж байгаа нь тодорхой бус/</w:t>
      </w:r>
    </w:p>
    <w:p w:rsidR="004810A7" w:rsidRPr="00E30287" w:rsidRDefault="004810A7" w:rsidP="005E3ACE">
      <w:pPr>
        <w:numPr>
          <w:ilvl w:val="0"/>
          <w:numId w:val="36"/>
        </w:numPr>
        <w:spacing w:after="0" w:line="276" w:lineRule="auto"/>
        <w:ind w:left="283" w:hanging="283"/>
        <w:jc w:val="both"/>
        <w:rPr>
          <w:rFonts w:ascii="Arial" w:hAnsi="Arial" w:cs="Arial"/>
        </w:rPr>
      </w:pPr>
      <w:r w:rsidRPr="00E30287">
        <w:rPr>
          <w:rFonts w:ascii="Arial" w:hAnsi="Arial" w:cs="Arial"/>
          <w:lang w:val="mn-MN"/>
        </w:rPr>
        <w:t>Нийслэлийн нутгийн захиргааны байгууллага, шугам сүлжээний байгууллагуудын ажлын уялдаа холбоо байхгүй</w:t>
      </w:r>
      <w:r w:rsidRPr="00E30287">
        <w:rPr>
          <w:rFonts w:ascii="Arial" w:hAnsi="Arial" w:cs="Arial"/>
        </w:rPr>
        <w:t>;</w:t>
      </w:r>
    </w:p>
    <w:p w:rsidR="004810A7" w:rsidRPr="00E30287" w:rsidRDefault="004810A7" w:rsidP="005E3ACE">
      <w:pPr>
        <w:numPr>
          <w:ilvl w:val="0"/>
          <w:numId w:val="36"/>
        </w:numPr>
        <w:spacing w:after="0" w:line="276" w:lineRule="auto"/>
        <w:ind w:left="283" w:hanging="283"/>
        <w:jc w:val="both"/>
        <w:rPr>
          <w:rFonts w:ascii="Arial" w:hAnsi="Arial" w:cs="Arial"/>
        </w:rPr>
      </w:pPr>
      <w:r w:rsidRPr="00E30287">
        <w:rPr>
          <w:rFonts w:ascii="Arial" w:hAnsi="Arial" w:cs="Arial"/>
          <w:lang w:val="mn-MN"/>
        </w:rPr>
        <w:t>Тохижилтын ажлыг төлөвлөлтгүй зураг төсөлгүй гүйцэтгэх</w:t>
      </w:r>
      <w:r w:rsidRPr="00E30287">
        <w:rPr>
          <w:rFonts w:ascii="Arial" w:hAnsi="Arial" w:cs="Arial"/>
        </w:rPr>
        <w:t>;</w:t>
      </w:r>
    </w:p>
    <w:p w:rsidR="004810A7" w:rsidRPr="00E30287" w:rsidRDefault="004810A7" w:rsidP="005E3ACE">
      <w:pPr>
        <w:numPr>
          <w:ilvl w:val="0"/>
          <w:numId w:val="36"/>
        </w:numPr>
        <w:spacing w:after="0" w:line="276" w:lineRule="auto"/>
        <w:ind w:left="283" w:hanging="283"/>
        <w:jc w:val="both"/>
        <w:rPr>
          <w:rFonts w:ascii="Arial" w:hAnsi="Arial" w:cs="Arial"/>
        </w:rPr>
      </w:pPr>
      <w:r w:rsidRPr="00E30287">
        <w:rPr>
          <w:rFonts w:ascii="Arial" w:hAnsi="Arial" w:cs="Arial"/>
          <w:lang w:val="mn-MN"/>
        </w:rPr>
        <w:t>Тохижилтын ажилд тавигдах шаардлага байхгүйн улмаас хийгдэж буй тохижилтын ажлын гүйцэтгэл муу</w:t>
      </w:r>
      <w:r w:rsidRPr="00E30287">
        <w:rPr>
          <w:rFonts w:ascii="Arial" w:hAnsi="Arial" w:cs="Arial"/>
        </w:rPr>
        <w:t>;</w:t>
      </w:r>
    </w:p>
    <w:p w:rsidR="004810A7" w:rsidRPr="00E30287" w:rsidRDefault="004810A7" w:rsidP="005E3ACE">
      <w:pPr>
        <w:numPr>
          <w:ilvl w:val="0"/>
          <w:numId w:val="36"/>
        </w:numPr>
        <w:spacing w:after="0" w:line="276" w:lineRule="auto"/>
        <w:ind w:left="283" w:hanging="283"/>
        <w:jc w:val="both"/>
        <w:rPr>
          <w:rFonts w:ascii="Arial" w:hAnsi="Arial" w:cs="Arial"/>
        </w:rPr>
      </w:pPr>
      <w:r w:rsidRPr="00E30287">
        <w:rPr>
          <w:rFonts w:ascii="Arial" w:hAnsi="Arial" w:cs="Arial"/>
          <w:lang w:val="mn-MN"/>
        </w:rPr>
        <w:t>Ашиглалт, засвар үйлчилгээ, хамгаалалтыг хариуцан ажиллах эзэн тодорхой бус</w:t>
      </w:r>
      <w:r w:rsidRPr="00E30287">
        <w:rPr>
          <w:rFonts w:ascii="Arial" w:hAnsi="Arial" w:cs="Arial"/>
        </w:rPr>
        <w:t>;</w:t>
      </w:r>
    </w:p>
    <w:p w:rsidR="004810A7" w:rsidRPr="00E30287" w:rsidRDefault="004810A7" w:rsidP="005E3ACE">
      <w:pPr>
        <w:numPr>
          <w:ilvl w:val="0"/>
          <w:numId w:val="36"/>
        </w:numPr>
        <w:spacing w:after="0" w:line="276" w:lineRule="auto"/>
        <w:ind w:left="283" w:hanging="283"/>
        <w:jc w:val="both"/>
        <w:rPr>
          <w:rFonts w:ascii="Arial" w:hAnsi="Arial" w:cs="Arial"/>
        </w:rPr>
      </w:pPr>
      <w:r w:rsidRPr="00E30287">
        <w:rPr>
          <w:rFonts w:ascii="Arial" w:hAnsi="Arial" w:cs="Arial"/>
          <w:lang w:val="mn-MN"/>
        </w:rPr>
        <w:t>Хариуцлагын тогтлолцоо муу</w:t>
      </w:r>
      <w:r w:rsidRPr="00E30287">
        <w:rPr>
          <w:rFonts w:ascii="Arial" w:hAnsi="Arial" w:cs="Arial"/>
        </w:rPr>
        <w:t>;</w:t>
      </w:r>
    </w:p>
    <w:p w:rsidR="004810A7" w:rsidRPr="00E30287" w:rsidRDefault="004810A7" w:rsidP="004810A7">
      <w:pPr>
        <w:tabs>
          <w:tab w:val="left" w:pos="4485"/>
        </w:tabs>
        <w:spacing w:after="0" w:line="240" w:lineRule="auto"/>
        <w:jc w:val="both"/>
        <w:rPr>
          <w:rFonts w:ascii="Arial" w:hAnsi="Arial" w:cs="Arial"/>
          <w:b/>
          <w:lang w:val="mn-MN"/>
        </w:rPr>
      </w:pPr>
    </w:p>
    <w:p w:rsidR="00DF4CC4" w:rsidRDefault="00DF4CC4" w:rsidP="00DF4CC4">
      <w:pPr>
        <w:tabs>
          <w:tab w:val="left" w:pos="4485"/>
        </w:tabs>
        <w:spacing w:line="240" w:lineRule="auto"/>
        <w:jc w:val="both"/>
        <w:rPr>
          <w:rFonts w:ascii="Arial" w:hAnsi="Arial" w:cs="Arial"/>
          <w:b/>
          <w:lang w:val="mn-MN"/>
        </w:rPr>
      </w:pPr>
      <w:r>
        <w:rPr>
          <w:rFonts w:ascii="Arial" w:hAnsi="Arial" w:cs="Arial"/>
          <w:b/>
          <w:lang w:val="mn-MN"/>
        </w:rPr>
        <w:t xml:space="preserve">       </w:t>
      </w:r>
      <w:r w:rsidR="00BC504F">
        <w:rPr>
          <w:rFonts w:ascii="Arial" w:hAnsi="Arial" w:cs="Arial"/>
          <w:b/>
          <w:lang w:val="mn-MN"/>
        </w:rPr>
        <w:t>3</w:t>
      </w:r>
      <w:r w:rsidR="00231C63">
        <w:rPr>
          <w:rFonts w:ascii="Arial" w:hAnsi="Arial" w:cs="Arial"/>
          <w:b/>
          <w:lang w:val="mn-MN"/>
        </w:rPr>
        <w:t xml:space="preserve">.11. </w:t>
      </w:r>
      <w:r>
        <w:rPr>
          <w:rFonts w:ascii="Arial" w:hAnsi="Arial" w:cs="Arial"/>
          <w:b/>
          <w:lang w:val="mn-MN"/>
        </w:rPr>
        <w:t>НОГООН БАЙГУУЛАМЖ</w:t>
      </w:r>
    </w:p>
    <w:p w:rsidR="00DF4CC4" w:rsidRDefault="00DF4CC4" w:rsidP="00DF4CC4">
      <w:pPr>
        <w:tabs>
          <w:tab w:val="left" w:pos="4485"/>
        </w:tabs>
        <w:spacing w:line="240" w:lineRule="auto"/>
        <w:jc w:val="both"/>
        <w:rPr>
          <w:rFonts w:ascii="Arial" w:hAnsi="Arial" w:cs="Arial"/>
          <w:b/>
          <w:lang w:val="mn-MN"/>
        </w:rPr>
      </w:pPr>
      <w:r>
        <w:rPr>
          <w:rFonts w:ascii="Arial" w:hAnsi="Arial" w:cs="Arial"/>
          <w:b/>
          <w:lang w:val="mn-MN"/>
        </w:rPr>
        <w:t xml:space="preserve">       </w:t>
      </w:r>
      <w:r w:rsidR="004810A7" w:rsidRPr="00E30287">
        <w:rPr>
          <w:rFonts w:ascii="Arial" w:hAnsi="Arial" w:cs="Arial"/>
          <w:lang w:val="mn-MN"/>
        </w:rPr>
        <w:t>Улаанбаатар хотын ногоон байгууламж өнгө төрхөө өдрөөс өдөрт засч 2013 оноос хойш 450 гаруй мэргэшсэн цэцэрлэгч сургаж бэлтгэн хотын гудамж, цэцэрлэгийн ногоон байгууламжийн мод, сөөг, зүлэгний арчилгаа, нөхөн сэргээлтийн ажилд Нийслэлийн төсвөөс жил бүр хөрөнгө оруулалт хийж ирлээ. Жилд ногоон байгууламжийг нэмэгдүүлэх, арчлах ажилд 4.6-5.8 тэрбум төгрөг зар</w:t>
      </w:r>
      <w:r w:rsidR="00231C63">
        <w:rPr>
          <w:rFonts w:ascii="Arial" w:hAnsi="Arial" w:cs="Arial"/>
          <w:lang w:val="mn-MN"/>
        </w:rPr>
        <w:t>цуулж хотын гудамж, зам талбай,</w:t>
      </w:r>
      <w:r w:rsidR="004810A7" w:rsidRPr="00E30287">
        <w:rPr>
          <w:rFonts w:ascii="Arial" w:hAnsi="Arial" w:cs="Arial"/>
          <w:lang w:val="mn-MN"/>
        </w:rPr>
        <w:t xml:space="preserve"> ногоон байгууламжийг нэмэгдүүлж байна. </w:t>
      </w:r>
    </w:p>
    <w:p w:rsidR="004810A7" w:rsidRPr="00DF4CC4" w:rsidRDefault="00DF4CC4" w:rsidP="00DF4CC4">
      <w:pPr>
        <w:tabs>
          <w:tab w:val="left" w:pos="4485"/>
        </w:tabs>
        <w:spacing w:line="240" w:lineRule="auto"/>
        <w:jc w:val="both"/>
        <w:rPr>
          <w:rFonts w:ascii="Arial" w:hAnsi="Arial" w:cs="Arial"/>
          <w:b/>
          <w:lang w:val="mn-MN"/>
        </w:rPr>
      </w:pPr>
      <w:r>
        <w:rPr>
          <w:rFonts w:ascii="Arial" w:hAnsi="Arial" w:cs="Arial"/>
          <w:b/>
          <w:lang w:val="mn-MN"/>
        </w:rPr>
        <w:t xml:space="preserve">       </w:t>
      </w:r>
      <w:r w:rsidR="004810A7" w:rsidRPr="00E30287">
        <w:rPr>
          <w:rFonts w:ascii="Arial" w:hAnsi="Arial" w:cs="Arial"/>
          <w:lang w:val="mn-MN"/>
        </w:rPr>
        <w:t>2012 онд хотын нийтийн эзэмшлийн гудамж, цэцэрлэгт 800.0 мянган м</w:t>
      </w:r>
      <w:r w:rsidR="004810A7" w:rsidRPr="00E30287">
        <w:rPr>
          <w:rFonts w:ascii="Arial" w:hAnsi="Arial" w:cs="Arial"/>
          <w:vertAlign w:val="superscript"/>
          <w:lang w:val="mn-MN"/>
        </w:rPr>
        <w:t>2</w:t>
      </w:r>
      <w:r w:rsidR="004810A7" w:rsidRPr="00E30287">
        <w:rPr>
          <w:rFonts w:ascii="Arial" w:hAnsi="Arial" w:cs="Arial"/>
          <w:lang w:val="mn-MN"/>
        </w:rPr>
        <w:t xml:space="preserve"> зүлэг, 18980000ш мод сөөг ургаж байсан бол 2016 оны 9-р сарын тооллогын дүнгээр 1.139.0 мянган м</w:t>
      </w:r>
      <w:r w:rsidR="004810A7" w:rsidRPr="00E30287">
        <w:rPr>
          <w:rFonts w:ascii="Arial" w:hAnsi="Arial" w:cs="Arial"/>
          <w:vertAlign w:val="superscript"/>
          <w:lang w:val="mn-MN"/>
        </w:rPr>
        <w:t>2</w:t>
      </w:r>
      <w:r w:rsidR="004810A7" w:rsidRPr="00E30287">
        <w:rPr>
          <w:rFonts w:ascii="Arial" w:hAnsi="Arial" w:cs="Arial"/>
          <w:lang w:val="mn-MN"/>
        </w:rPr>
        <w:t xml:space="preserve"> зүлэг, 2.514.0 мянган ширхэг мод сөөг ургаж байна. Өөрөөр хэлбэл жилд 250.0-300.0 мянган м</w:t>
      </w:r>
      <w:r w:rsidR="004810A7" w:rsidRPr="00E30287">
        <w:rPr>
          <w:rFonts w:ascii="Arial" w:hAnsi="Arial" w:cs="Arial"/>
          <w:vertAlign w:val="superscript"/>
          <w:lang w:val="mn-MN"/>
        </w:rPr>
        <w:t>2</w:t>
      </w:r>
      <w:r w:rsidR="004810A7" w:rsidRPr="00E30287">
        <w:rPr>
          <w:rFonts w:ascii="Arial" w:hAnsi="Arial" w:cs="Arial"/>
          <w:lang w:val="mn-MN"/>
        </w:rPr>
        <w:t xml:space="preserve"> зүлэг, 300.0-400.0 мянган ширхэг мод сөөг тарьж жил бүр нэмэгдсээр байна.</w:t>
      </w:r>
    </w:p>
    <w:p w:rsidR="004810A7" w:rsidRPr="00E30287" w:rsidRDefault="004810A7" w:rsidP="004810A7">
      <w:pPr>
        <w:spacing w:after="0" w:line="240" w:lineRule="auto"/>
        <w:ind w:firstLine="720"/>
        <w:jc w:val="both"/>
        <w:rPr>
          <w:rFonts w:ascii="Arial" w:hAnsi="Arial" w:cs="Arial"/>
          <w:lang w:val="mn-MN"/>
        </w:rPr>
      </w:pPr>
    </w:p>
    <w:p w:rsidR="00231C63" w:rsidRDefault="004810A7" w:rsidP="004810A7">
      <w:pPr>
        <w:spacing w:after="0" w:line="240" w:lineRule="auto"/>
        <w:ind w:firstLine="720"/>
        <w:jc w:val="both"/>
        <w:rPr>
          <w:rFonts w:ascii="Arial" w:hAnsi="Arial" w:cs="Arial"/>
          <w:lang w:val="mn-MN"/>
        </w:rPr>
      </w:pPr>
      <w:r w:rsidRPr="00E30287">
        <w:rPr>
          <w:rFonts w:ascii="Arial" w:hAnsi="Arial" w:cs="Arial"/>
          <w:lang w:val="mn-MN"/>
        </w:rPr>
        <w:t xml:space="preserve">                            </w:t>
      </w:r>
    </w:p>
    <w:p w:rsidR="00231C63" w:rsidRDefault="00231C63" w:rsidP="004810A7">
      <w:pPr>
        <w:spacing w:after="0" w:line="240" w:lineRule="auto"/>
        <w:ind w:firstLine="720"/>
        <w:jc w:val="both"/>
        <w:rPr>
          <w:rFonts w:ascii="Arial" w:hAnsi="Arial" w:cs="Arial"/>
          <w:lang w:val="mn-MN"/>
        </w:rPr>
      </w:pPr>
    </w:p>
    <w:p w:rsidR="00231C63" w:rsidRDefault="00231C63" w:rsidP="004810A7">
      <w:pPr>
        <w:spacing w:after="0" w:line="240" w:lineRule="auto"/>
        <w:ind w:firstLine="720"/>
        <w:jc w:val="both"/>
        <w:rPr>
          <w:rFonts w:ascii="Arial" w:hAnsi="Arial" w:cs="Arial"/>
          <w:lang w:val="mn-MN"/>
        </w:rPr>
      </w:pPr>
    </w:p>
    <w:p w:rsidR="00231C63" w:rsidRDefault="00231C63" w:rsidP="004810A7">
      <w:pPr>
        <w:spacing w:after="0" w:line="240" w:lineRule="auto"/>
        <w:ind w:firstLine="720"/>
        <w:jc w:val="both"/>
        <w:rPr>
          <w:rFonts w:ascii="Arial" w:hAnsi="Arial" w:cs="Arial"/>
          <w:lang w:val="mn-MN"/>
        </w:rPr>
      </w:pPr>
    </w:p>
    <w:p w:rsidR="00231C63" w:rsidRDefault="00231C63" w:rsidP="004810A7">
      <w:pPr>
        <w:spacing w:after="0" w:line="240" w:lineRule="auto"/>
        <w:ind w:firstLine="720"/>
        <w:jc w:val="both"/>
        <w:rPr>
          <w:rFonts w:ascii="Arial" w:hAnsi="Arial" w:cs="Arial"/>
          <w:lang w:val="mn-MN"/>
        </w:rPr>
      </w:pPr>
    </w:p>
    <w:p w:rsidR="00231C63" w:rsidRDefault="00231C63" w:rsidP="004810A7">
      <w:pPr>
        <w:spacing w:after="0" w:line="240" w:lineRule="auto"/>
        <w:ind w:firstLine="720"/>
        <w:jc w:val="both"/>
        <w:rPr>
          <w:rFonts w:ascii="Arial" w:hAnsi="Arial" w:cs="Arial"/>
          <w:lang w:val="mn-MN"/>
        </w:rPr>
      </w:pPr>
    </w:p>
    <w:p w:rsidR="00231C63" w:rsidRDefault="00231C63" w:rsidP="004810A7">
      <w:pPr>
        <w:spacing w:after="0" w:line="240" w:lineRule="auto"/>
        <w:ind w:firstLine="720"/>
        <w:jc w:val="both"/>
        <w:rPr>
          <w:rFonts w:ascii="Arial" w:hAnsi="Arial" w:cs="Arial"/>
          <w:lang w:val="mn-MN"/>
        </w:rPr>
      </w:pPr>
    </w:p>
    <w:p w:rsidR="00231C63" w:rsidRPr="005C2D6C" w:rsidRDefault="007A49B9" w:rsidP="007A49B9">
      <w:pPr>
        <w:spacing w:after="0" w:line="240" w:lineRule="auto"/>
        <w:ind w:firstLine="720"/>
        <w:jc w:val="right"/>
        <w:rPr>
          <w:rFonts w:ascii="Arial" w:hAnsi="Arial" w:cs="Arial"/>
          <w:sz w:val="18"/>
          <w:szCs w:val="18"/>
          <w:lang w:val="mn-MN"/>
        </w:rPr>
      </w:pPr>
      <w:r w:rsidRPr="005C2D6C">
        <w:rPr>
          <w:rFonts w:ascii="Arial" w:hAnsi="Arial" w:cs="Arial"/>
          <w:sz w:val="18"/>
          <w:szCs w:val="18"/>
          <w:lang w:val="mn-MN"/>
        </w:rPr>
        <w:t>Хүснэгт 9</w:t>
      </w:r>
    </w:p>
    <w:p w:rsidR="004810A7" w:rsidRPr="00E30287" w:rsidRDefault="004810A7" w:rsidP="007A49B9">
      <w:pPr>
        <w:spacing w:after="0" w:line="240" w:lineRule="auto"/>
        <w:ind w:firstLine="720"/>
        <w:jc w:val="center"/>
        <w:rPr>
          <w:rFonts w:ascii="Arial" w:hAnsi="Arial" w:cs="Arial"/>
          <w:lang w:val="mn-MN"/>
        </w:rPr>
      </w:pPr>
      <w:r w:rsidRPr="00E30287">
        <w:rPr>
          <w:rFonts w:ascii="Arial" w:hAnsi="Arial" w:cs="Arial"/>
          <w:lang w:val="mn-MN"/>
        </w:rPr>
        <w:t>Ногоон байгууламжийн хүрээнд хийгдсэн ажил</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463"/>
        <w:gridCol w:w="967"/>
        <w:gridCol w:w="1007"/>
        <w:gridCol w:w="872"/>
        <w:gridCol w:w="991"/>
        <w:gridCol w:w="1048"/>
        <w:gridCol w:w="1049"/>
        <w:gridCol w:w="926"/>
        <w:gridCol w:w="1022"/>
      </w:tblGrid>
      <w:tr w:rsidR="004810A7" w:rsidRPr="00E30287" w:rsidTr="007A49B9">
        <w:trPr>
          <w:trHeight w:val="209"/>
        </w:trPr>
        <w:tc>
          <w:tcPr>
            <w:tcW w:w="1463" w:type="dxa"/>
            <w:vMerge w:val="restart"/>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both"/>
              <w:rPr>
                <w:rFonts w:ascii="Arial" w:hAnsi="Arial" w:cs="Arial"/>
              </w:rPr>
            </w:pPr>
            <w:r w:rsidRPr="00E30287">
              <w:rPr>
                <w:rFonts w:ascii="Arial" w:hAnsi="Arial" w:cs="Arial"/>
                <w:b/>
                <w:bCs/>
                <w:lang w:val="mn-MN"/>
              </w:rPr>
              <w:t>Төрөл</w:t>
            </w:r>
          </w:p>
        </w:tc>
        <w:tc>
          <w:tcPr>
            <w:tcW w:w="1974" w:type="dxa"/>
            <w:gridSpan w:val="2"/>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bCs/>
              </w:rPr>
              <w:t>2013</w:t>
            </w:r>
          </w:p>
        </w:tc>
        <w:tc>
          <w:tcPr>
            <w:tcW w:w="1863" w:type="dxa"/>
            <w:gridSpan w:val="2"/>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bCs/>
              </w:rPr>
              <w:t>2014</w:t>
            </w:r>
          </w:p>
        </w:tc>
        <w:tc>
          <w:tcPr>
            <w:tcW w:w="2097" w:type="dxa"/>
            <w:gridSpan w:val="2"/>
          </w:tcPr>
          <w:p w:rsidR="004810A7" w:rsidRPr="00E30287" w:rsidRDefault="004810A7" w:rsidP="00FE3F9B">
            <w:pPr>
              <w:spacing w:after="0" w:line="240" w:lineRule="auto"/>
              <w:jc w:val="center"/>
              <w:rPr>
                <w:rFonts w:ascii="Arial" w:hAnsi="Arial" w:cs="Arial"/>
                <w:bCs/>
              </w:rPr>
            </w:pPr>
            <w:r w:rsidRPr="00E30287">
              <w:rPr>
                <w:rFonts w:ascii="Arial" w:hAnsi="Arial" w:cs="Arial"/>
                <w:bCs/>
              </w:rPr>
              <w:t>2015</w:t>
            </w:r>
          </w:p>
        </w:tc>
        <w:tc>
          <w:tcPr>
            <w:tcW w:w="1948" w:type="dxa"/>
            <w:gridSpan w:val="2"/>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lang w:val="mn-MN"/>
              </w:rPr>
            </w:pPr>
            <w:r w:rsidRPr="00E30287">
              <w:rPr>
                <w:rFonts w:ascii="Arial" w:hAnsi="Arial" w:cs="Arial"/>
                <w:lang w:val="mn-MN"/>
              </w:rPr>
              <w:t>2016</w:t>
            </w:r>
          </w:p>
        </w:tc>
      </w:tr>
      <w:tr w:rsidR="004810A7" w:rsidRPr="00E30287" w:rsidTr="007A49B9">
        <w:trPr>
          <w:trHeight w:val="505"/>
        </w:trPr>
        <w:tc>
          <w:tcPr>
            <w:tcW w:w="1463" w:type="dxa"/>
            <w:vMerge/>
            <w:vAlign w:val="center"/>
            <w:hideMark/>
          </w:tcPr>
          <w:p w:rsidR="004810A7" w:rsidRPr="00E30287" w:rsidRDefault="004810A7" w:rsidP="00FE3F9B">
            <w:pPr>
              <w:spacing w:after="0" w:line="240" w:lineRule="auto"/>
              <w:ind w:firstLine="720"/>
              <w:jc w:val="both"/>
              <w:rPr>
                <w:rFonts w:ascii="Arial" w:hAnsi="Arial" w:cs="Arial"/>
              </w:rPr>
            </w:pPr>
          </w:p>
        </w:tc>
        <w:tc>
          <w:tcPr>
            <w:tcW w:w="967" w:type="dxa"/>
            <w:shd w:val="clear" w:color="auto" w:fill="EAEFF7"/>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lang w:val="mn-MN"/>
              </w:rPr>
              <w:t>Тоо хэмжээ</w:t>
            </w:r>
          </w:p>
        </w:tc>
        <w:tc>
          <w:tcPr>
            <w:tcW w:w="1007" w:type="dxa"/>
            <w:shd w:val="clear" w:color="auto" w:fill="EAEFF7"/>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lang w:val="mn-MN"/>
              </w:rPr>
              <w:t xml:space="preserve">Төсөвт өртөг </w:t>
            </w:r>
            <w:r w:rsidRPr="00E30287">
              <w:rPr>
                <w:rFonts w:ascii="Arial" w:hAnsi="Arial" w:cs="Arial"/>
              </w:rPr>
              <w:t>(</w:t>
            </w:r>
            <w:r w:rsidRPr="00E30287">
              <w:rPr>
                <w:rFonts w:ascii="Arial" w:hAnsi="Arial" w:cs="Arial"/>
                <w:lang w:val="mn-MN"/>
              </w:rPr>
              <w:t>сая</w:t>
            </w:r>
            <w:r w:rsidRPr="00E30287">
              <w:rPr>
                <w:rFonts w:ascii="Arial" w:hAnsi="Arial" w:cs="Arial"/>
              </w:rPr>
              <w:t>.</w:t>
            </w:r>
            <w:r w:rsidRPr="00E30287">
              <w:rPr>
                <w:rFonts w:ascii="Arial" w:hAnsi="Arial" w:cs="Arial"/>
                <w:lang w:val="mn-MN"/>
              </w:rPr>
              <w:t>төг</w:t>
            </w:r>
            <w:r w:rsidRPr="00E30287">
              <w:rPr>
                <w:rFonts w:ascii="Arial" w:hAnsi="Arial" w:cs="Arial"/>
              </w:rPr>
              <w:t>)</w:t>
            </w:r>
          </w:p>
        </w:tc>
        <w:tc>
          <w:tcPr>
            <w:tcW w:w="872" w:type="dxa"/>
            <w:shd w:val="clear" w:color="auto" w:fill="EAEFF7"/>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lang w:val="mn-MN"/>
              </w:rPr>
              <w:t>Тоо хэмжээ</w:t>
            </w:r>
          </w:p>
        </w:tc>
        <w:tc>
          <w:tcPr>
            <w:tcW w:w="991" w:type="dxa"/>
            <w:shd w:val="clear" w:color="auto" w:fill="EAEFF7"/>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lang w:val="mn-MN"/>
              </w:rPr>
              <w:t xml:space="preserve">Төсөвт өртөг </w:t>
            </w:r>
            <w:r w:rsidRPr="00E30287">
              <w:rPr>
                <w:rFonts w:ascii="Arial" w:hAnsi="Arial" w:cs="Arial"/>
              </w:rPr>
              <w:t>(</w:t>
            </w:r>
            <w:r w:rsidRPr="00E30287">
              <w:rPr>
                <w:rFonts w:ascii="Arial" w:hAnsi="Arial" w:cs="Arial"/>
                <w:lang w:val="mn-MN"/>
              </w:rPr>
              <w:t>сая</w:t>
            </w:r>
            <w:r w:rsidRPr="00E30287">
              <w:rPr>
                <w:rFonts w:ascii="Arial" w:hAnsi="Arial" w:cs="Arial"/>
              </w:rPr>
              <w:t>.</w:t>
            </w:r>
            <w:r w:rsidRPr="00E30287">
              <w:rPr>
                <w:rFonts w:ascii="Arial" w:hAnsi="Arial" w:cs="Arial"/>
                <w:lang w:val="mn-MN"/>
              </w:rPr>
              <w:t>төг</w:t>
            </w:r>
            <w:r w:rsidRPr="00E30287">
              <w:rPr>
                <w:rFonts w:ascii="Arial" w:hAnsi="Arial" w:cs="Arial"/>
              </w:rPr>
              <w:t>)</w:t>
            </w:r>
          </w:p>
        </w:tc>
        <w:tc>
          <w:tcPr>
            <w:tcW w:w="1048" w:type="dxa"/>
            <w:shd w:val="clear" w:color="auto" w:fill="EAEFF7"/>
            <w:vAlign w:val="center"/>
          </w:tcPr>
          <w:p w:rsidR="004810A7" w:rsidRPr="00E30287" w:rsidRDefault="004810A7" w:rsidP="00FE3F9B">
            <w:pPr>
              <w:spacing w:after="0" w:line="240" w:lineRule="auto"/>
              <w:jc w:val="center"/>
              <w:rPr>
                <w:rFonts w:ascii="Arial" w:hAnsi="Arial" w:cs="Arial"/>
              </w:rPr>
            </w:pPr>
            <w:r w:rsidRPr="00E30287">
              <w:rPr>
                <w:rFonts w:ascii="Arial" w:hAnsi="Arial" w:cs="Arial"/>
                <w:lang w:val="mn-MN"/>
              </w:rPr>
              <w:t>Тоо хэмжээ</w:t>
            </w:r>
          </w:p>
        </w:tc>
        <w:tc>
          <w:tcPr>
            <w:tcW w:w="1049" w:type="dxa"/>
            <w:shd w:val="clear" w:color="auto" w:fill="EAEFF7"/>
            <w:vAlign w:val="center"/>
          </w:tcPr>
          <w:p w:rsidR="004810A7" w:rsidRPr="00E30287" w:rsidRDefault="004810A7" w:rsidP="00FE3F9B">
            <w:pPr>
              <w:spacing w:after="0" w:line="240" w:lineRule="auto"/>
              <w:jc w:val="center"/>
              <w:rPr>
                <w:rFonts w:ascii="Arial" w:hAnsi="Arial" w:cs="Arial"/>
              </w:rPr>
            </w:pPr>
            <w:r w:rsidRPr="00E30287">
              <w:rPr>
                <w:rFonts w:ascii="Arial" w:hAnsi="Arial" w:cs="Arial"/>
                <w:lang w:val="mn-MN"/>
              </w:rPr>
              <w:t>Төсөвт</w:t>
            </w:r>
            <w:r w:rsidRPr="00E30287">
              <w:rPr>
                <w:rFonts w:ascii="Arial" w:hAnsi="Arial" w:cs="Arial"/>
              </w:rPr>
              <w:t xml:space="preserve"> </w:t>
            </w:r>
            <w:r w:rsidRPr="00E30287">
              <w:rPr>
                <w:rFonts w:ascii="Arial" w:hAnsi="Arial" w:cs="Arial"/>
                <w:lang w:val="mn-MN"/>
              </w:rPr>
              <w:t xml:space="preserve">өртөг </w:t>
            </w:r>
            <w:r w:rsidRPr="00E30287">
              <w:rPr>
                <w:rFonts w:ascii="Arial" w:hAnsi="Arial" w:cs="Arial"/>
              </w:rPr>
              <w:t>(</w:t>
            </w:r>
            <w:r w:rsidRPr="00E30287">
              <w:rPr>
                <w:rFonts w:ascii="Arial" w:hAnsi="Arial" w:cs="Arial"/>
                <w:lang w:val="mn-MN"/>
              </w:rPr>
              <w:t>сая</w:t>
            </w:r>
            <w:r w:rsidRPr="00E30287">
              <w:rPr>
                <w:rFonts w:ascii="Arial" w:hAnsi="Arial" w:cs="Arial"/>
              </w:rPr>
              <w:t>.</w:t>
            </w:r>
            <w:r w:rsidRPr="00E30287">
              <w:rPr>
                <w:rFonts w:ascii="Arial" w:hAnsi="Arial" w:cs="Arial"/>
                <w:lang w:val="mn-MN"/>
              </w:rPr>
              <w:t>төг</w:t>
            </w:r>
            <w:r w:rsidRPr="00E30287">
              <w:rPr>
                <w:rFonts w:ascii="Arial" w:hAnsi="Arial" w:cs="Arial"/>
              </w:rPr>
              <w:t>)</w:t>
            </w:r>
          </w:p>
        </w:tc>
        <w:tc>
          <w:tcPr>
            <w:tcW w:w="926" w:type="dxa"/>
            <w:shd w:val="clear" w:color="auto" w:fill="EAEFF7"/>
            <w:tcMar>
              <w:top w:w="15" w:type="dxa"/>
              <w:left w:w="15" w:type="dxa"/>
              <w:bottom w:w="0" w:type="dxa"/>
              <w:right w:w="15" w:type="dxa"/>
            </w:tcMar>
            <w:vAlign w:val="center"/>
          </w:tcPr>
          <w:p w:rsidR="004810A7" w:rsidRPr="00E30287" w:rsidRDefault="004810A7" w:rsidP="00FE3F9B">
            <w:pPr>
              <w:pStyle w:val="NormalWeb"/>
              <w:spacing w:before="0" w:beforeAutospacing="0" w:after="0" w:afterAutospacing="0"/>
              <w:jc w:val="center"/>
              <w:textAlignment w:val="center"/>
              <w:rPr>
                <w:rFonts w:ascii="Arial" w:hAnsi="Arial" w:cs="Arial"/>
                <w:sz w:val="22"/>
                <w:szCs w:val="22"/>
              </w:rPr>
            </w:pPr>
            <w:r w:rsidRPr="00E30287">
              <w:rPr>
                <w:rFonts w:asciiTheme="minorHAnsi" w:hAnsi="Calibri" w:cs="Calibri"/>
                <w:kern w:val="24"/>
                <w:sz w:val="22"/>
                <w:szCs w:val="22"/>
                <w:lang w:val="mn-MN"/>
              </w:rPr>
              <w:t xml:space="preserve">Тоо </w:t>
            </w:r>
          </w:p>
          <w:p w:rsidR="004810A7" w:rsidRPr="00E30287" w:rsidRDefault="004810A7" w:rsidP="00FE3F9B">
            <w:pPr>
              <w:pStyle w:val="NormalWeb"/>
              <w:spacing w:before="0" w:beforeAutospacing="0" w:after="0" w:afterAutospacing="0"/>
              <w:jc w:val="center"/>
              <w:textAlignment w:val="center"/>
              <w:rPr>
                <w:rFonts w:ascii="Arial" w:hAnsi="Arial" w:cs="Arial"/>
                <w:sz w:val="22"/>
                <w:szCs w:val="22"/>
              </w:rPr>
            </w:pPr>
            <w:r w:rsidRPr="00E30287">
              <w:rPr>
                <w:rFonts w:asciiTheme="minorHAnsi" w:hAnsi="Calibri" w:cs="Calibri"/>
                <w:kern w:val="24"/>
                <w:sz w:val="22"/>
                <w:szCs w:val="22"/>
                <w:lang w:val="mn-MN"/>
              </w:rPr>
              <w:t>хэмжээ</w:t>
            </w:r>
          </w:p>
        </w:tc>
        <w:tc>
          <w:tcPr>
            <w:tcW w:w="1022" w:type="dxa"/>
            <w:shd w:val="clear" w:color="auto" w:fill="EAEFF7"/>
            <w:tcMar>
              <w:top w:w="15" w:type="dxa"/>
              <w:left w:w="15" w:type="dxa"/>
              <w:bottom w:w="0" w:type="dxa"/>
              <w:right w:w="15" w:type="dxa"/>
            </w:tcMar>
            <w:vAlign w:val="center"/>
          </w:tcPr>
          <w:p w:rsidR="004810A7" w:rsidRPr="00E30287" w:rsidRDefault="004810A7" w:rsidP="00FE3F9B">
            <w:pPr>
              <w:pStyle w:val="NormalWeb"/>
              <w:spacing w:before="0" w:beforeAutospacing="0" w:after="0" w:afterAutospacing="0"/>
              <w:jc w:val="center"/>
              <w:textAlignment w:val="center"/>
              <w:rPr>
                <w:rFonts w:ascii="Arial" w:hAnsi="Arial" w:cs="Arial"/>
                <w:sz w:val="22"/>
                <w:szCs w:val="22"/>
              </w:rPr>
            </w:pPr>
            <w:r w:rsidRPr="00E30287">
              <w:rPr>
                <w:rFonts w:ascii="Calibri" w:hAnsi="Calibri" w:cs="Calibri"/>
                <w:b/>
                <w:bCs/>
                <w:kern w:val="24"/>
                <w:sz w:val="22"/>
                <w:szCs w:val="22"/>
                <w:lang w:val="mn-MN"/>
              </w:rPr>
              <w:t>Т</w:t>
            </w:r>
            <w:r w:rsidRPr="00E30287">
              <w:rPr>
                <w:rFonts w:ascii="Tahoma" w:hAnsi="Tahoma" w:cs="Tahoma"/>
                <w:b/>
                <w:bCs/>
                <w:kern w:val="24"/>
                <w:sz w:val="22"/>
                <w:szCs w:val="22"/>
                <w:lang w:val="mn-MN"/>
              </w:rPr>
              <w:t>ө</w:t>
            </w:r>
            <w:r w:rsidRPr="00E30287">
              <w:rPr>
                <w:rFonts w:ascii="Calibri" w:hAnsi="Calibri" w:cs="Calibri"/>
                <w:b/>
                <w:bCs/>
                <w:kern w:val="24"/>
                <w:sz w:val="22"/>
                <w:szCs w:val="22"/>
                <w:lang w:val="mn-MN"/>
              </w:rPr>
              <w:t>с</w:t>
            </w:r>
            <w:r w:rsidRPr="00E30287">
              <w:rPr>
                <w:rFonts w:ascii="Tahoma" w:hAnsi="Tahoma" w:cs="Tahoma"/>
                <w:b/>
                <w:bCs/>
                <w:kern w:val="24"/>
                <w:sz w:val="22"/>
                <w:szCs w:val="22"/>
                <w:lang w:val="mn-MN"/>
              </w:rPr>
              <w:t>ө</w:t>
            </w:r>
            <w:r w:rsidRPr="00E30287">
              <w:rPr>
                <w:rFonts w:ascii="Calibri" w:hAnsi="Calibri" w:cs="Calibri"/>
                <w:b/>
                <w:bCs/>
                <w:kern w:val="24"/>
                <w:sz w:val="22"/>
                <w:szCs w:val="22"/>
                <w:lang w:val="mn-MN"/>
              </w:rPr>
              <w:t>вт</w:t>
            </w:r>
          </w:p>
          <w:p w:rsidR="004810A7" w:rsidRPr="00E30287" w:rsidRDefault="004810A7" w:rsidP="00FE3F9B">
            <w:pPr>
              <w:pStyle w:val="NormalWeb"/>
              <w:spacing w:before="0" w:beforeAutospacing="0" w:after="0" w:afterAutospacing="0"/>
              <w:jc w:val="center"/>
              <w:textAlignment w:val="center"/>
              <w:rPr>
                <w:rFonts w:ascii="Arial" w:hAnsi="Arial" w:cs="Arial"/>
                <w:sz w:val="22"/>
                <w:szCs w:val="22"/>
              </w:rPr>
            </w:pPr>
            <w:r w:rsidRPr="00E30287">
              <w:rPr>
                <w:rFonts w:ascii="Calibri" w:hAnsi="Calibri" w:cs="Calibri"/>
                <w:b/>
                <w:bCs/>
                <w:kern w:val="24"/>
                <w:sz w:val="22"/>
                <w:szCs w:val="22"/>
                <w:lang w:val="mn-MN"/>
              </w:rPr>
              <w:t xml:space="preserve"> </w:t>
            </w:r>
            <w:r w:rsidRPr="00E30287">
              <w:rPr>
                <w:rFonts w:ascii="Tahoma" w:hAnsi="Tahoma" w:cs="Tahoma"/>
                <w:b/>
                <w:bCs/>
                <w:kern w:val="24"/>
                <w:sz w:val="22"/>
                <w:szCs w:val="22"/>
                <w:lang w:val="mn-MN"/>
              </w:rPr>
              <w:t>ө</w:t>
            </w:r>
            <w:r w:rsidRPr="00E30287">
              <w:rPr>
                <w:rFonts w:ascii="Calibri" w:hAnsi="Calibri" w:cs="Calibri"/>
                <w:b/>
                <w:bCs/>
                <w:kern w:val="24"/>
                <w:sz w:val="22"/>
                <w:szCs w:val="22"/>
                <w:lang w:val="mn-MN"/>
              </w:rPr>
              <w:t>рт</w:t>
            </w:r>
            <w:r w:rsidRPr="00E30287">
              <w:rPr>
                <w:rFonts w:ascii="Tahoma" w:hAnsi="Tahoma" w:cs="Tahoma"/>
                <w:b/>
                <w:bCs/>
                <w:kern w:val="24"/>
                <w:sz w:val="22"/>
                <w:szCs w:val="22"/>
                <w:lang w:val="mn-MN"/>
              </w:rPr>
              <w:t>ө</w:t>
            </w:r>
            <w:r w:rsidRPr="00E30287">
              <w:rPr>
                <w:rFonts w:ascii="Calibri" w:hAnsi="Calibri" w:cs="Calibri"/>
                <w:b/>
                <w:bCs/>
                <w:kern w:val="24"/>
                <w:sz w:val="22"/>
                <w:szCs w:val="22"/>
                <w:lang w:val="mn-MN"/>
              </w:rPr>
              <w:t xml:space="preserve">г </w:t>
            </w:r>
            <w:r w:rsidRPr="00E30287">
              <w:rPr>
                <w:rFonts w:ascii="Calibri" w:hAnsi="Calibri" w:cs="Calibri"/>
                <w:b/>
                <w:bCs/>
                <w:kern w:val="24"/>
                <w:sz w:val="22"/>
                <w:szCs w:val="22"/>
              </w:rPr>
              <w:t>(</w:t>
            </w:r>
            <w:r w:rsidRPr="00E30287">
              <w:rPr>
                <w:rFonts w:ascii="Calibri" w:hAnsi="Calibri" w:cs="Calibri"/>
                <w:b/>
                <w:bCs/>
                <w:kern w:val="24"/>
                <w:sz w:val="22"/>
                <w:szCs w:val="22"/>
                <w:lang w:val="mn-MN"/>
              </w:rPr>
              <w:t>сая</w:t>
            </w:r>
            <w:r w:rsidRPr="00E30287">
              <w:rPr>
                <w:rFonts w:ascii="Calibri" w:hAnsi="Calibri" w:cs="Calibri"/>
                <w:b/>
                <w:bCs/>
                <w:kern w:val="24"/>
                <w:sz w:val="22"/>
                <w:szCs w:val="22"/>
              </w:rPr>
              <w:t>.</w:t>
            </w:r>
            <w:r w:rsidRPr="00E30287">
              <w:rPr>
                <w:rFonts w:ascii="Calibri" w:hAnsi="Calibri" w:cs="Calibri"/>
                <w:b/>
                <w:bCs/>
                <w:kern w:val="24"/>
                <w:sz w:val="22"/>
                <w:szCs w:val="22"/>
                <w:lang w:val="mn-MN"/>
              </w:rPr>
              <w:t>т</w:t>
            </w:r>
            <w:r w:rsidRPr="00E30287">
              <w:rPr>
                <w:rFonts w:ascii="Tahoma" w:hAnsi="Tahoma" w:cs="Tahoma"/>
                <w:b/>
                <w:bCs/>
                <w:kern w:val="24"/>
                <w:sz w:val="22"/>
                <w:szCs w:val="22"/>
                <w:lang w:val="mn-MN"/>
              </w:rPr>
              <w:t>ө</w:t>
            </w:r>
            <w:r w:rsidRPr="00E30287">
              <w:rPr>
                <w:rFonts w:ascii="Calibri" w:hAnsi="Calibri" w:cs="Calibri"/>
                <w:b/>
                <w:bCs/>
                <w:kern w:val="24"/>
                <w:sz w:val="22"/>
                <w:szCs w:val="22"/>
                <w:lang w:val="mn-MN"/>
              </w:rPr>
              <w:t>г</w:t>
            </w:r>
            <w:r w:rsidRPr="00E30287">
              <w:rPr>
                <w:rFonts w:ascii="Calibri" w:hAnsi="Calibri" w:cs="Calibri"/>
                <w:b/>
                <w:bCs/>
                <w:kern w:val="24"/>
                <w:sz w:val="22"/>
                <w:szCs w:val="22"/>
              </w:rPr>
              <w:t>)</w:t>
            </w:r>
          </w:p>
        </w:tc>
      </w:tr>
      <w:tr w:rsidR="004810A7" w:rsidRPr="00E30287" w:rsidTr="007A49B9">
        <w:trPr>
          <w:trHeight w:val="497"/>
        </w:trPr>
        <w:tc>
          <w:tcPr>
            <w:tcW w:w="1463" w:type="dxa"/>
            <w:shd w:val="clear" w:color="auto" w:fill="auto"/>
            <w:tcMar>
              <w:top w:w="15" w:type="dxa"/>
              <w:left w:w="15" w:type="dxa"/>
              <w:bottom w:w="0" w:type="dxa"/>
              <w:right w:w="15" w:type="dxa"/>
            </w:tcMar>
            <w:vAlign w:val="center"/>
            <w:hideMark/>
          </w:tcPr>
          <w:p w:rsidR="004810A7" w:rsidRPr="00E30287" w:rsidRDefault="004810A7" w:rsidP="00FE3F9B">
            <w:pPr>
              <w:spacing w:line="240" w:lineRule="auto"/>
              <w:rPr>
                <w:rFonts w:ascii="Arial" w:hAnsi="Arial" w:cs="Arial"/>
              </w:rPr>
            </w:pPr>
            <w:r w:rsidRPr="00E30287">
              <w:rPr>
                <w:rFonts w:ascii="Arial" w:hAnsi="Arial" w:cs="Arial"/>
                <w:lang w:val="ru-RU"/>
              </w:rPr>
              <w:t>Мод,</w:t>
            </w:r>
            <w:r w:rsidRPr="00E30287">
              <w:rPr>
                <w:rFonts w:ascii="Arial" w:hAnsi="Arial" w:cs="Arial"/>
                <w:lang w:val="mn-MN"/>
              </w:rPr>
              <w:t xml:space="preserve"> </w:t>
            </w:r>
            <w:r w:rsidRPr="00E30287">
              <w:rPr>
                <w:rFonts w:ascii="Arial" w:hAnsi="Arial" w:cs="Arial"/>
                <w:lang w:val="ru-RU"/>
              </w:rPr>
              <w:t>сөөг тарилт</w:t>
            </w:r>
          </w:p>
        </w:tc>
        <w:tc>
          <w:tcPr>
            <w:tcW w:w="967" w:type="dxa"/>
            <w:shd w:val="clear" w:color="auto" w:fill="auto"/>
            <w:tcMar>
              <w:top w:w="15" w:type="dxa"/>
              <w:left w:w="15" w:type="dxa"/>
              <w:bottom w:w="0" w:type="dxa"/>
              <w:right w:w="15" w:type="dxa"/>
            </w:tcMar>
            <w:vAlign w:val="center"/>
            <w:hideMark/>
          </w:tcPr>
          <w:p w:rsidR="004810A7" w:rsidRPr="00E30287" w:rsidRDefault="004810A7" w:rsidP="00FE3F9B">
            <w:pPr>
              <w:spacing w:line="240" w:lineRule="auto"/>
              <w:jc w:val="center"/>
              <w:rPr>
                <w:rFonts w:ascii="Arial" w:hAnsi="Arial" w:cs="Arial"/>
              </w:rPr>
            </w:pPr>
            <w:r w:rsidRPr="00E30287">
              <w:rPr>
                <w:rFonts w:ascii="Arial" w:hAnsi="Arial" w:cs="Arial"/>
              </w:rPr>
              <w:t>150</w:t>
            </w:r>
            <w:r w:rsidRPr="00E30287">
              <w:rPr>
                <w:rFonts w:ascii="Arial" w:hAnsi="Arial" w:cs="Arial"/>
                <w:lang w:val="mn-MN"/>
              </w:rPr>
              <w:t>000</w:t>
            </w:r>
          </w:p>
        </w:tc>
        <w:tc>
          <w:tcPr>
            <w:tcW w:w="1007" w:type="dxa"/>
            <w:shd w:val="clear" w:color="auto" w:fill="auto"/>
            <w:tcMar>
              <w:top w:w="15" w:type="dxa"/>
              <w:left w:w="15" w:type="dxa"/>
              <w:bottom w:w="0" w:type="dxa"/>
              <w:right w:w="15" w:type="dxa"/>
            </w:tcMar>
            <w:vAlign w:val="center"/>
            <w:hideMark/>
          </w:tcPr>
          <w:p w:rsidR="004810A7" w:rsidRPr="00E30287" w:rsidRDefault="004810A7" w:rsidP="00FE3F9B">
            <w:pPr>
              <w:spacing w:line="240" w:lineRule="auto"/>
              <w:jc w:val="center"/>
              <w:rPr>
                <w:rFonts w:ascii="Arial" w:hAnsi="Arial" w:cs="Arial"/>
              </w:rPr>
            </w:pPr>
            <w:r w:rsidRPr="00E30287">
              <w:rPr>
                <w:rFonts w:ascii="Arial" w:hAnsi="Arial" w:cs="Arial"/>
              </w:rPr>
              <w:t>225.0</w:t>
            </w:r>
          </w:p>
        </w:tc>
        <w:tc>
          <w:tcPr>
            <w:tcW w:w="872" w:type="dxa"/>
            <w:shd w:val="clear" w:color="auto" w:fill="auto"/>
            <w:tcMar>
              <w:top w:w="15" w:type="dxa"/>
              <w:left w:w="15" w:type="dxa"/>
              <w:bottom w:w="0" w:type="dxa"/>
              <w:right w:w="15" w:type="dxa"/>
            </w:tcMar>
            <w:vAlign w:val="center"/>
            <w:hideMark/>
          </w:tcPr>
          <w:p w:rsidR="004810A7" w:rsidRPr="00E30287" w:rsidRDefault="004810A7" w:rsidP="00FE3F9B">
            <w:pPr>
              <w:spacing w:line="240" w:lineRule="auto"/>
              <w:jc w:val="center"/>
              <w:rPr>
                <w:rFonts w:ascii="Arial" w:hAnsi="Arial" w:cs="Arial"/>
              </w:rPr>
            </w:pPr>
            <w:r w:rsidRPr="00E30287">
              <w:rPr>
                <w:rFonts w:ascii="Arial" w:hAnsi="Arial" w:cs="Arial"/>
              </w:rPr>
              <w:t>550</w:t>
            </w:r>
            <w:r w:rsidRPr="00E30287">
              <w:rPr>
                <w:rFonts w:ascii="Arial" w:hAnsi="Arial" w:cs="Arial"/>
                <w:lang w:val="mn-MN"/>
              </w:rPr>
              <w:t>000</w:t>
            </w:r>
          </w:p>
        </w:tc>
        <w:tc>
          <w:tcPr>
            <w:tcW w:w="991" w:type="dxa"/>
            <w:shd w:val="clear" w:color="auto" w:fill="auto"/>
            <w:tcMar>
              <w:top w:w="15" w:type="dxa"/>
              <w:left w:w="15" w:type="dxa"/>
              <w:bottom w:w="0" w:type="dxa"/>
              <w:right w:w="15" w:type="dxa"/>
            </w:tcMar>
            <w:vAlign w:val="center"/>
            <w:hideMark/>
          </w:tcPr>
          <w:p w:rsidR="004810A7" w:rsidRPr="00E30287" w:rsidRDefault="004810A7" w:rsidP="00FE3F9B">
            <w:pPr>
              <w:spacing w:line="240" w:lineRule="auto"/>
              <w:jc w:val="center"/>
              <w:rPr>
                <w:rFonts w:ascii="Arial" w:hAnsi="Arial" w:cs="Arial"/>
              </w:rPr>
            </w:pPr>
            <w:r w:rsidRPr="00E30287">
              <w:rPr>
                <w:rFonts w:ascii="Arial" w:hAnsi="Arial" w:cs="Arial"/>
              </w:rPr>
              <w:t>824.0</w:t>
            </w:r>
          </w:p>
        </w:tc>
        <w:tc>
          <w:tcPr>
            <w:tcW w:w="1048" w:type="dxa"/>
            <w:vAlign w:val="center"/>
          </w:tcPr>
          <w:p w:rsidR="004810A7" w:rsidRPr="00E30287" w:rsidRDefault="004810A7" w:rsidP="00FE3F9B">
            <w:pPr>
              <w:spacing w:line="240" w:lineRule="auto"/>
              <w:jc w:val="center"/>
              <w:rPr>
                <w:rFonts w:ascii="Arial" w:hAnsi="Arial" w:cs="Arial"/>
              </w:rPr>
            </w:pPr>
            <w:r w:rsidRPr="00E30287">
              <w:rPr>
                <w:rFonts w:ascii="Arial" w:hAnsi="Arial" w:cs="Arial"/>
              </w:rPr>
              <w:t>500</w:t>
            </w:r>
            <w:r w:rsidRPr="00E30287">
              <w:rPr>
                <w:rFonts w:ascii="Arial" w:hAnsi="Arial" w:cs="Arial"/>
                <w:lang w:val="mn-MN"/>
              </w:rPr>
              <w:t>000</w:t>
            </w:r>
          </w:p>
        </w:tc>
        <w:tc>
          <w:tcPr>
            <w:tcW w:w="1049" w:type="dxa"/>
            <w:vAlign w:val="center"/>
          </w:tcPr>
          <w:p w:rsidR="004810A7" w:rsidRPr="00E30287" w:rsidRDefault="004810A7" w:rsidP="00FE3F9B">
            <w:pPr>
              <w:spacing w:line="240" w:lineRule="auto"/>
              <w:jc w:val="center"/>
              <w:rPr>
                <w:rFonts w:ascii="Arial" w:hAnsi="Arial" w:cs="Arial"/>
              </w:rPr>
            </w:pPr>
            <w:r w:rsidRPr="00E30287">
              <w:rPr>
                <w:rFonts w:ascii="Arial" w:hAnsi="Arial" w:cs="Arial"/>
              </w:rPr>
              <w:t>750.0</w:t>
            </w:r>
          </w:p>
        </w:tc>
        <w:tc>
          <w:tcPr>
            <w:tcW w:w="926" w:type="dxa"/>
            <w:shd w:val="clear" w:color="auto" w:fill="auto"/>
            <w:tcMar>
              <w:top w:w="15" w:type="dxa"/>
              <w:left w:w="15" w:type="dxa"/>
              <w:bottom w:w="0" w:type="dxa"/>
              <w:right w:w="15" w:type="dxa"/>
            </w:tcMar>
            <w:vAlign w:val="center"/>
          </w:tcPr>
          <w:p w:rsidR="004810A7" w:rsidRPr="00E30287" w:rsidRDefault="004810A7" w:rsidP="00FE3F9B">
            <w:pPr>
              <w:pStyle w:val="NormalWeb"/>
              <w:spacing w:before="0" w:beforeAutospacing="0" w:after="0" w:afterAutospacing="0"/>
              <w:textAlignment w:val="center"/>
              <w:rPr>
                <w:rFonts w:ascii="Arial" w:hAnsi="Arial" w:cs="Arial"/>
                <w:sz w:val="22"/>
                <w:szCs w:val="22"/>
              </w:rPr>
            </w:pPr>
            <w:r w:rsidRPr="00E30287">
              <w:rPr>
                <w:rFonts w:ascii="Arial" w:hAnsi="Arial" w:cs="Arial"/>
                <w:kern w:val="24"/>
                <w:sz w:val="22"/>
                <w:szCs w:val="22"/>
              </w:rPr>
              <w:t xml:space="preserve">  500000</w:t>
            </w:r>
          </w:p>
        </w:tc>
        <w:tc>
          <w:tcPr>
            <w:tcW w:w="1022" w:type="dxa"/>
            <w:shd w:val="clear" w:color="auto" w:fill="auto"/>
            <w:tcMar>
              <w:top w:w="15" w:type="dxa"/>
              <w:left w:w="15" w:type="dxa"/>
              <w:bottom w:w="0" w:type="dxa"/>
              <w:right w:w="15" w:type="dxa"/>
            </w:tcMar>
            <w:vAlign w:val="center"/>
          </w:tcPr>
          <w:p w:rsidR="004810A7" w:rsidRPr="00E30287" w:rsidRDefault="004810A7" w:rsidP="00FE3F9B">
            <w:pPr>
              <w:pStyle w:val="NormalWeb"/>
              <w:spacing w:before="0" w:beforeAutospacing="0" w:after="0" w:afterAutospacing="0"/>
              <w:jc w:val="center"/>
              <w:textAlignment w:val="center"/>
              <w:rPr>
                <w:rFonts w:ascii="Arial" w:hAnsi="Arial" w:cs="Arial"/>
                <w:sz w:val="22"/>
                <w:szCs w:val="22"/>
              </w:rPr>
            </w:pPr>
            <w:r w:rsidRPr="00E30287">
              <w:rPr>
                <w:rFonts w:ascii="Arial" w:hAnsi="Arial" w:cs="Arial"/>
                <w:kern w:val="24"/>
                <w:sz w:val="22"/>
                <w:szCs w:val="22"/>
                <w:lang w:val="mn-MN"/>
              </w:rPr>
              <w:t>650.0</w:t>
            </w:r>
          </w:p>
        </w:tc>
      </w:tr>
      <w:tr w:rsidR="004810A7" w:rsidRPr="00E30287" w:rsidTr="007A49B9">
        <w:trPr>
          <w:trHeight w:val="246"/>
        </w:trPr>
        <w:tc>
          <w:tcPr>
            <w:tcW w:w="1463" w:type="dxa"/>
            <w:shd w:val="clear" w:color="auto" w:fill="EAEFF7"/>
            <w:tcMar>
              <w:top w:w="15" w:type="dxa"/>
              <w:left w:w="15" w:type="dxa"/>
              <w:bottom w:w="0" w:type="dxa"/>
              <w:right w:w="15" w:type="dxa"/>
            </w:tcMar>
            <w:vAlign w:val="center"/>
            <w:hideMark/>
          </w:tcPr>
          <w:p w:rsidR="004810A7" w:rsidRPr="00E30287" w:rsidRDefault="004810A7" w:rsidP="00FE3F9B">
            <w:pPr>
              <w:spacing w:after="0" w:line="240" w:lineRule="auto"/>
              <w:jc w:val="both"/>
              <w:rPr>
                <w:rFonts w:ascii="Arial" w:hAnsi="Arial" w:cs="Arial"/>
                <w:lang w:val="mn-MN"/>
              </w:rPr>
            </w:pPr>
            <w:r w:rsidRPr="00E30287">
              <w:rPr>
                <w:rFonts w:ascii="Arial" w:hAnsi="Arial" w:cs="Arial"/>
                <w:lang w:val="mn-MN"/>
              </w:rPr>
              <w:t>Цэцэгжүүлсэн талбай</w:t>
            </w:r>
            <w:r w:rsidRPr="00E30287">
              <w:rPr>
                <w:rFonts w:ascii="Arial" w:hAnsi="Arial" w:cs="Arial"/>
              </w:rPr>
              <w:t xml:space="preserve">, </w:t>
            </w:r>
            <w:r w:rsidRPr="00E30287">
              <w:rPr>
                <w:rFonts w:ascii="Arial" w:hAnsi="Arial" w:cs="Arial"/>
                <w:lang w:val="mn-MN"/>
              </w:rPr>
              <w:t>м2</w:t>
            </w:r>
          </w:p>
        </w:tc>
        <w:tc>
          <w:tcPr>
            <w:tcW w:w="967" w:type="dxa"/>
            <w:shd w:val="clear" w:color="auto" w:fill="EAEFF7"/>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rPr>
              <w:t>1</w:t>
            </w:r>
            <w:r w:rsidRPr="00E30287">
              <w:rPr>
                <w:rFonts w:ascii="Arial" w:hAnsi="Arial" w:cs="Arial"/>
                <w:lang w:val="mn-MN"/>
              </w:rPr>
              <w:t>9000</w:t>
            </w:r>
          </w:p>
        </w:tc>
        <w:tc>
          <w:tcPr>
            <w:tcW w:w="1007" w:type="dxa"/>
            <w:shd w:val="clear" w:color="auto" w:fill="EAEFF7"/>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rPr>
              <w:t>3</w:t>
            </w:r>
            <w:r w:rsidRPr="00E30287">
              <w:rPr>
                <w:rFonts w:ascii="Arial" w:hAnsi="Arial" w:cs="Arial"/>
                <w:lang w:val="mn-MN"/>
              </w:rPr>
              <w:t>5</w:t>
            </w:r>
            <w:r w:rsidRPr="00E30287">
              <w:rPr>
                <w:rFonts w:ascii="Arial" w:hAnsi="Arial" w:cs="Arial"/>
              </w:rPr>
              <w:t>0.0</w:t>
            </w:r>
          </w:p>
        </w:tc>
        <w:tc>
          <w:tcPr>
            <w:tcW w:w="872" w:type="dxa"/>
            <w:shd w:val="clear" w:color="auto" w:fill="EAEFF7"/>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rPr>
              <w:t>25</w:t>
            </w:r>
            <w:r w:rsidRPr="00E30287">
              <w:rPr>
                <w:rFonts w:ascii="Arial" w:hAnsi="Arial" w:cs="Arial"/>
                <w:lang w:val="mn-MN"/>
              </w:rPr>
              <w:t>000</w:t>
            </w:r>
          </w:p>
        </w:tc>
        <w:tc>
          <w:tcPr>
            <w:tcW w:w="991" w:type="dxa"/>
            <w:shd w:val="clear" w:color="auto" w:fill="EAEFF7"/>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rPr>
              <w:t>5</w:t>
            </w:r>
            <w:r w:rsidRPr="00E30287">
              <w:rPr>
                <w:rFonts w:ascii="Arial" w:hAnsi="Arial" w:cs="Arial"/>
                <w:lang w:val="mn-MN"/>
              </w:rPr>
              <w:t>0</w:t>
            </w:r>
            <w:r w:rsidRPr="00E30287">
              <w:rPr>
                <w:rFonts w:ascii="Arial" w:hAnsi="Arial" w:cs="Arial"/>
              </w:rPr>
              <w:t>0.0</w:t>
            </w:r>
          </w:p>
        </w:tc>
        <w:tc>
          <w:tcPr>
            <w:tcW w:w="1048" w:type="dxa"/>
            <w:shd w:val="clear" w:color="auto" w:fill="EAEFF7"/>
            <w:vAlign w:val="center"/>
          </w:tcPr>
          <w:p w:rsidR="004810A7" w:rsidRPr="00E30287" w:rsidRDefault="004810A7" w:rsidP="00FE3F9B">
            <w:pPr>
              <w:spacing w:after="0" w:line="240" w:lineRule="auto"/>
              <w:jc w:val="center"/>
              <w:rPr>
                <w:rFonts w:ascii="Arial" w:hAnsi="Arial" w:cs="Arial"/>
              </w:rPr>
            </w:pPr>
            <w:r w:rsidRPr="00E30287">
              <w:rPr>
                <w:rFonts w:ascii="Arial" w:hAnsi="Arial" w:cs="Arial"/>
              </w:rPr>
              <w:t>10</w:t>
            </w:r>
            <w:r w:rsidRPr="00E30287">
              <w:rPr>
                <w:rFonts w:ascii="Arial" w:hAnsi="Arial" w:cs="Arial"/>
                <w:lang w:val="mn-MN"/>
              </w:rPr>
              <w:t>000</w:t>
            </w:r>
          </w:p>
        </w:tc>
        <w:tc>
          <w:tcPr>
            <w:tcW w:w="1049" w:type="dxa"/>
            <w:shd w:val="clear" w:color="auto" w:fill="EAEFF7"/>
            <w:vAlign w:val="center"/>
          </w:tcPr>
          <w:p w:rsidR="004810A7" w:rsidRPr="00E30287" w:rsidRDefault="004810A7" w:rsidP="00FE3F9B">
            <w:pPr>
              <w:spacing w:after="0" w:line="240" w:lineRule="auto"/>
              <w:jc w:val="center"/>
              <w:rPr>
                <w:rFonts w:ascii="Arial" w:hAnsi="Arial" w:cs="Arial"/>
              </w:rPr>
            </w:pPr>
            <w:r w:rsidRPr="00E30287">
              <w:rPr>
                <w:rFonts w:ascii="Arial" w:hAnsi="Arial" w:cs="Arial"/>
              </w:rPr>
              <w:t>200.0</w:t>
            </w:r>
          </w:p>
        </w:tc>
        <w:tc>
          <w:tcPr>
            <w:tcW w:w="926" w:type="dxa"/>
            <w:shd w:val="clear" w:color="auto" w:fill="EAEFF7"/>
            <w:tcMar>
              <w:top w:w="15" w:type="dxa"/>
              <w:left w:w="15" w:type="dxa"/>
              <w:bottom w:w="0" w:type="dxa"/>
              <w:right w:w="15" w:type="dxa"/>
            </w:tcMar>
            <w:vAlign w:val="center"/>
          </w:tcPr>
          <w:p w:rsidR="004810A7" w:rsidRPr="00E30287" w:rsidRDefault="004810A7" w:rsidP="00FE3F9B">
            <w:pPr>
              <w:pStyle w:val="NormalWeb"/>
              <w:spacing w:before="0" w:beforeAutospacing="0" w:after="0" w:afterAutospacing="0"/>
              <w:jc w:val="center"/>
              <w:textAlignment w:val="center"/>
              <w:rPr>
                <w:rFonts w:ascii="Arial" w:hAnsi="Arial" w:cs="Arial"/>
                <w:sz w:val="22"/>
                <w:szCs w:val="22"/>
              </w:rPr>
            </w:pPr>
            <w:r w:rsidRPr="00E30287">
              <w:rPr>
                <w:rFonts w:ascii="Arial" w:hAnsi="Arial" w:cs="Arial"/>
                <w:kern w:val="24"/>
                <w:sz w:val="22"/>
                <w:szCs w:val="22"/>
                <w:lang w:val="mn-MN"/>
              </w:rPr>
              <w:t>15000</w:t>
            </w:r>
          </w:p>
        </w:tc>
        <w:tc>
          <w:tcPr>
            <w:tcW w:w="1022" w:type="dxa"/>
            <w:shd w:val="clear" w:color="auto" w:fill="EAEFF7"/>
            <w:tcMar>
              <w:top w:w="15" w:type="dxa"/>
              <w:left w:w="15" w:type="dxa"/>
              <w:bottom w:w="0" w:type="dxa"/>
              <w:right w:w="15" w:type="dxa"/>
            </w:tcMar>
            <w:vAlign w:val="center"/>
          </w:tcPr>
          <w:p w:rsidR="004810A7" w:rsidRPr="00E30287" w:rsidRDefault="004810A7" w:rsidP="00FE3F9B">
            <w:pPr>
              <w:pStyle w:val="NormalWeb"/>
              <w:spacing w:before="0" w:beforeAutospacing="0" w:after="0" w:afterAutospacing="0"/>
              <w:jc w:val="center"/>
              <w:textAlignment w:val="center"/>
              <w:rPr>
                <w:rFonts w:ascii="Arial" w:hAnsi="Arial" w:cs="Arial"/>
                <w:sz w:val="22"/>
                <w:szCs w:val="22"/>
              </w:rPr>
            </w:pPr>
            <w:r w:rsidRPr="00E30287">
              <w:rPr>
                <w:rFonts w:ascii="Arial" w:hAnsi="Arial" w:cs="Arial"/>
                <w:kern w:val="24"/>
                <w:sz w:val="22"/>
                <w:szCs w:val="22"/>
                <w:lang w:val="mn-MN"/>
              </w:rPr>
              <w:t>250.0</w:t>
            </w:r>
          </w:p>
        </w:tc>
      </w:tr>
      <w:tr w:rsidR="004810A7" w:rsidRPr="00E30287" w:rsidTr="007A49B9">
        <w:trPr>
          <w:trHeight w:val="425"/>
        </w:trPr>
        <w:tc>
          <w:tcPr>
            <w:tcW w:w="1463"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both"/>
              <w:rPr>
                <w:rFonts w:ascii="Arial" w:hAnsi="Arial" w:cs="Arial"/>
                <w:lang w:val="mn-MN"/>
              </w:rPr>
            </w:pPr>
            <w:r w:rsidRPr="00E30287">
              <w:rPr>
                <w:rFonts w:ascii="Arial" w:hAnsi="Arial" w:cs="Arial"/>
                <w:lang w:val="mn-MN"/>
              </w:rPr>
              <w:t>Зүлэгжүүлсэн талбай, м2</w:t>
            </w:r>
          </w:p>
        </w:tc>
        <w:tc>
          <w:tcPr>
            <w:tcW w:w="967"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rPr>
              <w:t>300</w:t>
            </w:r>
            <w:r w:rsidRPr="00E30287">
              <w:rPr>
                <w:rFonts w:ascii="Arial" w:hAnsi="Arial" w:cs="Arial"/>
                <w:lang w:val="mn-MN"/>
              </w:rPr>
              <w:t>000</w:t>
            </w:r>
          </w:p>
        </w:tc>
        <w:tc>
          <w:tcPr>
            <w:tcW w:w="1007"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rPr>
              <w:t>1,200.0</w:t>
            </w:r>
          </w:p>
        </w:tc>
        <w:tc>
          <w:tcPr>
            <w:tcW w:w="872"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rPr>
              <w:t>350</w:t>
            </w:r>
            <w:r w:rsidRPr="00E30287">
              <w:rPr>
                <w:rFonts w:ascii="Arial" w:hAnsi="Arial" w:cs="Arial"/>
                <w:lang w:val="mn-MN"/>
              </w:rPr>
              <w:t>000</w:t>
            </w:r>
          </w:p>
        </w:tc>
        <w:tc>
          <w:tcPr>
            <w:tcW w:w="991" w:type="dxa"/>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rPr>
              <w:t>1,400.0</w:t>
            </w:r>
          </w:p>
        </w:tc>
        <w:tc>
          <w:tcPr>
            <w:tcW w:w="1048" w:type="dxa"/>
            <w:vAlign w:val="center"/>
          </w:tcPr>
          <w:p w:rsidR="004810A7" w:rsidRPr="00E30287" w:rsidRDefault="004810A7" w:rsidP="00FE3F9B">
            <w:pPr>
              <w:spacing w:after="0" w:line="240" w:lineRule="auto"/>
              <w:jc w:val="center"/>
              <w:rPr>
                <w:rFonts w:ascii="Arial" w:hAnsi="Arial" w:cs="Arial"/>
              </w:rPr>
            </w:pPr>
            <w:r w:rsidRPr="00E30287">
              <w:rPr>
                <w:rFonts w:ascii="Arial" w:hAnsi="Arial" w:cs="Arial"/>
              </w:rPr>
              <w:t>200</w:t>
            </w:r>
            <w:r w:rsidRPr="00E30287">
              <w:rPr>
                <w:rFonts w:ascii="Arial" w:hAnsi="Arial" w:cs="Arial"/>
                <w:lang w:val="mn-MN"/>
              </w:rPr>
              <w:t>000</w:t>
            </w:r>
          </w:p>
        </w:tc>
        <w:tc>
          <w:tcPr>
            <w:tcW w:w="1049" w:type="dxa"/>
            <w:vAlign w:val="center"/>
          </w:tcPr>
          <w:p w:rsidR="004810A7" w:rsidRPr="00E30287" w:rsidRDefault="004810A7" w:rsidP="00FE3F9B">
            <w:pPr>
              <w:spacing w:after="0" w:line="240" w:lineRule="auto"/>
              <w:jc w:val="center"/>
              <w:rPr>
                <w:rFonts w:ascii="Arial" w:hAnsi="Arial" w:cs="Arial"/>
              </w:rPr>
            </w:pPr>
            <w:r w:rsidRPr="00E30287">
              <w:rPr>
                <w:rFonts w:ascii="Arial" w:hAnsi="Arial" w:cs="Arial"/>
              </w:rPr>
              <w:t>800.0</w:t>
            </w:r>
          </w:p>
        </w:tc>
        <w:tc>
          <w:tcPr>
            <w:tcW w:w="926" w:type="dxa"/>
            <w:shd w:val="clear" w:color="auto" w:fill="auto"/>
            <w:tcMar>
              <w:top w:w="15" w:type="dxa"/>
              <w:left w:w="15" w:type="dxa"/>
              <w:bottom w:w="0" w:type="dxa"/>
              <w:right w:w="15" w:type="dxa"/>
            </w:tcMar>
            <w:vAlign w:val="center"/>
          </w:tcPr>
          <w:p w:rsidR="004810A7" w:rsidRPr="00E30287" w:rsidRDefault="004810A7" w:rsidP="00FE3F9B">
            <w:pPr>
              <w:pStyle w:val="NormalWeb"/>
              <w:spacing w:before="0" w:beforeAutospacing="0" w:after="0" w:afterAutospacing="0"/>
              <w:jc w:val="center"/>
              <w:textAlignment w:val="center"/>
              <w:rPr>
                <w:rFonts w:ascii="Arial" w:hAnsi="Arial" w:cs="Arial"/>
                <w:kern w:val="24"/>
                <w:sz w:val="22"/>
                <w:szCs w:val="22"/>
                <w:lang w:val="mn-MN"/>
              </w:rPr>
            </w:pPr>
          </w:p>
          <w:p w:rsidR="004810A7" w:rsidRPr="00E30287" w:rsidRDefault="004810A7" w:rsidP="00FE3F9B">
            <w:pPr>
              <w:pStyle w:val="NormalWeb"/>
              <w:spacing w:before="0" w:beforeAutospacing="0" w:after="0" w:afterAutospacing="0"/>
              <w:jc w:val="center"/>
              <w:textAlignment w:val="center"/>
              <w:rPr>
                <w:rFonts w:ascii="Arial" w:hAnsi="Arial" w:cs="Arial"/>
                <w:sz w:val="22"/>
                <w:szCs w:val="22"/>
              </w:rPr>
            </w:pPr>
            <w:r w:rsidRPr="00E30287">
              <w:rPr>
                <w:rFonts w:ascii="Arial" w:hAnsi="Arial" w:cs="Arial"/>
                <w:kern w:val="24"/>
                <w:sz w:val="22"/>
                <w:szCs w:val="22"/>
                <w:lang w:val="mn-MN"/>
              </w:rPr>
              <w:t>300000</w:t>
            </w:r>
          </w:p>
          <w:p w:rsidR="004810A7" w:rsidRPr="00E30287" w:rsidRDefault="004810A7" w:rsidP="00FE3F9B">
            <w:pPr>
              <w:pStyle w:val="NormalWeb"/>
              <w:spacing w:before="0" w:beforeAutospacing="0" w:after="0" w:afterAutospacing="0"/>
              <w:jc w:val="center"/>
              <w:textAlignment w:val="center"/>
              <w:rPr>
                <w:rFonts w:ascii="Arial" w:hAnsi="Arial" w:cs="Arial"/>
                <w:sz w:val="22"/>
                <w:szCs w:val="22"/>
              </w:rPr>
            </w:pPr>
          </w:p>
        </w:tc>
        <w:tc>
          <w:tcPr>
            <w:tcW w:w="1022" w:type="dxa"/>
            <w:shd w:val="clear" w:color="auto" w:fill="auto"/>
            <w:tcMar>
              <w:top w:w="15" w:type="dxa"/>
              <w:left w:w="15" w:type="dxa"/>
              <w:bottom w:w="0" w:type="dxa"/>
              <w:right w:w="15" w:type="dxa"/>
            </w:tcMar>
            <w:vAlign w:val="center"/>
          </w:tcPr>
          <w:p w:rsidR="004810A7" w:rsidRPr="00E30287" w:rsidRDefault="004810A7" w:rsidP="00FE3F9B">
            <w:pPr>
              <w:pStyle w:val="NormalWeb"/>
              <w:spacing w:before="0" w:beforeAutospacing="0" w:after="0" w:afterAutospacing="0"/>
              <w:jc w:val="center"/>
              <w:textAlignment w:val="center"/>
              <w:rPr>
                <w:rFonts w:ascii="Arial" w:hAnsi="Arial" w:cs="Arial"/>
                <w:sz w:val="22"/>
                <w:szCs w:val="22"/>
              </w:rPr>
            </w:pPr>
            <w:r w:rsidRPr="00E30287">
              <w:rPr>
                <w:rFonts w:ascii="Arial" w:hAnsi="Arial" w:cs="Arial"/>
                <w:kern w:val="24"/>
                <w:sz w:val="22"/>
                <w:szCs w:val="22"/>
                <w:lang w:val="mn-MN"/>
              </w:rPr>
              <w:t>1,100.0</w:t>
            </w:r>
          </w:p>
        </w:tc>
      </w:tr>
    </w:tbl>
    <w:p w:rsidR="004810A7" w:rsidRPr="00E30287" w:rsidRDefault="004810A7" w:rsidP="004810A7">
      <w:pPr>
        <w:spacing w:after="0" w:line="240" w:lineRule="auto"/>
        <w:ind w:firstLine="720"/>
        <w:jc w:val="both"/>
        <w:rPr>
          <w:rFonts w:ascii="Arial" w:hAnsi="Arial" w:cs="Arial"/>
          <w:lang w:val="mn-MN"/>
        </w:rPr>
      </w:pPr>
    </w:p>
    <w:p w:rsidR="004810A7" w:rsidRPr="00E30287" w:rsidRDefault="004810A7" w:rsidP="004810A7">
      <w:pPr>
        <w:jc w:val="both"/>
        <w:rPr>
          <w:rFonts w:ascii="Arial" w:hAnsi="Arial" w:cs="Arial"/>
          <w:b/>
        </w:rPr>
      </w:pPr>
      <w:r w:rsidRPr="00E30287">
        <w:rPr>
          <w:rFonts w:ascii="Arial" w:hAnsi="Arial" w:cs="Arial"/>
          <w:b/>
          <w:lang w:val="mn-MN"/>
        </w:rPr>
        <w:t>Тулгамдсан асуудал:</w:t>
      </w:r>
    </w:p>
    <w:p w:rsidR="004810A7" w:rsidRPr="00E30287" w:rsidRDefault="004810A7" w:rsidP="005E3ACE">
      <w:pPr>
        <w:pStyle w:val="ListParagraph"/>
        <w:numPr>
          <w:ilvl w:val="0"/>
          <w:numId w:val="47"/>
        </w:numPr>
        <w:jc w:val="both"/>
        <w:rPr>
          <w:rFonts w:ascii="Arial" w:hAnsi="Arial" w:cs="Arial"/>
          <w:lang w:val="mn-MN"/>
        </w:rPr>
      </w:pPr>
      <w:r w:rsidRPr="00E30287">
        <w:rPr>
          <w:rFonts w:ascii="Arial" w:hAnsi="Arial" w:cs="Arial"/>
          <w:lang w:val="mn-MN"/>
        </w:rPr>
        <w:t>Хууль эрх зүйн орчин дутмаг, цогц стандартыг бий болгох</w:t>
      </w:r>
      <w:r w:rsidR="00231C63">
        <w:rPr>
          <w:rFonts w:ascii="Arial" w:hAnsi="Arial" w:cs="Arial"/>
        </w:rPr>
        <w:t>;</w:t>
      </w:r>
    </w:p>
    <w:p w:rsidR="004810A7" w:rsidRPr="00E30287" w:rsidRDefault="004810A7" w:rsidP="005E3ACE">
      <w:pPr>
        <w:pStyle w:val="ListParagraph"/>
        <w:numPr>
          <w:ilvl w:val="0"/>
          <w:numId w:val="47"/>
        </w:numPr>
        <w:jc w:val="both"/>
        <w:rPr>
          <w:rFonts w:ascii="Arial" w:hAnsi="Arial" w:cs="Arial"/>
          <w:lang w:val="mn-MN"/>
        </w:rPr>
      </w:pPr>
      <w:r w:rsidRPr="00E30287">
        <w:rPr>
          <w:rFonts w:ascii="Arial" w:hAnsi="Arial" w:cs="Arial"/>
          <w:lang w:val="mn-MN"/>
        </w:rPr>
        <w:t>Ногоон байгууламжийн төсөв, хөрөнгө тогтвортой биш</w:t>
      </w:r>
      <w:r w:rsidR="00231C63">
        <w:rPr>
          <w:rFonts w:ascii="Arial" w:hAnsi="Arial" w:cs="Arial"/>
        </w:rPr>
        <w:t>;</w:t>
      </w:r>
    </w:p>
    <w:p w:rsidR="004810A7" w:rsidRPr="00E30287" w:rsidRDefault="004810A7" w:rsidP="005E3ACE">
      <w:pPr>
        <w:pStyle w:val="ListParagraph"/>
        <w:numPr>
          <w:ilvl w:val="0"/>
          <w:numId w:val="47"/>
        </w:numPr>
        <w:jc w:val="both"/>
        <w:rPr>
          <w:rFonts w:ascii="Arial" w:hAnsi="Arial" w:cs="Arial"/>
          <w:lang w:val="mn-MN"/>
        </w:rPr>
      </w:pPr>
      <w:r w:rsidRPr="00E30287">
        <w:rPr>
          <w:rFonts w:ascii="Arial" w:hAnsi="Arial" w:cs="Arial"/>
          <w:lang w:val="mn-MN"/>
        </w:rPr>
        <w:t>Ногоон ажлын байрыг нэмэгдүүлэх</w:t>
      </w:r>
      <w:r w:rsidR="00231C63">
        <w:rPr>
          <w:rFonts w:ascii="Arial" w:hAnsi="Arial" w:cs="Arial"/>
        </w:rPr>
        <w:t>;</w:t>
      </w:r>
      <w:r w:rsidRPr="00E30287">
        <w:rPr>
          <w:rFonts w:ascii="Arial" w:hAnsi="Arial" w:cs="Arial"/>
          <w:lang w:val="mn-MN"/>
        </w:rPr>
        <w:t xml:space="preserve"> </w:t>
      </w:r>
    </w:p>
    <w:p w:rsidR="004810A7" w:rsidRPr="00E30287" w:rsidRDefault="004810A7" w:rsidP="005E3ACE">
      <w:pPr>
        <w:pStyle w:val="ListParagraph"/>
        <w:numPr>
          <w:ilvl w:val="0"/>
          <w:numId w:val="47"/>
        </w:numPr>
        <w:jc w:val="both"/>
        <w:rPr>
          <w:rFonts w:ascii="Arial" w:hAnsi="Arial" w:cs="Arial"/>
          <w:lang w:val="mn-MN"/>
        </w:rPr>
      </w:pPr>
      <w:r w:rsidRPr="00E30287">
        <w:rPr>
          <w:rFonts w:ascii="Arial" w:hAnsi="Arial" w:cs="Arial"/>
          <w:lang w:val="mn-MN"/>
        </w:rPr>
        <w:t>Ногоон байгууламжийн нийтийн эзэмшлийг талбай тодорхойгүй</w:t>
      </w:r>
      <w:r w:rsidR="00231C63">
        <w:rPr>
          <w:rFonts w:ascii="Arial" w:hAnsi="Arial" w:cs="Arial"/>
        </w:rPr>
        <w:t>;</w:t>
      </w:r>
    </w:p>
    <w:p w:rsidR="004810A7" w:rsidRPr="00E30287" w:rsidRDefault="004810A7" w:rsidP="005E3ACE">
      <w:pPr>
        <w:pStyle w:val="ListParagraph"/>
        <w:numPr>
          <w:ilvl w:val="0"/>
          <w:numId w:val="47"/>
        </w:numPr>
        <w:jc w:val="both"/>
        <w:rPr>
          <w:rFonts w:ascii="Arial" w:hAnsi="Arial" w:cs="Arial"/>
          <w:lang w:val="mn-MN"/>
        </w:rPr>
      </w:pPr>
      <w:r w:rsidRPr="00E30287">
        <w:rPr>
          <w:rFonts w:ascii="Arial" w:hAnsi="Arial" w:cs="Arial"/>
          <w:lang w:val="mn-MN"/>
        </w:rPr>
        <w:t>Ногоон байгууламжийн нэгдсэн мэдээллийн</w:t>
      </w:r>
      <w:r w:rsidR="00231C63">
        <w:rPr>
          <w:rFonts w:ascii="Arial" w:hAnsi="Arial" w:cs="Arial"/>
          <w:lang w:val="mn-MN"/>
        </w:rPr>
        <w:t xml:space="preserve"> санг байхгүй, хараа хяналт сул</w:t>
      </w:r>
      <w:r w:rsidR="00231C63">
        <w:rPr>
          <w:rFonts w:ascii="Arial" w:hAnsi="Arial" w:cs="Arial"/>
        </w:rPr>
        <w:t>;</w:t>
      </w:r>
    </w:p>
    <w:p w:rsidR="004810A7" w:rsidRPr="00E30287" w:rsidRDefault="004810A7" w:rsidP="005E3ACE">
      <w:pPr>
        <w:pStyle w:val="ListParagraph"/>
        <w:numPr>
          <w:ilvl w:val="0"/>
          <w:numId w:val="47"/>
        </w:numPr>
        <w:jc w:val="both"/>
        <w:rPr>
          <w:rFonts w:ascii="Arial" w:hAnsi="Arial" w:cs="Arial"/>
          <w:lang w:val="mn-MN"/>
        </w:rPr>
      </w:pPr>
      <w:r w:rsidRPr="00E30287">
        <w:rPr>
          <w:rFonts w:ascii="Arial" w:hAnsi="Arial" w:cs="Arial"/>
          <w:lang w:val="mn-MN"/>
        </w:rPr>
        <w:t>Мэргэжлийн боловсон хүчний чадамж сул, тоо цөөн</w:t>
      </w:r>
      <w:r w:rsidR="00231C63">
        <w:rPr>
          <w:rFonts w:ascii="Arial" w:hAnsi="Arial" w:cs="Arial"/>
        </w:rPr>
        <w:t>;</w:t>
      </w:r>
      <w:r w:rsidRPr="00E30287">
        <w:rPr>
          <w:rFonts w:ascii="Arial" w:hAnsi="Arial" w:cs="Arial"/>
          <w:lang w:val="mn-MN"/>
        </w:rPr>
        <w:t xml:space="preserve"> </w:t>
      </w:r>
    </w:p>
    <w:p w:rsidR="004810A7" w:rsidRPr="00E30287" w:rsidRDefault="004810A7" w:rsidP="005E3ACE">
      <w:pPr>
        <w:pStyle w:val="ListParagraph"/>
        <w:numPr>
          <w:ilvl w:val="0"/>
          <w:numId w:val="47"/>
        </w:numPr>
        <w:jc w:val="both"/>
        <w:rPr>
          <w:rFonts w:ascii="Arial" w:hAnsi="Arial" w:cs="Arial"/>
          <w:lang w:val="mn-MN"/>
        </w:rPr>
      </w:pPr>
      <w:r w:rsidRPr="00E30287">
        <w:rPr>
          <w:rFonts w:ascii="Arial" w:hAnsi="Arial" w:cs="Arial"/>
          <w:lang w:val="mn-MN"/>
        </w:rPr>
        <w:t>Ногоон байгууламжийн арчилгаа дутмаг</w:t>
      </w:r>
      <w:r w:rsidR="00231C63">
        <w:rPr>
          <w:rFonts w:ascii="Arial" w:hAnsi="Arial" w:cs="Arial"/>
        </w:rPr>
        <w:t>;</w:t>
      </w:r>
    </w:p>
    <w:p w:rsidR="004810A7" w:rsidRPr="00E30287" w:rsidRDefault="004810A7" w:rsidP="005E3ACE">
      <w:pPr>
        <w:pStyle w:val="ListParagraph"/>
        <w:numPr>
          <w:ilvl w:val="0"/>
          <w:numId w:val="47"/>
        </w:numPr>
        <w:jc w:val="both"/>
        <w:rPr>
          <w:rFonts w:ascii="Arial" w:hAnsi="Arial" w:cs="Arial"/>
          <w:lang w:val="mn-MN"/>
        </w:rPr>
      </w:pPr>
      <w:r w:rsidRPr="00E30287">
        <w:rPr>
          <w:rFonts w:ascii="Arial" w:hAnsi="Arial" w:cs="Arial"/>
          <w:lang w:val="mn-MN"/>
        </w:rPr>
        <w:t>Орчны бохирдолт ихтэй</w:t>
      </w:r>
      <w:r w:rsidR="00231C63">
        <w:rPr>
          <w:rFonts w:ascii="Arial" w:hAnsi="Arial" w:cs="Arial"/>
        </w:rPr>
        <w:t>;</w:t>
      </w:r>
    </w:p>
    <w:p w:rsidR="004810A7" w:rsidRPr="00E30287" w:rsidRDefault="004810A7" w:rsidP="005E3ACE">
      <w:pPr>
        <w:pStyle w:val="ListParagraph"/>
        <w:numPr>
          <w:ilvl w:val="0"/>
          <w:numId w:val="47"/>
        </w:numPr>
        <w:jc w:val="both"/>
        <w:rPr>
          <w:rFonts w:ascii="Arial" w:hAnsi="Arial" w:cs="Arial"/>
          <w:lang w:val="mn-MN"/>
        </w:rPr>
      </w:pPr>
      <w:r w:rsidRPr="00E30287">
        <w:rPr>
          <w:rFonts w:ascii="Arial" w:hAnsi="Arial" w:cs="Arial"/>
          <w:lang w:val="mn-MN"/>
        </w:rPr>
        <w:t>Инженерийн шугам сүлжээ насжилт байхгүй, төлөвлөлт буруу учраас ногоон байгууламжийн насжилт үүсгэдэггүй</w:t>
      </w:r>
      <w:r w:rsidR="00231C63">
        <w:rPr>
          <w:rFonts w:ascii="Arial" w:hAnsi="Arial" w:cs="Arial"/>
        </w:rPr>
        <w:t>;</w:t>
      </w:r>
    </w:p>
    <w:p w:rsidR="004810A7" w:rsidRPr="00E30287" w:rsidRDefault="004810A7" w:rsidP="005E3ACE">
      <w:pPr>
        <w:pStyle w:val="ListParagraph"/>
        <w:numPr>
          <w:ilvl w:val="0"/>
          <w:numId w:val="47"/>
        </w:numPr>
        <w:rPr>
          <w:rFonts w:ascii="Arial" w:hAnsi="Arial" w:cs="Arial"/>
          <w:lang w:val="mn-MN"/>
        </w:rPr>
      </w:pPr>
      <w:r w:rsidRPr="00E30287">
        <w:rPr>
          <w:rFonts w:ascii="Arial" w:hAnsi="Arial" w:cs="Arial"/>
          <w:lang w:val="mn-MN"/>
        </w:rPr>
        <w:t>Нийслэлийн иргэдийн ногоон байгууламж</w:t>
      </w:r>
      <w:r w:rsidR="00231C63">
        <w:rPr>
          <w:rFonts w:ascii="Arial" w:hAnsi="Arial" w:cs="Arial"/>
          <w:lang w:val="mn-MN"/>
        </w:rPr>
        <w:t>инд хандах хандлага сайжруулах.</w:t>
      </w:r>
    </w:p>
    <w:p w:rsidR="004810A7" w:rsidRPr="00E30287" w:rsidRDefault="00BC504F" w:rsidP="00DF4CC4">
      <w:pPr>
        <w:spacing w:line="240" w:lineRule="auto"/>
        <w:ind w:firstLine="360"/>
        <w:jc w:val="both"/>
        <w:rPr>
          <w:rFonts w:ascii="Arial" w:hAnsi="Arial" w:cs="Arial"/>
          <w:b/>
          <w:lang w:val="mn-MN"/>
        </w:rPr>
      </w:pPr>
      <w:r>
        <w:rPr>
          <w:rFonts w:ascii="Arial" w:hAnsi="Arial" w:cs="Arial"/>
          <w:b/>
          <w:lang w:val="mn-MN"/>
        </w:rPr>
        <w:t>3</w:t>
      </w:r>
      <w:r w:rsidR="00231C63">
        <w:rPr>
          <w:rFonts w:ascii="Arial" w:hAnsi="Arial" w:cs="Arial"/>
          <w:b/>
          <w:lang w:val="mn-MN"/>
        </w:rPr>
        <w:t xml:space="preserve">.12. </w:t>
      </w:r>
      <w:r w:rsidR="004810A7" w:rsidRPr="00E30287">
        <w:rPr>
          <w:rFonts w:ascii="Arial" w:hAnsi="Arial" w:cs="Arial"/>
          <w:b/>
          <w:lang w:val="mn-MN"/>
        </w:rPr>
        <w:t>ГАДНА ЗАР СУРТАЛЧИЛГАА</w:t>
      </w:r>
    </w:p>
    <w:p w:rsidR="004810A7" w:rsidRPr="00E30287" w:rsidRDefault="004810A7" w:rsidP="00DF4CC4">
      <w:pPr>
        <w:spacing w:line="240" w:lineRule="auto"/>
        <w:ind w:firstLine="360"/>
        <w:jc w:val="both"/>
        <w:rPr>
          <w:rFonts w:ascii="Arial" w:hAnsi="Arial" w:cs="Arial"/>
          <w:lang w:val="mn-MN"/>
        </w:rPr>
      </w:pPr>
      <w:r w:rsidRPr="00E30287">
        <w:rPr>
          <w:rFonts w:ascii="Arial" w:hAnsi="Arial" w:cs="Arial"/>
          <w:lang w:val="mn-MN"/>
        </w:rPr>
        <w:t xml:space="preserve">Гадна зар сурталчилгаа байрлуулах асуудлыг НИТХ-ын 2013 оны 3/32 тогтоолоор батлагдсан “Улаанбаатар хотын нутаг дэвсгэрт гадна зар сурталчилгааны байгууламж байрлуулахад дагаж мөрдөх журам”-аар зохицуулж байна. </w:t>
      </w:r>
    </w:p>
    <w:p w:rsidR="004810A7" w:rsidRPr="00E30287" w:rsidRDefault="004810A7" w:rsidP="00DF4CC4">
      <w:pPr>
        <w:spacing w:line="240" w:lineRule="auto"/>
        <w:ind w:firstLine="360"/>
        <w:jc w:val="both"/>
        <w:rPr>
          <w:rFonts w:ascii="Arial" w:hAnsi="Arial" w:cs="Arial"/>
          <w:lang w:val="mn-MN"/>
        </w:rPr>
      </w:pPr>
      <w:r w:rsidRPr="00E30287">
        <w:rPr>
          <w:rFonts w:ascii="Arial" w:hAnsi="Arial" w:cs="Arial"/>
          <w:lang w:val="mn-MN"/>
        </w:rPr>
        <w:t xml:space="preserve">Энэхүү журмаар гадна сурталчилгааны талаар баримтлах ерөнхий бодлого, үйл ажиллагааг Улаанбаатар хотын Захирагчийн ажлын алба, Ерөнхий менежерийн дэргэдэх Зөвлөл удирдан зохион байгуулж, гудамж бүрт байрлуулвал зохих сурталчилгааны байгууламжийн тоо, хэмжээг тогтоож, дүүргүүдийн Засаг даргын Тамгын газраас тус тоо хэмжээнд багтаан нутаг дэвсгэрийн хэмжээнд гадна сурталчилгааны байгууламж байрлуулах зөвшөөрөл олгогдож байна. </w:t>
      </w:r>
    </w:p>
    <w:p w:rsidR="004810A7" w:rsidRPr="00E30287" w:rsidRDefault="004810A7" w:rsidP="00DF4CC4">
      <w:pPr>
        <w:spacing w:line="240" w:lineRule="auto"/>
        <w:ind w:firstLine="360"/>
        <w:jc w:val="both"/>
        <w:rPr>
          <w:rFonts w:ascii="Arial" w:hAnsi="Arial" w:cs="Arial"/>
          <w:lang w:val="mn-MN"/>
        </w:rPr>
      </w:pPr>
      <w:r w:rsidRPr="00E30287">
        <w:rPr>
          <w:rFonts w:ascii="Arial" w:hAnsi="Arial" w:cs="Arial"/>
          <w:lang w:val="mn-MN"/>
        </w:rPr>
        <w:t>Өнгөрсөн хугацаанд тулгуурт сурталчилгааны байгууламж байрлуулахыг хориглосон гудамж дагуух 1984 ш сурталчилгааны байгууламжийг буулгах ажил хийгдэж нийт сурталчилгааны байгууламжийн тоо 3 дахин буурч 2016 оны жилийн эцсээр 708 ш болсон бөгөөд 938 байгууллага аж ахуйн нэгжийг гадна хаяг сурталчилгааг шинэчлэн сайжруулж, 250 байршилд автобусны буудлуудад олон улсын стандартын шаардлагад нийцсэн сурталчилгааны байгууламжийг байрлуулах ажлыг хотын хэмжээнд Франц улсын “Жи си деко” ХХК-ний хөрөнгө оруулалтаар хийгдсэн.</w:t>
      </w:r>
    </w:p>
    <w:p w:rsidR="004810A7" w:rsidRDefault="004810A7" w:rsidP="00DF4CC4">
      <w:pPr>
        <w:spacing w:line="240" w:lineRule="auto"/>
        <w:ind w:firstLine="360"/>
        <w:jc w:val="both"/>
        <w:rPr>
          <w:rFonts w:ascii="Arial" w:hAnsi="Arial" w:cs="Arial"/>
          <w:lang w:val="mn-MN"/>
        </w:rPr>
      </w:pPr>
      <w:r w:rsidRPr="00E30287">
        <w:rPr>
          <w:rFonts w:ascii="Arial" w:hAnsi="Arial" w:cs="Arial"/>
          <w:lang w:val="mn-MN"/>
        </w:rPr>
        <w:t xml:space="preserve">Гадна зар сурталчилгаа, мэдээллийн байгууламжийн эзэмшигч нартай ашиглалтын гэрээ байгуулан жил бүр дүүргүүдийн төсөвт дунджаар 650-700 сая төгрөгийн орлого төвлөрч ирсэн. </w:t>
      </w:r>
    </w:p>
    <w:p w:rsidR="007A49B9" w:rsidRDefault="007A49B9" w:rsidP="007A49B9">
      <w:pPr>
        <w:spacing w:after="0" w:line="240" w:lineRule="auto"/>
        <w:jc w:val="right"/>
        <w:rPr>
          <w:rFonts w:ascii="Arial" w:hAnsi="Arial" w:cs="Arial"/>
          <w:lang w:val="mn-MN"/>
        </w:rPr>
      </w:pPr>
    </w:p>
    <w:p w:rsidR="007A49B9" w:rsidRDefault="007A49B9" w:rsidP="007A49B9">
      <w:pPr>
        <w:spacing w:after="0" w:line="240" w:lineRule="auto"/>
        <w:jc w:val="right"/>
        <w:rPr>
          <w:rFonts w:ascii="Arial" w:hAnsi="Arial" w:cs="Arial"/>
          <w:sz w:val="20"/>
          <w:szCs w:val="20"/>
          <w:lang w:val="mn-MN"/>
        </w:rPr>
      </w:pPr>
    </w:p>
    <w:p w:rsidR="00DF4CC4" w:rsidRDefault="00DF4CC4" w:rsidP="007A49B9">
      <w:pPr>
        <w:spacing w:after="0" w:line="240" w:lineRule="auto"/>
        <w:jc w:val="right"/>
        <w:rPr>
          <w:rFonts w:ascii="Arial" w:hAnsi="Arial" w:cs="Arial"/>
          <w:sz w:val="20"/>
          <w:szCs w:val="20"/>
          <w:lang w:val="mn-MN"/>
        </w:rPr>
      </w:pPr>
    </w:p>
    <w:p w:rsidR="007A49B9" w:rsidRPr="007A49B9" w:rsidRDefault="007A49B9" w:rsidP="007A49B9">
      <w:pPr>
        <w:spacing w:after="0" w:line="240" w:lineRule="auto"/>
        <w:jc w:val="right"/>
        <w:rPr>
          <w:rFonts w:ascii="Arial" w:hAnsi="Arial" w:cs="Arial"/>
          <w:sz w:val="20"/>
          <w:szCs w:val="20"/>
          <w:lang w:val="mn-MN"/>
        </w:rPr>
      </w:pPr>
      <w:r w:rsidRPr="007A49B9">
        <w:rPr>
          <w:rFonts w:ascii="Arial" w:hAnsi="Arial" w:cs="Arial"/>
          <w:sz w:val="20"/>
          <w:szCs w:val="20"/>
          <w:lang w:val="mn-MN"/>
        </w:rPr>
        <w:t>График 7</w:t>
      </w:r>
    </w:p>
    <w:p w:rsidR="004810A7" w:rsidRPr="00E30287" w:rsidRDefault="004810A7" w:rsidP="004810A7">
      <w:pPr>
        <w:spacing w:after="0" w:line="240" w:lineRule="auto"/>
        <w:jc w:val="center"/>
        <w:rPr>
          <w:rFonts w:ascii="Arial" w:hAnsi="Arial" w:cs="Arial"/>
        </w:rPr>
      </w:pPr>
      <w:r w:rsidRPr="00E30287">
        <w:rPr>
          <w:rFonts w:ascii="Arial" w:hAnsi="Arial" w:cs="Arial"/>
          <w:noProof/>
        </w:rPr>
        <w:drawing>
          <wp:inline distT="0" distB="0" distL="0" distR="0" wp14:anchorId="78A24C00" wp14:editId="054A8A39">
            <wp:extent cx="5497830" cy="1504950"/>
            <wp:effectExtent l="0" t="0" r="0" b="0"/>
            <wp:docPr id="2076" name="Chart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D4896" w:rsidRPr="00E30287" w:rsidRDefault="00BD4896" w:rsidP="004810A7">
      <w:pPr>
        <w:jc w:val="both"/>
        <w:rPr>
          <w:rFonts w:ascii="Arial" w:hAnsi="Arial" w:cs="Arial"/>
          <w:b/>
          <w:lang w:val="mn-MN"/>
        </w:rPr>
      </w:pPr>
    </w:p>
    <w:p w:rsidR="004810A7" w:rsidRPr="00E30287" w:rsidRDefault="00DF4CC4" w:rsidP="00DF4CC4">
      <w:pPr>
        <w:jc w:val="both"/>
        <w:rPr>
          <w:rFonts w:ascii="Arial" w:hAnsi="Arial" w:cs="Arial"/>
          <w:b/>
          <w:lang w:val="mn-MN"/>
        </w:rPr>
      </w:pPr>
      <w:r>
        <w:rPr>
          <w:rFonts w:ascii="Arial" w:hAnsi="Arial" w:cs="Arial"/>
          <w:b/>
          <w:lang w:val="mn-MN"/>
        </w:rPr>
        <w:t xml:space="preserve">       </w:t>
      </w:r>
      <w:r w:rsidR="004810A7" w:rsidRPr="00E30287">
        <w:rPr>
          <w:rFonts w:ascii="Arial" w:hAnsi="Arial" w:cs="Arial"/>
          <w:b/>
          <w:lang w:val="mn-MN"/>
        </w:rPr>
        <w:t>Тулгамдаж буй асуудал:</w:t>
      </w:r>
    </w:p>
    <w:p w:rsidR="004810A7" w:rsidRPr="00E30287" w:rsidRDefault="00DF4CC4" w:rsidP="00DF4CC4">
      <w:pPr>
        <w:ind w:firstLine="270"/>
        <w:jc w:val="both"/>
        <w:rPr>
          <w:rFonts w:ascii="Arial" w:hAnsi="Arial" w:cs="Arial"/>
        </w:rPr>
      </w:pPr>
      <w:r>
        <w:rPr>
          <w:rFonts w:ascii="Arial" w:hAnsi="Arial" w:cs="Arial"/>
          <w:lang w:val="mn-MN"/>
        </w:rPr>
        <w:t xml:space="preserve">   </w:t>
      </w:r>
      <w:r w:rsidR="004810A7" w:rsidRPr="00E30287">
        <w:rPr>
          <w:rFonts w:ascii="Arial" w:hAnsi="Arial" w:cs="Arial"/>
          <w:lang w:val="mn-MN"/>
        </w:rPr>
        <w:t xml:space="preserve">НИТХ-ын 2013 оны 3/32 тогтоолыг хэрэгжүүлсэнээр гадна сурталчилгааны байгууламжаас шалтгаалсан өнгө үзэмжгүй, аюулгүй байдалд эрсдэл учруулсан, хот тохижилт, бүтээн байгуулалтын ажилд саад бий болох зэрэг асуудлууд харьцангуй багассан боловч дараах тулгамдсан асуудлыг шийдвэрлэх боломжгүй, хүндрэлтэй нөхцөл байдал байсаар байна. Үүнд: </w:t>
      </w:r>
    </w:p>
    <w:p w:rsidR="004810A7" w:rsidRPr="00E30287" w:rsidRDefault="004810A7" w:rsidP="005E3ACE">
      <w:pPr>
        <w:pStyle w:val="ListParagraph"/>
        <w:numPr>
          <w:ilvl w:val="0"/>
          <w:numId w:val="22"/>
        </w:numPr>
        <w:spacing w:after="200" w:line="276" w:lineRule="auto"/>
        <w:ind w:left="270" w:hanging="270"/>
        <w:jc w:val="both"/>
        <w:rPr>
          <w:rFonts w:ascii="Arial" w:hAnsi="Arial" w:cs="Arial"/>
          <w:lang w:val="mn-MN"/>
        </w:rPr>
      </w:pPr>
      <w:r w:rsidRPr="00E30287">
        <w:rPr>
          <w:rFonts w:ascii="Arial" w:hAnsi="Arial" w:cs="Arial"/>
          <w:lang w:val="mn-MN"/>
        </w:rPr>
        <w:t>Дүүргийн Засаг даргын Тамгын газраас гадна сурталчилгааны байгууламжийн зөвшөөрөл олгож, гэрээ байгуулах ажил хийгдэж байгаа боловч хотын хэмжээнд нийт сурталчилгааны байгууламжийн ердөө 36</w:t>
      </w:r>
      <w:r w:rsidRPr="00E30287">
        <w:rPr>
          <w:rFonts w:ascii="Arial" w:hAnsi="Arial" w:cs="Arial"/>
        </w:rPr>
        <w:t xml:space="preserve">% </w:t>
      </w:r>
      <w:r w:rsidRPr="00E30287">
        <w:rPr>
          <w:rFonts w:ascii="Arial" w:hAnsi="Arial" w:cs="Arial"/>
          <w:lang w:val="mn-MN"/>
        </w:rPr>
        <w:t xml:space="preserve">нь ашиглалтын  гэрээ байгуулж, төлбөрөө төлдөг ба бусад нь өнгө үзэмжгүй, чанар, аюулгүй байдлыг хангахгүй зэрэг зөрчлүүд илэрч байна.  </w:t>
      </w:r>
    </w:p>
    <w:p w:rsidR="004810A7" w:rsidRPr="00E30287" w:rsidRDefault="004810A7" w:rsidP="005E3ACE">
      <w:pPr>
        <w:pStyle w:val="ListParagraph"/>
        <w:numPr>
          <w:ilvl w:val="0"/>
          <w:numId w:val="22"/>
        </w:numPr>
        <w:spacing w:after="200" w:line="276" w:lineRule="auto"/>
        <w:ind w:left="270" w:hanging="270"/>
        <w:jc w:val="both"/>
        <w:rPr>
          <w:rFonts w:ascii="Arial" w:hAnsi="Arial" w:cs="Arial"/>
          <w:lang w:val="mn-MN"/>
        </w:rPr>
      </w:pPr>
      <w:r w:rsidRPr="00E30287">
        <w:rPr>
          <w:rFonts w:ascii="Arial" w:hAnsi="Arial" w:cs="Arial"/>
          <w:lang w:val="mn-MN"/>
        </w:rPr>
        <w:t xml:space="preserve">НИТХ-ын 3/32 тогтоолын дагуу хувийн эзэмшил, өмчлөлийн газар, барилга байгууламжид сурталчилгаа байрлуулахад дүүргийн ЗДТГ-аас зөвшөөрөл авах ёстой боловч Зар сурталчилгааны тухай хуулийн 9.1 дэх заалттай зөрчилдөж байгаа учраас Захиргааны хэргийн дээд шүүхийн шийдвэрээр хувийн хэвшлийн эзэмшил газар, барилга обьектод сурталчилгаа байрлуулахад зөвшөөрөл авах тухай асуудлыг хүчингүй болгосон. </w:t>
      </w:r>
    </w:p>
    <w:p w:rsidR="004810A7" w:rsidRPr="00E30287" w:rsidRDefault="004810A7" w:rsidP="005E3ACE">
      <w:pPr>
        <w:pStyle w:val="ListParagraph"/>
        <w:numPr>
          <w:ilvl w:val="0"/>
          <w:numId w:val="22"/>
        </w:numPr>
        <w:spacing w:after="200" w:line="276" w:lineRule="auto"/>
        <w:ind w:left="270" w:hanging="270"/>
        <w:jc w:val="both"/>
        <w:rPr>
          <w:rFonts w:ascii="Arial" w:hAnsi="Arial" w:cs="Arial"/>
          <w:lang w:val="mn-MN"/>
        </w:rPr>
      </w:pPr>
      <w:r w:rsidRPr="00E30287">
        <w:rPr>
          <w:rFonts w:ascii="Arial" w:hAnsi="Arial" w:cs="Arial"/>
          <w:lang w:val="mn-MN"/>
        </w:rPr>
        <w:t xml:space="preserve">ААНБ-ын гадна хаягийн үзэмжтэй байдал, монгол хэлээр бичих зэрэг асуудлыг дээрх журамд орхигдуулсан тул энэ асуудал зохицуулалтгүй. </w:t>
      </w:r>
    </w:p>
    <w:p w:rsidR="004810A7" w:rsidRPr="00E30287" w:rsidRDefault="004810A7" w:rsidP="005E3ACE">
      <w:pPr>
        <w:pStyle w:val="ListParagraph"/>
        <w:numPr>
          <w:ilvl w:val="0"/>
          <w:numId w:val="22"/>
        </w:numPr>
        <w:spacing w:after="200" w:line="276" w:lineRule="auto"/>
        <w:ind w:left="270" w:hanging="270"/>
        <w:jc w:val="both"/>
        <w:rPr>
          <w:rFonts w:ascii="Arial" w:hAnsi="Arial" w:cs="Arial"/>
          <w:b/>
          <w:lang w:val="mn-MN"/>
        </w:rPr>
      </w:pPr>
      <w:r w:rsidRPr="00E30287">
        <w:rPr>
          <w:rFonts w:ascii="Arial" w:hAnsi="Arial" w:cs="Arial"/>
          <w:lang w:val="mn-MN"/>
        </w:rPr>
        <w:t>Нийтийн эзэмшлийн  гудамж, талбай, гэрэлтүүлгийн шонд зарлал ихээр нааж орчны бохирдуулж, энэ талаар иргэдээс олон удаагийн гомдол ирэх болсон.</w:t>
      </w:r>
    </w:p>
    <w:p w:rsidR="00DF4CC4" w:rsidRDefault="00BC504F" w:rsidP="00DF4CC4">
      <w:pPr>
        <w:spacing w:line="240" w:lineRule="auto"/>
        <w:ind w:firstLine="270"/>
        <w:jc w:val="both"/>
        <w:rPr>
          <w:rFonts w:ascii="Arial" w:hAnsi="Arial" w:cs="Arial"/>
          <w:b/>
          <w:lang w:val="mn-MN"/>
        </w:rPr>
      </w:pPr>
      <w:r>
        <w:rPr>
          <w:rFonts w:ascii="Arial" w:hAnsi="Arial" w:cs="Arial"/>
          <w:b/>
          <w:lang w:val="mn-MN"/>
        </w:rPr>
        <w:t xml:space="preserve">3.13. </w:t>
      </w:r>
      <w:r w:rsidR="004810A7" w:rsidRPr="00E30287">
        <w:rPr>
          <w:rFonts w:ascii="Arial" w:hAnsi="Arial" w:cs="Arial"/>
          <w:b/>
          <w:lang w:val="mn-MN"/>
        </w:rPr>
        <w:t>ХӨШӨӨ ДУРСГАЛ</w:t>
      </w:r>
    </w:p>
    <w:p w:rsidR="00DF4CC4" w:rsidRDefault="004810A7" w:rsidP="00DF4CC4">
      <w:pPr>
        <w:spacing w:line="240" w:lineRule="auto"/>
        <w:ind w:firstLine="270"/>
        <w:jc w:val="both"/>
        <w:rPr>
          <w:rFonts w:ascii="Arial" w:hAnsi="Arial" w:cs="Arial"/>
          <w:b/>
          <w:lang w:val="mn-MN"/>
        </w:rPr>
      </w:pPr>
      <w:r w:rsidRPr="00E30287">
        <w:rPr>
          <w:rFonts w:ascii="Arial" w:hAnsi="Arial" w:cs="Arial"/>
          <w:lang w:val="mn-MN"/>
        </w:rPr>
        <w:t>Улаанбаатар хотын нутаг дэвсгэрт түүхийн дурсгалт байгууламж хөшөө дурсгал уран барималын төрөлд орох 170 орчим байгууламж байдаг байна .Үүнээс 70 орчим нь хөшөө дурсгалд хамаарагддаг бол 40 гаран нь хувь хүний хөшөөнүүд байдаг.</w:t>
      </w:r>
    </w:p>
    <w:p w:rsidR="00DF4CC4" w:rsidRDefault="004810A7" w:rsidP="00DF4CC4">
      <w:pPr>
        <w:spacing w:line="240" w:lineRule="auto"/>
        <w:ind w:firstLine="270"/>
        <w:jc w:val="both"/>
        <w:rPr>
          <w:rFonts w:ascii="Arial" w:hAnsi="Arial" w:cs="Arial"/>
          <w:b/>
          <w:lang w:val="mn-MN"/>
        </w:rPr>
      </w:pPr>
      <w:r w:rsidRPr="00E30287">
        <w:rPr>
          <w:rFonts w:ascii="Arial" w:hAnsi="Arial" w:cs="Arial"/>
          <w:lang w:val="mn-MN"/>
        </w:rPr>
        <w:t>Уран баримлын хувьд социалист реализмын чиглэлээр баригдсан морь унага гм жижиг дунд зэргийн баримлуудаас бүрддэг бөгөөд уран баримлын бусад төрлүүд хөгжлөө олоогүй байна.</w:t>
      </w:r>
    </w:p>
    <w:p w:rsidR="004810A7" w:rsidRPr="00DF4CC4" w:rsidRDefault="004810A7" w:rsidP="00DF4CC4">
      <w:pPr>
        <w:spacing w:line="240" w:lineRule="auto"/>
        <w:ind w:firstLine="270"/>
        <w:jc w:val="both"/>
        <w:rPr>
          <w:rFonts w:ascii="Arial" w:hAnsi="Arial" w:cs="Arial"/>
          <w:b/>
          <w:lang w:val="mn-MN"/>
        </w:rPr>
      </w:pPr>
      <w:r w:rsidRPr="00E30287">
        <w:rPr>
          <w:rFonts w:ascii="Arial" w:hAnsi="Arial" w:cs="Arial"/>
          <w:lang w:val="mn-MN"/>
        </w:rPr>
        <w:t>Зайсан толгойн дахь Оросын дайчдын цогцолбор, Сүхбаатар Чингис хааны хөшөөг эс дурдвал Нийслэл хотын нүүр царайг илэрхийлэх хэмжээний хөшөө дурсгалууд Улаанбаатар хотод байдаггүй бөгөөд Уран барималын төрөл зүйлүүд нь хөгжөөгүй  хотын архитектурын хөгжилд байр суурай эзлээгүй байдалтай байдаг нь иргэд мэргэжилтнүүдийн шүүмжлэлд байнга өртдөг байна.</w:t>
      </w:r>
    </w:p>
    <w:p w:rsidR="004810A7" w:rsidRPr="00E30287" w:rsidRDefault="004810A7" w:rsidP="00DF4CC4">
      <w:pPr>
        <w:ind w:firstLine="270"/>
        <w:jc w:val="both"/>
        <w:rPr>
          <w:rFonts w:ascii="Arial" w:hAnsi="Arial" w:cs="Arial"/>
          <w:b/>
          <w:lang w:val="mn-MN"/>
        </w:rPr>
      </w:pPr>
      <w:r w:rsidRPr="00E30287">
        <w:rPr>
          <w:rFonts w:ascii="Arial" w:hAnsi="Arial" w:cs="Arial"/>
          <w:b/>
          <w:lang w:val="mn-MN"/>
        </w:rPr>
        <w:t xml:space="preserve">Тулгамдсан асуудал: </w:t>
      </w:r>
    </w:p>
    <w:p w:rsidR="004810A7" w:rsidRPr="00E30287" w:rsidRDefault="004810A7" w:rsidP="00DF4CC4">
      <w:pPr>
        <w:pStyle w:val="ListParagraph"/>
        <w:numPr>
          <w:ilvl w:val="0"/>
          <w:numId w:val="37"/>
        </w:numPr>
        <w:spacing w:line="240" w:lineRule="auto"/>
        <w:jc w:val="both"/>
        <w:rPr>
          <w:rFonts w:ascii="Arial" w:hAnsi="Arial" w:cs="Arial"/>
          <w:lang w:val="mn-MN"/>
        </w:rPr>
      </w:pPr>
      <w:r w:rsidRPr="00E30287">
        <w:rPr>
          <w:rFonts w:ascii="Arial" w:hAnsi="Arial" w:cs="Arial"/>
          <w:lang w:val="mn-MN"/>
        </w:rPr>
        <w:t xml:space="preserve">Хөшөө дурсгалыг арчлах, зохиогчийн эрхийг хамгаалах </w:t>
      </w:r>
    </w:p>
    <w:p w:rsidR="004810A7" w:rsidRPr="00E30287" w:rsidRDefault="004810A7" w:rsidP="005E3ACE">
      <w:pPr>
        <w:pStyle w:val="ListParagraph"/>
        <w:numPr>
          <w:ilvl w:val="0"/>
          <w:numId w:val="37"/>
        </w:numPr>
        <w:spacing w:after="0" w:line="240" w:lineRule="auto"/>
        <w:jc w:val="both"/>
        <w:rPr>
          <w:rFonts w:ascii="Arial" w:hAnsi="Arial" w:cs="Arial"/>
          <w:lang w:val="mn-MN"/>
        </w:rPr>
      </w:pPr>
      <w:r w:rsidRPr="00E30287">
        <w:rPr>
          <w:rFonts w:ascii="Arial" w:hAnsi="Arial" w:cs="Arial"/>
          <w:lang w:val="mn-MN"/>
        </w:rPr>
        <w:t>Хөшөө дурсгал уран баримлуудын фасад орчны гэрэлтүүлгийг хийх ,</w:t>
      </w:r>
    </w:p>
    <w:p w:rsidR="004810A7" w:rsidRPr="00E30287" w:rsidRDefault="004810A7" w:rsidP="005E3ACE">
      <w:pPr>
        <w:pStyle w:val="ListParagraph"/>
        <w:numPr>
          <w:ilvl w:val="0"/>
          <w:numId w:val="37"/>
        </w:numPr>
        <w:spacing w:after="0" w:line="240" w:lineRule="auto"/>
        <w:jc w:val="both"/>
        <w:rPr>
          <w:rFonts w:ascii="Arial" w:hAnsi="Arial" w:cs="Arial"/>
          <w:lang w:val="mn-MN"/>
        </w:rPr>
      </w:pPr>
      <w:r w:rsidRPr="00E30287">
        <w:rPr>
          <w:rFonts w:ascii="Arial" w:hAnsi="Arial" w:cs="Arial"/>
          <w:lang w:val="mn-MN"/>
        </w:rPr>
        <w:t>Хотын орон зайд гоо сайхан ,боловсрол хүмүүжлийн зориулалттай уран барималын цогцолбор байхгүй байна.</w:t>
      </w:r>
    </w:p>
    <w:p w:rsidR="004810A7" w:rsidRPr="00E30287" w:rsidRDefault="004810A7" w:rsidP="005E3ACE">
      <w:pPr>
        <w:pStyle w:val="ListParagraph"/>
        <w:numPr>
          <w:ilvl w:val="0"/>
          <w:numId w:val="37"/>
        </w:numPr>
        <w:spacing w:after="0" w:line="240" w:lineRule="auto"/>
        <w:jc w:val="both"/>
        <w:rPr>
          <w:rFonts w:ascii="Arial" w:hAnsi="Arial" w:cs="Arial"/>
          <w:lang w:val="mn-MN"/>
        </w:rPr>
      </w:pPr>
      <w:r w:rsidRPr="00E30287">
        <w:rPr>
          <w:rFonts w:ascii="Arial" w:hAnsi="Arial" w:cs="Arial"/>
          <w:lang w:val="mn-MN"/>
        </w:rPr>
        <w:t>Хотын архитектур төлөвлөлттэй уялдуудан уранбаримлын төрөл зүйл болгоныг хөгжүүлэх, хот чимэглэлийн баримлууды ногоон байгууламж ,усан оргилуур зэрэг... бусад төрлүүдтэй уялдуулан төлөвлөх асуудал орхигдсон байна.</w:t>
      </w:r>
    </w:p>
    <w:p w:rsidR="004810A7" w:rsidRPr="00E30287" w:rsidRDefault="004810A7" w:rsidP="005E3ACE">
      <w:pPr>
        <w:pStyle w:val="ListParagraph"/>
        <w:numPr>
          <w:ilvl w:val="0"/>
          <w:numId w:val="37"/>
        </w:numPr>
        <w:spacing w:after="0" w:line="240" w:lineRule="auto"/>
        <w:jc w:val="both"/>
        <w:rPr>
          <w:rFonts w:ascii="Arial" w:hAnsi="Arial" w:cs="Arial"/>
          <w:lang w:val="mn-MN"/>
        </w:rPr>
      </w:pPr>
      <w:r w:rsidRPr="00E30287">
        <w:rPr>
          <w:rFonts w:ascii="Arial" w:hAnsi="Arial" w:cs="Arial"/>
          <w:lang w:val="mn-MN"/>
        </w:rPr>
        <w:t>Үндэсний зан заншил уламжлалыг дүрслэн үзүүлсэн уран баримлын шийдэл орхигдоход хүрсэн.</w:t>
      </w:r>
    </w:p>
    <w:p w:rsidR="004810A7" w:rsidRPr="00E30287" w:rsidRDefault="004810A7" w:rsidP="005E3ACE">
      <w:pPr>
        <w:pStyle w:val="ListParagraph"/>
        <w:numPr>
          <w:ilvl w:val="0"/>
          <w:numId w:val="37"/>
        </w:numPr>
        <w:spacing w:after="0" w:line="240" w:lineRule="auto"/>
        <w:jc w:val="both"/>
        <w:rPr>
          <w:rFonts w:ascii="Arial" w:hAnsi="Arial" w:cs="Arial"/>
          <w:lang w:val="mn-MN"/>
        </w:rPr>
      </w:pPr>
      <w:r w:rsidRPr="00E30287">
        <w:rPr>
          <w:rFonts w:ascii="Arial" w:hAnsi="Arial" w:cs="Arial"/>
          <w:lang w:val="mn-MN"/>
        </w:rPr>
        <w:t xml:space="preserve">1 саяаас дээш хүн амтай томоохон хотын хувьд дэлхийн бусад хотуудтай харьцуулан дүгнэхэд хот төлөвлөлтийн зайлшгүй байх ёстой энэ байгууламж үндэсэндээ байхгүй болоод байна. Ашиглалтын зардлыг төлөвлөж мэргэжлийн байгууллагууд ашиглах ёстой энэхүү байгууламжийг хэвийн ажиллуулах , шинээр зохих ёсоор төлөвлөх асуудал Нийслэл хотын хот төлөвлөлт ашиглалтын хүрээнд бүрэн алдагдсан байна. </w:t>
      </w:r>
    </w:p>
    <w:p w:rsidR="00DF4CC4" w:rsidRDefault="00DF4CC4" w:rsidP="00DF4CC4">
      <w:pPr>
        <w:spacing w:after="0" w:line="240" w:lineRule="auto"/>
        <w:ind w:firstLine="360"/>
        <w:jc w:val="both"/>
        <w:rPr>
          <w:rFonts w:ascii="Arial" w:hAnsi="Arial" w:cs="Arial"/>
          <w:b/>
          <w:lang w:val="mn-MN"/>
        </w:rPr>
      </w:pPr>
    </w:p>
    <w:p w:rsidR="004810A7" w:rsidRPr="00E30287" w:rsidRDefault="00BC504F" w:rsidP="00DF4CC4">
      <w:pPr>
        <w:spacing w:line="240" w:lineRule="auto"/>
        <w:ind w:firstLine="360"/>
        <w:jc w:val="both"/>
        <w:rPr>
          <w:rFonts w:ascii="Arial" w:hAnsi="Arial" w:cs="Arial"/>
          <w:b/>
          <w:lang w:val="mn-MN"/>
        </w:rPr>
      </w:pPr>
      <w:r>
        <w:rPr>
          <w:rFonts w:ascii="Arial" w:hAnsi="Arial" w:cs="Arial"/>
          <w:b/>
          <w:lang w:val="mn-MN"/>
        </w:rPr>
        <w:t xml:space="preserve">3.14. </w:t>
      </w:r>
      <w:r w:rsidR="004810A7" w:rsidRPr="00E30287">
        <w:rPr>
          <w:rFonts w:ascii="Arial" w:hAnsi="Arial" w:cs="Arial"/>
          <w:b/>
          <w:lang w:val="mn-MN"/>
        </w:rPr>
        <w:t>УСАН ОРГИЛУУР</w:t>
      </w:r>
    </w:p>
    <w:p w:rsidR="00DF4CC4" w:rsidRDefault="004810A7" w:rsidP="00DF4CC4">
      <w:pPr>
        <w:spacing w:line="240" w:lineRule="auto"/>
        <w:ind w:firstLine="360"/>
        <w:jc w:val="both"/>
        <w:rPr>
          <w:rFonts w:ascii="Arial" w:hAnsi="Arial" w:cs="Arial"/>
          <w:lang w:val="mn-MN"/>
        </w:rPr>
      </w:pPr>
      <w:r w:rsidRPr="00E30287">
        <w:rPr>
          <w:rFonts w:ascii="Arial" w:hAnsi="Arial" w:cs="Arial"/>
          <w:lang w:val="mn-MN"/>
        </w:rPr>
        <w:t xml:space="preserve">Нийслэл Улаанбаатар хотод нийтийн эзэмшлийн зам талбай, орон сууцны хороололд 139 ш усан оргилуур тоологдож байна. Эдгээрээс 10 ширхэг усан оргилуур нь томоохон хэмжээний ашиглалтын техникийн шаардлагыг хангасан байгаагаас 8 нь хэвийн ажиллаж байна. Бусад нь чимэглэлийн зориулалттай техникийн болон ашиглалтын шаардлага хангахгүй усан оргилуурууд эзлэж байна. </w:t>
      </w:r>
    </w:p>
    <w:p w:rsidR="004810A7" w:rsidRDefault="004810A7" w:rsidP="00DF4CC4">
      <w:pPr>
        <w:spacing w:line="240" w:lineRule="auto"/>
        <w:ind w:firstLine="360"/>
        <w:jc w:val="both"/>
        <w:rPr>
          <w:rFonts w:ascii="Arial" w:hAnsi="Arial" w:cs="Arial"/>
          <w:lang w:val="mn-MN"/>
        </w:rPr>
      </w:pPr>
      <w:r w:rsidRPr="00E30287">
        <w:rPr>
          <w:rFonts w:ascii="Arial" w:hAnsi="Arial" w:cs="Arial"/>
          <w:lang w:val="mn-MN"/>
        </w:rPr>
        <w:t xml:space="preserve">Судалгаанаас харахад 60 ширхэг нь байнга бус ажилладаг, 10ш нь усан оргилуур нэртэй боловч цэцгийн мандал, амрах талбай болгон өөрчлөгдсөн, үлдсэн нь их засвар хийсний дараа ашиглах боломжтой байна. </w:t>
      </w:r>
    </w:p>
    <w:p w:rsidR="007A49B9" w:rsidRDefault="007A49B9" w:rsidP="007A49B9">
      <w:pPr>
        <w:spacing w:after="0" w:line="240" w:lineRule="auto"/>
        <w:jc w:val="both"/>
        <w:rPr>
          <w:rFonts w:ascii="Arial" w:hAnsi="Arial" w:cs="Arial"/>
          <w:b/>
          <w:lang w:val="mn-MN"/>
        </w:rPr>
      </w:pPr>
    </w:p>
    <w:p w:rsidR="007A49B9" w:rsidRPr="005C2D6C" w:rsidRDefault="007A49B9" w:rsidP="007A49B9">
      <w:pPr>
        <w:spacing w:after="0" w:line="240" w:lineRule="auto"/>
        <w:jc w:val="both"/>
        <w:rPr>
          <w:rFonts w:ascii="Arial" w:hAnsi="Arial" w:cs="Arial"/>
          <w:sz w:val="20"/>
          <w:szCs w:val="20"/>
          <w:lang w:val="mn-MN"/>
        </w:rPr>
      </w:pP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t xml:space="preserve">      </w:t>
      </w:r>
      <w:r w:rsidRPr="005C2D6C">
        <w:rPr>
          <w:rFonts w:ascii="Arial" w:hAnsi="Arial" w:cs="Arial"/>
          <w:sz w:val="20"/>
          <w:szCs w:val="20"/>
          <w:lang w:val="mn-MN"/>
        </w:rPr>
        <w:t>График  8</w:t>
      </w:r>
    </w:p>
    <w:p w:rsidR="007A49B9" w:rsidRPr="00E30287" w:rsidRDefault="007A49B9" w:rsidP="007A49B9">
      <w:pPr>
        <w:spacing w:after="0" w:line="240" w:lineRule="auto"/>
        <w:jc w:val="right"/>
        <w:rPr>
          <w:rFonts w:ascii="Arial" w:hAnsi="Arial" w:cs="Arial"/>
          <w:lang w:val="mn-MN"/>
        </w:rPr>
      </w:pPr>
    </w:p>
    <w:p w:rsidR="004810A7" w:rsidRPr="00E30287" w:rsidRDefault="004810A7" w:rsidP="004810A7">
      <w:pPr>
        <w:spacing w:after="0" w:line="240" w:lineRule="auto"/>
        <w:jc w:val="both"/>
        <w:rPr>
          <w:rFonts w:ascii="Arial" w:hAnsi="Arial" w:cs="Arial"/>
          <w:lang w:val="mn-MN"/>
        </w:rPr>
      </w:pPr>
      <w:r w:rsidRPr="00E30287">
        <w:rPr>
          <w:noProof/>
        </w:rPr>
        <w:drawing>
          <wp:inline distT="0" distB="0" distL="0" distR="0" wp14:anchorId="17A567AE" wp14:editId="3F872FD0">
            <wp:extent cx="3589507" cy="2085975"/>
            <wp:effectExtent l="0" t="0" r="0" b="0"/>
            <wp:docPr id="2077" name="Chart 2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E30287">
        <w:rPr>
          <w:rFonts w:ascii="Arial" w:hAnsi="Arial" w:cs="Arial"/>
          <w:noProof/>
        </w:rPr>
        <w:drawing>
          <wp:inline distT="0" distB="0" distL="0" distR="0" wp14:anchorId="404221D8" wp14:editId="441928CB">
            <wp:extent cx="2276272" cy="2060160"/>
            <wp:effectExtent l="0" t="0" r="0" b="0"/>
            <wp:docPr id="20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29" cstate="print">
                      <a:extLst>
                        <a:ext uri="{28A0092B-C50C-407E-A947-70E740481C1C}">
                          <a14:useLocalDpi xmlns:a14="http://schemas.microsoft.com/office/drawing/2010/main" val="0"/>
                        </a:ext>
                      </a:extLst>
                    </a:blip>
                    <a:srcRect t="4562" r="630"/>
                    <a:stretch/>
                  </pic:blipFill>
                  <pic:spPr>
                    <a:xfrm>
                      <a:off x="0" y="0"/>
                      <a:ext cx="2283839" cy="2067009"/>
                    </a:xfrm>
                    <a:prstGeom prst="rect">
                      <a:avLst/>
                    </a:prstGeom>
                  </pic:spPr>
                </pic:pic>
              </a:graphicData>
            </a:graphic>
          </wp:inline>
        </w:drawing>
      </w:r>
    </w:p>
    <w:p w:rsidR="004810A7" w:rsidRPr="00E30287" w:rsidRDefault="004810A7" w:rsidP="004810A7">
      <w:pPr>
        <w:spacing w:after="0" w:line="240" w:lineRule="auto"/>
        <w:ind w:left="1276"/>
        <w:jc w:val="center"/>
        <w:rPr>
          <w:rFonts w:ascii="Arial" w:hAnsi="Arial" w:cs="Arial"/>
          <w:lang w:val="mn-MN"/>
        </w:rPr>
      </w:pPr>
    </w:p>
    <w:p w:rsidR="004810A7" w:rsidRPr="00E30287" w:rsidRDefault="004810A7" w:rsidP="00DF4CC4">
      <w:pPr>
        <w:spacing w:after="0" w:line="240" w:lineRule="auto"/>
        <w:ind w:firstLine="720"/>
        <w:jc w:val="both"/>
        <w:rPr>
          <w:rFonts w:ascii="Arial" w:hAnsi="Arial" w:cs="Arial"/>
          <w:lang w:val="mn-MN"/>
        </w:rPr>
      </w:pPr>
      <w:r w:rsidRPr="00E30287">
        <w:rPr>
          <w:rFonts w:ascii="Arial" w:hAnsi="Arial" w:cs="Arial"/>
          <w:lang w:val="mn-MN"/>
        </w:rPr>
        <w:t>Усан оргилууруудын дийлэнхи хувь нь хоцрогдсон технологиор төлөвлөгдсөн зураг, төсөлгүй засвар хийхэд хөрөнгө оруулалт шинээр шаардлагтай зэрэг байдалтай байна. Байрлалын хувьд Нийтийн эзэмшлийн гудамж зам талбайд 37ш орон сууцны хороололд 45ш, хувийн эзэмшлийн газарт 57ш байна.</w:t>
      </w:r>
    </w:p>
    <w:p w:rsidR="004810A7" w:rsidRPr="007A49B9" w:rsidRDefault="004810A7" w:rsidP="004810A7">
      <w:pPr>
        <w:spacing w:after="0" w:line="240" w:lineRule="auto"/>
        <w:ind w:left="1276"/>
        <w:jc w:val="both"/>
        <w:rPr>
          <w:rFonts w:ascii="Arial" w:hAnsi="Arial" w:cs="Arial"/>
          <w:sz w:val="20"/>
          <w:szCs w:val="20"/>
          <w:lang w:val="mn-MN"/>
        </w:rPr>
      </w:pPr>
      <w:r w:rsidRPr="00E30287">
        <w:rPr>
          <w:noProof/>
        </w:rPr>
        <w:drawing>
          <wp:anchor distT="0" distB="0" distL="114300" distR="114300" simplePos="0" relativeHeight="251770880" behindDoc="0" locked="0" layoutInCell="1" allowOverlap="1" wp14:anchorId="143EDEF9" wp14:editId="4AFCA729">
            <wp:simplePos x="0" y="0"/>
            <wp:positionH relativeFrom="column">
              <wp:posOffset>9120</wp:posOffset>
            </wp:positionH>
            <wp:positionV relativeFrom="paragraph">
              <wp:posOffset>164465</wp:posOffset>
            </wp:positionV>
            <wp:extent cx="3015575" cy="2114550"/>
            <wp:effectExtent l="0" t="0" r="13970" b="0"/>
            <wp:wrapSquare wrapText="bothSides"/>
            <wp:docPr id="2079" name="Chart 20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7A49B9">
        <w:rPr>
          <w:rFonts w:ascii="Arial" w:hAnsi="Arial" w:cs="Arial"/>
          <w:lang w:val="mn-MN"/>
        </w:rPr>
        <w:t xml:space="preserve">                                        </w:t>
      </w:r>
      <w:r w:rsidR="007A49B9" w:rsidRPr="007A49B9">
        <w:rPr>
          <w:rFonts w:ascii="Arial" w:hAnsi="Arial" w:cs="Arial"/>
          <w:sz w:val="20"/>
          <w:szCs w:val="20"/>
          <w:lang w:val="mn-MN"/>
        </w:rPr>
        <w:t>График 9</w:t>
      </w:r>
    </w:p>
    <w:p w:rsidR="004810A7" w:rsidRPr="00E30287" w:rsidRDefault="004810A7" w:rsidP="004810A7">
      <w:pPr>
        <w:spacing w:after="0"/>
        <w:ind w:firstLine="720"/>
        <w:jc w:val="both"/>
        <w:rPr>
          <w:rFonts w:ascii="Arial" w:hAnsi="Arial" w:cs="Arial"/>
          <w:lang w:val="mn-MN"/>
        </w:rPr>
      </w:pPr>
      <w:r w:rsidRPr="00E30287">
        <w:rPr>
          <w:rFonts w:ascii="Arial" w:hAnsi="Arial" w:cs="Arial"/>
          <w:lang w:val="mn-MN"/>
        </w:rPr>
        <w:t>Цэвэр усны төвлөрсөн сүлжээнд холбогдсон 49 бусад нь зөөврийн усаар сэлбэдэг. Эрүүл ахуйн болон техникийн аюулгүй байдлыг хангахгүй байгаа тул өвчин эмгэг үүсэх цахилгаанд болон механик гэмтэл авах боломжийг бий болгосон байдалтай байна.</w:t>
      </w:r>
    </w:p>
    <w:p w:rsidR="004810A7" w:rsidRPr="00E30287" w:rsidRDefault="004810A7" w:rsidP="004810A7">
      <w:pPr>
        <w:spacing w:after="0" w:line="240" w:lineRule="auto"/>
        <w:ind w:firstLine="720"/>
        <w:jc w:val="both"/>
        <w:rPr>
          <w:rFonts w:ascii="Arial" w:hAnsi="Arial" w:cs="Arial"/>
          <w:lang w:val="mn-MN"/>
        </w:rPr>
      </w:pPr>
      <w:r w:rsidRPr="00E30287">
        <w:rPr>
          <w:rFonts w:ascii="Arial" w:hAnsi="Arial" w:cs="Arial"/>
          <w:lang w:val="mn-MN"/>
        </w:rPr>
        <w:t xml:space="preserve">Хотын усан оргилуурын ашиглалт үйлчилгээний зардлыг шат шатандаа төлөвлөвлөдөггүй үзэмжээр хасдаг энэ талаар ямар нэг хариуцлага тооцдоггүй байдалтай байна. </w:t>
      </w:r>
    </w:p>
    <w:p w:rsidR="004810A7" w:rsidRPr="00E30287" w:rsidRDefault="004810A7" w:rsidP="004810A7">
      <w:pPr>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BC504F" w:rsidP="00DF4CC4">
      <w:pPr>
        <w:spacing w:after="0"/>
        <w:ind w:firstLine="720"/>
        <w:jc w:val="both"/>
        <w:rPr>
          <w:rFonts w:ascii="Arial" w:hAnsi="Arial" w:cs="Arial"/>
          <w:b/>
          <w:lang w:val="mn-MN"/>
        </w:rPr>
      </w:pPr>
      <w:r>
        <w:rPr>
          <w:rFonts w:ascii="Arial" w:hAnsi="Arial" w:cs="Arial"/>
          <w:b/>
          <w:lang w:val="mn-MN"/>
        </w:rPr>
        <w:t xml:space="preserve">3.15. </w:t>
      </w:r>
      <w:r w:rsidR="004810A7" w:rsidRPr="00E30287">
        <w:rPr>
          <w:rFonts w:ascii="Arial" w:hAnsi="Arial" w:cs="Arial"/>
          <w:b/>
          <w:lang w:val="mn-MN"/>
        </w:rPr>
        <w:t>ХОГ ХАЯГДЛЫН МЕНЕЖМЕНТ</w:t>
      </w:r>
    </w:p>
    <w:p w:rsidR="004810A7" w:rsidRPr="00E30287" w:rsidRDefault="004810A7" w:rsidP="004810A7">
      <w:pPr>
        <w:spacing w:after="0"/>
        <w:jc w:val="both"/>
        <w:rPr>
          <w:rFonts w:ascii="Arial" w:hAnsi="Arial" w:cs="Arial"/>
          <w:lang w:val="mn-MN"/>
        </w:rPr>
      </w:pPr>
    </w:p>
    <w:p w:rsidR="004810A7" w:rsidRPr="00E30287" w:rsidRDefault="004810A7" w:rsidP="00DF4CC4">
      <w:pPr>
        <w:spacing w:after="0"/>
        <w:ind w:firstLine="720"/>
        <w:jc w:val="both"/>
        <w:rPr>
          <w:rFonts w:ascii="Arial" w:hAnsi="Arial" w:cs="Arial"/>
          <w:b/>
          <w:i/>
          <w:lang w:val="mn-MN"/>
        </w:rPr>
      </w:pPr>
      <w:r w:rsidRPr="00E30287">
        <w:rPr>
          <w:rFonts w:ascii="Arial" w:hAnsi="Arial" w:cs="Arial"/>
          <w:b/>
          <w:i/>
          <w:lang w:val="mn-MN"/>
        </w:rPr>
        <w:t xml:space="preserve">Хог хаягдлын эх үүсвэрийн түвшинд: </w:t>
      </w:r>
    </w:p>
    <w:p w:rsidR="004810A7" w:rsidRPr="00E30287" w:rsidRDefault="004810A7" w:rsidP="00DF4CC4">
      <w:pPr>
        <w:spacing w:after="0" w:line="240" w:lineRule="auto"/>
        <w:ind w:firstLine="720"/>
        <w:jc w:val="both"/>
        <w:rPr>
          <w:rFonts w:ascii="Arial" w:hAnsi="Arial" w:cs="Arial"/>
          <w:lang w:val="mn-MN"/>
        </w:rPr>
      </w:pPr>
      <w:r w:rsidRPr="00E30287">
        <w:rPr>
          <w:rFonts w:ascii="Arial" w:hAnsi="Arial" w:cs="Arial"/>
          <w:lang w:val="mn-MN"/>
        </w:rPr>
        <w:t xml:space="preserve">Улаанбаатар хотын хүн ам жилээс жилд нэмэгдэхийн хэрээр хог хаягдлын үүсэх хэмжээ үүнийг дагаад нэмэгдсээр байна. Мөн хот хөгжиж, соёлжихын хэрээр иргэдийн хэрэглээ нэмэгдэж, бараа бүтээгдэхүүний үйлдвэрлэл, худалдаа үйлчилгээ өргөжин тэлсээр байна. Үүний цаана эх үүсвэрээс үүсэх хог хаягдлын хэмжээ нэмэгдэж байдаг билээ. </w:t>
      </w:r>
    </w:p>
    <w:p w:rsidR="004810A7" w:rsidRPr="00E30287" w:rsidRDefault="004810A7" w:rsidP="00DF4CC4">
      <w:pPr>
        <w:spacing w:after="0" w:line="240" w:lineRule="auto"/>
        <w:ind w:firstLine="720"/>
        <w:jc w:val="both"/>
        <w:rPr>
          <w:rFonts w:ascii="Arial" w:hAnsi="Arial" w:cs="Arial"/>
          <w:lang w:val="mn-MN"/>
        </w:rPr>
      </w:pPr>
      <w:r w:rsidRPr="00E30287">
        <w:rPr>
          <w:rFonts w:ascii="Arial" w:hAnsi="Arial" w:cs="Arial"/>
          <w:lang w:val="mn-MN"/>
        </w:rPr>
        <w:t>2016 оны статистик дүнгээр нийслэлийн хүн ам 201</w:t>
      </w:r>
      <w:r w:rsidRPr="00E30287">
        <w:rPr>
          <w:rFonts w:ascii="Arial" w:hAnsi="Arial" w:cs="Arial"/>
        </w:rPr>
        <w:t>3</w:t>
      </w:r>
      <w:r w:rsidRPr="00E30287">
        <w:rPr>
          <w:rFonts w:ascii="Arial" w:hAnsi="Arial" w:cs="Arial"/>
          <w:lang w:val="mn-MN"/>
        </w:rPr>
        <w:t xml:space="preserve"> онтой харьцуулахад ... хувиар, худалдаа, үйлчилгээ, үйлдвэрлэл </w:t>
      </w:r>
      <w:r w:rsidRPr="00E30287">
        <w:rPr>
          <w:rFonts w:ascii="Arial" w:hAnsi="Arial" w:cs="Arial"/>
        </w:rPr>
        <w:t>6</w:t>
      </w:r>
      <w:r w:rsidRPr="00E30287">
        <w:rPr>
          <w:rFonts w:ascii="Arial" w:hAnsi="Arial" w:cs="Arial"/>
          <w:lang w:val="mn-MN"/>
        </w:rPr>
        <w:t xml:space="preserve"> хувиар өссөн байна. Өнгөрсөн жилүүдэд төвлөрсөн хогийн цэгт хүргэгдэж, дарж булсан хог хаягдлын хэмжээг авч үзвэл 2012 онд </w:t>
      </w:r>
      <w:r w:rsidRPr="00E30287">
        <w:rPr>
          <w:rFonts w:ascii="Arial" w:hAnsi="Arial" w:cs="Arial"/>
        </w:rPr>
        <w:t xml:space="preserve">550.0 </w:t>
      </w:r>
      <w:r w:rsidRPr="00E30287">
        <w:rPr>
          <w:rFonts w:ascii="Arial" w:hAnsi="Arial" w:cs="Arial"/>
          <w:lang w:val="mn-MN"/>
        </w:rPr>
        <w:t xml:space="preserve">мян.тонн, 2013 онд 1099.4 мян.тонн, 2014 онд 1091.5, 2015 онд 1060.4 мян.тонн, 2016 онд 1006.5тн буюу 2012 оны дүнг 2016 оны дүнтэй харьцуулахад 83 хувиар өсөн нэмэгдсэн байна. Үүнээс гадна 300 мянган тонн хог хаягдал </w:t>
      </w:r>
      <w:r w:rsidRPr="00E30287">
        <w:rPr>
          <w:rFonts w:ascii="Arial" w:hAnsi="Arial" w:cs="Arial"/>
        </w:rPr>
        <w:t>/</w:t>
      </w:r>
      <w:r w:rsidRPr="00E30287">
        <w:rPr>
          <w:rFonts w:ascii="Arial" w:hAnsi="Arial" w:cs="Arial"/>
          <w:lang w:val="mn-MN"/>
        </w:rPr>
        <w:t>хоёрдогч түүхий эд, Монголын хог хагядлыг дахин боловсруулах холбооны мэдээлэл</w:t>
      </w:r>
      <w:r w:rsidRPr="00E30287">
        <w:rPr>
          <w:rFonts w:ascii="Arial" w:hAnsi="Arial" w:cs="Arial"/>
        </w:rPr>
        <w:t>/</w:t>
      </w:r>
      <w:r w:rsidRPr="00E30287">
        <w:rPr>
          <w:rFonts w:ascii="Arial" w:hAnsi="Arial" w:cs="Arial"/>
          <w:lang w:val="mn-MN"/>
        </w:rPr>
        <w:t xml:space="preserve"> ангилан ялгагдаж, дахин боловсруулах үйл ажиллагаанд болон БНХАУ уруу экспортлогдож байдаг. </w:t>
      </w:r>
    </w:p>
    <w:p w:rsidR="004810A7" w:rsidRPr="005C2D6C" w:rsidRDefault="004810A7" w:rsidP="004810A7">
      <w:pPr>
        <w:spacing w:after="0" w:line="240" w:lineRule="auto"/>
        <w:ind w:firstLine="720"/>
        <w:jc w:val="both"/>
        <w:rPr>
          <w:rFonts w:ascii="Arial" w:hAnsi="Arial" w:cs="Arial"/>
        </w:rPr>
      </w:pPr>
    </w:p>
    <w:p w:rsidR="004810A7" w:rsidRPr="007A49B9" w:rsidRDefault="007A49B9" w:rsidP="007A49B9">
      <w:pPr>
        <w:spacing w:after="0" w:line="240" w:lineRule="auto"/>
        <w:ind w:left="1276"/>
        <w:jc w:val="right"/>
        <w:rPr>
          <w:rFonts w:ascii="Arial" w:hAnsi="Arial" w:cs="Arial"/>
          <w:sz w:val="20"/>
          <w:szCs w:val="20"/>
          <w:lang w:val="mn-MN"/>
        </w:rPr>
      </w:pPr>
      <w:r>
        <w:rPr>
          <w:rFonts w:ascii="Arial" w:hAnsi="Arial" w:cs="Arial"/>
          <w:sz w:val="20"/>
          <w:szCs w:val="20"/>
          <w:lang w:val="mn-MN"/>
        </w:rPr>
        <w:t>График 10</w:t>
      </w:r>
    </w:p>
    <w:p w:rsidR="004810A7" w:rsidRPr="00E30287" w:rsidRDefault="004810A7" w:rsidP="004810A7">
      <w:pPr>
        <w:spacing w:after="0"/>
        <w:rPr>
          <w:rFonts w:ascii="Arial" w:hAnsi="Arial" w:cs="Arial"/>
          <w:lang w:val="mn-MN"/>
        </w:rPr>
      </w:pPr>
      <w:r w:rsidRPr="00E30287">
        <w:rPr>
          <w:noProof/>
        </w:rPr>
        <w:drawing>
          <wp:inline distT="0" distB="0" distL="0" distR="0" wp14:anchorId="59A5AC48" wp14:editId="43CF1E92">
            <wp:extent cx="5875020" cy="1721796"/>
            <wp:effectExtent l="0" t="0" r="11430" b="1206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810A7" w:rsidRPr="00E30287" w:rsidRDefault="004810A7" w:rsidP="004810A7">
      <w:pPr>
        <w:spacing w:after="0"/>
        <w:ind w:firstLine="720"/>
        <w:jc w:val="both"/>
        <w:rPr>
          <w:rFonts w:ascii="Arial" w:hAnsi="Arial" w:cs="Arial"/>
          <w:lang w:val="mn-MN"/>
        </w:rPr>
      </w:pPr>
    </w:p>
    <w:p w:rsidR="004810A7" w:rsidRPr="00E30287" w:rsidRDefault="004810A7" w:rsidP="00DF4CC4">
      <w:pPr>
        <w:spacing w:after="0" w:line="240" w:lineRule="auto"/>
        <w:ind w:firstLine="720"/>
        <w:jc w:val="both"/>
        <w:rPr>
          <w:rFonts w:ascii="Arial" w:hAnsi="Arial" w:cs="Arial"/>
          <w:lang w:val="mn-MN"/>
        </w:rPr>
      </w:pPr>
      <w:r w:rsidRPr="00E30287">
        <w:rPr>
          <w:rFonts w:ascii="Arial" w:hAnsi="Arial" w:cs="Arial"/>
          <w:lang w:val="mn-MN"/>
        </w:rPr>
        <w:t>Дарж булагдсан болон дахин боловсруулах үйл ажиллагаанд орсон хог хаягдлыг бүхэлд нь авч үзвэл нийслэлд ойролцоогоор жил бүр 1,4 сая тонн хог хаягдал үүсч байна.</w:t>
      </w:r>
    </w:p>
    <w:p w:rsidR="004810A7" w:rsidRPr="00E30287" w:rsidRDefault="004810A7" w:rsidP="004810A7">
      <w:pPr>
        <w:spacing w:after="0" w:line="240" w:lineRule="auto"/>
        <w:jc w:val="both"/>
        <w:rPr>
          <w:rFonts w:ascii="Arial" w:hAnsi="Arial" w:cs="Arial"/>
          <w:lang w:val="mn-MN"/>
        </w:rPr>
      </w:pPr>
      <w:r w:rsidRPr="00E30287">
        <w:rPr>
          <w:rFonts w:ascii="Arial" w:hAnsi="Arial" w:cs="Arial"/>
          <w:lang w:val="mn-MN"/>
        </w:rPr>
        <w:t xml:space="preserve">Улаанбаатар хотын хог хаягдлын эх үүсвэрийг айл өрх, байгууллага, аж ахуйн нэгж </w:t>
      </w:r>
      <w:r w:rsidRPr="00E30287">
        <w:rPr>
          <w:rFonts w:ascii="Arial" w:hAnsi="Arial" w:cs="Arial"/>
        </w:rPr>
        <w:t>/</w:t>
      </w:r>
      <w:r w:rsidRPr="00E30287">
        <w:rPr>
          <w:rFonts w:ascii="Arial" w:hAnsi="Arial" w:cs="Arial"/>
          <w:lang w:val="mn-MN"/>
        </w:rPr>
        <w:t>үйлдвэрлэл, үйлчилгээ</w:t>
      </w:r>
      <w:r w:rsidRPr="00E30287">
        <w:rPr>
          <w:rFonts w:ascii="Arial" w:hAnsi="Arial" w:cs="Arial"/>
        </w:rPr>
        <w:t>/</w:t>
      </w:r>
      <w:r w:rsidRPr="00E30287">
        <w:rPr>
          <w:rFonts w:ascii="Arial" w:hAnsi="Arial" w:cs="Arial"/>
          <w:lang w:val="mn-MN"/>
        </w:rPr>
        <w:t xml:space="preserve">, гудамж, зам талбайн цэвэрлэгээ гэсэн ангиллаар 2016 оны дүнг авч үзвэл: </w:t>
      </w:r>
    </w:p>
    <w:p w:rsidR="004810A7" w:rsidRPr="00E30287" w:rsidRDefault="004810A7" w:rsidP="005E3ACE">
      <w:pPr>
        <w:numPr>
          <w:ilvl w:val="0"/>
          <w:numId w:val="31"/>
        </w:numPr>
        <w:spacing w:after="0" w:line="240" w:lineRule="auto"/>
        <w:contextualSpacing/>
        <w:rPr>
          <w:rFonts w:ascii="Arial" w:hAnsi="Arial" w:cs="Arial"/>
          <w:lang w:val="mn-MN"/>
        </w:rPr>
      </w:pPr>
      <w:r w:rsidRPr="00E30287">
        <w:rPr>
          <w:rFonts w:ascii="Arial" w:hAnsi="Arial" w:cs="Arial"/>
          <w:lang w:val="mn-MN"/>
        </w:rPr>
        <w:t xml:space="preserve">Орон сууцны айл өрх  </w:t>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t>142484 тн</w:t>
      </w:r>
    </w:p>
    <w:p w:rsidR="004810A7" w:rsidRPr="00E30287" w:rsidRDefault="004810A7" w:rsidP="005E3ACE">
      <w:pPr>
        <w:numPr>
          <w:ilvl w:val="0"/>
          <w:numId w:val="31"/>
        </w:numPr>
        <w:spacing w:after="0" w:line="240" w:lineRule="auto"/>
        <w:contextualSpacing/>
        <w:rPr>
          <w:rFonts w:ascii="Arial" w:hAnsi="Arial" w:cs="Arial"/>
          <w:lang w:val="mn-MN"/>
        </w:rPr>
      </w:pPr>
      <w:r w:rsidRPr="00E30287">
        <w:rPr>
          <w:rFonts w:ascii="Arial" w:hAnsi="Arial" w:cs="Arial"/>
          <w:lang w:val="mn-MN"/>
        </w:rPr>
        <w:t xml:space="preserve">Гэр хорооллын айл өрх  </w:t>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t>404164 тн</w:t>
      </w:r>
    </w:p>
    <w:p w:rsidR="004810A7" w:rsidRPr="00E30287" w:rsidRDefault="004810A7" w:rsidP="005E3ACE">
      <w:pPr>
        <w:numPr>
          <w:ilvl w:val="0"/>
          <w:numId w:val="31"/>
        </w:numPr>
        <w:spacing w:after="0" w:line="240" w:lineRule="auto"/>
        <w:contextualSpacing/>
        <w:rPr>
          <w:rFonts w:ascii="Arial" w:hAnsi="Arial" w:cs="Arial"/>
          <w:lang w:val="mn-MN"/>
        </w:rPr>
      </w:pPr>
      <w:r w:rsidRPr="00E30287">
        <w:rPr>
          <w:rFonts w:ascii="Arial" w:hAnsi="Arial" w:cs="Arial"/>
          <w:lang w:val="mn-MN"/>
        </w:rPr>
        <w:t xml:space="preserve">Байгууллага, аж ахуйн нэгж </w:t>
      </w:r>
      <w:r w:rsidRPr="00E30287">
        <w:rPr>
          <w:rFonts w:ascii="Arial" w:hAnsi="Arial" w:cs="Arial"/>
        </w:rPr>
        <w:t>/</w:t>
      </w:r>
      <w:r w:rsidRPr="00E30287">
        <w:rPr>
          <w:rFonts w:ascii="Arial" w:hAnsi="Arial" w:cs="Arial"/>
          <w:lang w:val="mn-MN"/>
        </w:rPr>
        <w:t>үйлдвэрлэл, үйлчилгээ</w:t>
      </w:r>
      <w:r w:rsidRPr="00E30287">
        <w:rPr>
          <w:rFonts w:ascii="Arial" w:hAnsi="Arial" w:cs="Arial"/>
        </w:rPr>
        <w:t>/</w:t>
      </w:r>
      <w:r w:rsidRPr="00E30287">
        <w:rPr>
          <w:rFonts w:ascii="Arial" w:hAnsi="Arial" w:cs="Arial"/>
          <w:lang w:val="mn-MN"/>
        </w:rPr>
        <w:t xml:space="preserve">  </w:t>
      </w:r>
      <w:r w:rsidRPr="00E30287">
        <w:rPr>
          <w:rFonts w:ascii="Arial" w:hAnsi="Arial" w:cs="Arial"/>
          <w:lang w:val="mn-MN"/>
        </w:rPr>
        <w:tab/>
        <w:t>380285 тн</w:t>
      </w:r>
    </w:p>
    <w:p w:rsidR="004810A7" w:rsidRPr="00E30287" w:rsidRDefault="004810A7" w:rsidP="005E3ACE">
      <w:pPr>
        <w:numPr>
          <w:ilvl w:val="0"/>
          <w:numId w:val="31"/>
        </w:numPr>
        <w:spacing w:after="0" w:line="240" w:lineRule="auto"/>
        <w:contextualSpacing/>
        <w:rPr>
          <w:rFonts w:ascii="Arial" w:hAnsi="Arial" w:cs="Arial"/>
          <w:lang w:val="mn-MN"/>
        </w:rPr>
      </w:pPr>
      <w:r w:rsidRPr="00E30287">
        <w:rPr>
          <w:rFonts w:ascii="Arial" w:hAnsi="Arial" w:cs="Arial"/>
          <w:lang w:val="mn-MN"/>
        </w:rPr>
        <w:t>Гудамж, зам талбайн цэвэрлэгээ</w:t>
      </w:r>
      <w:r w:rsidRPr="00E30287">
        <w:rPr>
          <w:rFonts w:ascii="Arial" w:hAnsi="Arial" w:cs="Arial"/>
          <w:lang w:val="mn-MN"/>
        </w:rPr>
        <w:tab/>
        <w:t xml:space="preserve"> </w:t>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t>79664 тн</w:t>
      </w:r>
    </w:p>
    <w:p w:rsidR="004810A7" w:rsidRPr="00E30287" w:rsidRDefault="004810A7" w:rsidP="004810A7">
      <w:pPr>
        <w:spacing w:after="0"/>
        <w:jc w:val="both"/>
        <w:rPr>
          <w:rFonts w:ascii="Arial" w:hAnsi="Arial" w:cs="Arial"/>
          <w:lang w:val="mn-MN"/>
        </w:rPr>
      </w:pPr>
    </w:p>
    <w:p w:rsidR="004810A7" w:rsidRPr="00E30287" w:rsidRDefault="004810A7" w:rsidP="00DF4CC4">
      <w:pPr>
        <w:spacing w:after="0"/>
        <w:ind w:firstLine="405"/>
        <w:jc w:val="both"/>
        <w:rPr>
          <w:rFonts w:ascii="Arial" w:hAnsi="Arial" w:cs="Arial"/>
          <w:lang w:val="mn-MN"/>
        </w:rPr>
      </w:pPr>
      <w:r w:rsidRPr="00E30287">
        <w:rPr>
          <w:rFonts w:ascii="Arial" w:hAnsi="Arial" w:cs="Arial"/>
          <w:lang w:val="mn-MN"/>
        </w:rPr>
        <w:t xml:space="preserve">Хог хаягдлын үйлчилгээний хураамжийн орлого төвлөрүүлэлтийн хувьд 2011 онд НЗД-ын 472 дугаар захирамжаар гэр хорооллын айл өрхийн хог хаягдлын үйлчилгээний хураамжийг цахилгааны төлбөртэй хамтад хураах шийдвэр гарснаарс гэр хорооллын айл өрхийн хог хаягдлын үйлчилгээний хураамжийн төвлөрүүлэлт 20 хувь байснаас 60 хувь болтол өссөн. Мөн 2013 онд Татварын ерөнхий хуулиар хог хаягдлын үйлчилгээний хураамж нь татвар болсонтой холбогдуулан аж ахуйн нэгж байгууллагын хог хаягдлын үйлчилгээний хураамжийн орлого 2-3 дахин нэмэгдсэн. </w:t>
      </w:r>
    </w:p>
    <w:p w:rsidR="004810A7" w:rsidRPr="00E30287" w:rsidRDefault="004810A7" w:rsidP="004810A7">
      <w:pPr>
        <w:spacing w:after="0"/>
        <w:jc w:val="both"/>
        <w:rPr>
          <w:rFonts w:ascii="Arial" w:hAnsi="Arial" w:cs="Arial"/>
          <w:lang w:val="mn-MN"/>
        </w:rPr>
      </w:pPr>
    </w:p>
    <w:p w:rsidR="004810A7" w:rsidRPr="00E30287" w:rsidRDefault="004810A7" w:rsidP="00DF4CC4">
      <w:pPr>
        <w:spacing w:after="0"/>
        <w:ind w:firstLine="405"/>
        <w:jc w:val="both"/>
        <w:rPr>
          <w:rFonts w:ascii="Arial" w:hAnsi="Arial" w:cs="Arial"/>
          <w:lang w:val="mn-MN"/>
        </w:rPr>
      </w:pPr>
      <w:r w:rsidRPr="00E30287">
        <w:rPr>
          <w:rFonts w:ascii="Arial" w:hAnsi="Arial" w:cs="Arial"/>
          <w:lang w:val="mn-MN"/>
        </w:rPr>
        <w:t xml:space="preserve">2016 онд нийслэлийн хэмжээнд хог хаягдлын үйлчилгээний хураамж нийт 12,3 тэрбум </w:t>
      </w:r>
      <w:r w:rsidRPr="00E30287">
        <w:rPr>
          <w:rFonts w:ascii="Tahoma" w:hAnsi="Tahoma" w:cs="Tahoma"/>
          <w:lang w:val="mn-MN"/>
        </w:rPr>
        <w:t>₮</w:t>
      </w:r>
      <w:r w:rsidRPr="00E30287">
        <w:rPr>
          <w:rFonts w:ascii="Arial" w:hAnsi="Arial" w:cs="Arial"/>
          <w:lang w:val="mn-MN"/>
        </w:rPr>
        <w:t xml:space="preserve"> төвлөрсөн. Энэ дүнг 2011 онтой харьцуулахад 3 дахин нэмэгдсэн байна.</w:t>
      </w:r>
    </w:p>
    <w:p w:rsidR="004810A7" w:rsidRPr="007A49B9" w:rsidRDefault="005C2D6C" w:rsidP="007A49B9">
      <w:pPr>
        <w:spacing w:after="0" w:line="240" w:lineRule="auto"/>
        <w:ind w:left="1276"/>
        <w:jc w:val="right"/>
        <w:rPr>
          <w:rFonts w:ascii="Arial" w:hAnsi="Arial" w:cs="Arial"/>
          <w:sz w:val="20"/>
          <w:szCs w:val="20"/>
          <w:lang w:val="mn-MN"/>
        </w:rPr>
      </w:pPr>
      <w:r>
        <w:rPr>
          <w:rFonts w:ascii="Arial" w:hAnsi="Arial" w:cs="Arial"/>
          <w:sz w:val="20"/>
          <w:szCs w:val="20"/>
          <w:lang w:val="mn-MN"/>
        </w:rPr>
        <w:t xml:space="preserve">Хүснэгт </w:t>
      </w:r>
      <w:r w:rsidR="007A49B9">
        <w:rPr>
          <w:rFonts w:ascii="Arial" w:hAnsi="Arial" w:cs="Arial"/>
          <w:sz w:val="20"/>
          <w:szCs w:val="20"/>
          <w:lang w:val="mn-MN"/>
        </w:rPr>
        <w:t>1</w:t>
      </w:r>
      <w:r>
        <w:rPr>
          <w:rFonts w:ascii="Arial" w:hAnsi="Arial" w:cs="Arial"/>
          <w:sz w:val="20"/>
          <w:szCs w:val="20"/>
          <w:lang w:val="mn-MN"/>
        </w:rPr>
        <w:t>0</w:t>
      </w:r>
    </w:p>
    <w:p w:rsidR="004810A7" w:rsidRPr="00E30287" w:rsidRDefault="004810A7" w:rsidP="004810A7">
      <w:pPr>
        <w:spacing w:after="0"/>
        <w:ind w:firstLine="720"/>
        <w:jc w:val="center"/>
        <w:rPr>
          <w:rFonts w:ascii="Arial" w:hAnsi="Arial" w:cs="Arial"/>
          <w:lang w:val="mn-MN"/>
        </w:rPr>
      </w:pPr>
      <w:r w:rsidRPr="00E30287">
        <w:rPr>
          <w:rFonts w:ascii="Arial" w:hAnsi="Arial" w:cs="Arial"/>
          <w:lang w:val="mn-MN"/>
        </w:rPr>
        <w:t>Хог хаягдлын үйлчилгээний хураамжийн орлого /жил.сая.төг/</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080"/>
        <w:gridCol w:w="1240"/>
        <w:gridCol w:w="1180"/>
        <w:gridCol w:w="1220"/>
        <w:gridCol w:w="1260"/>
        <w:gridCol w:w="1160"/>
      </w:tblGrid>
      <w:tr w:rsidR="004810A7" w:rsidRPr="00E30287" w:rsidTr="00FE3F9B">
        <w:trPr>
          <w:trHeight w:val="450"/>
          <w:jc w:val="center"/>
        </w:trPr>
        <w:tc>
          <w:tcPr>
            <w:tcW w:w="572"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b/>
                <w:bCs/>
                <w:iCs/>
                <w:color w:val="000000"/>
                <w:sz w:val="20"/>
                <w:szCs w:val="20"/>
              </w:rPr>
            </w:pPr>
            <w:r w:rsidRPr="007A49B9">
              <w:rPr>
                <w:rFonts w:ascii="Arial" w:eastAsia="Times New Roman" w:hAnsi="Arial" w:cs="Arial"/>
                <w:b/>
                <w:bCs/>
                <w:iCs/>
                <w:color w:val="000000"/>
                <w:sz w:val="20"/>
                <w:szCs w:val="20"/>
              </w:rPr>
              <w:t>Д/д</w:t>
            </w:r>
          </w:p>
        </w:tc>
        <w:tc>
          <w:tcPr>
            <w:tcW w:w="208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b/>
                <w:bCs/>
                <w:iCs/>
                <w:color w:val="000000"/>
                <w:sz w:val="20"/>
                <w:szCs w:val="20"/>
              </w:rPr>
            </w:pPr>
            <w:r w:rsidRPr="007A49B9">
              <w:rPr>
                <w:rFonts w:ascii="Arial" w:eastAsia="Times New Roman" w:hAnsi="Arial" w:cs="Arial"/>
                <w:b/>
                <w:bCs/>
                <w:iCs/>
                <w:color w:val="000000"/>
                <w:sz w:val="20"/>
                <w:szCs w:val="20"/>
              </w:rPr>
              <w:t>Төрөл</w:t>
            </w:r>
          </w:p>
        </w:tc>
        <w:tc>
          <w:tcPr>
            <w:tcW w:w="124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b/>
                <w:bCs/>
                <w:iCs/>
                <w:color w:val="000000"/>
                <w:sz w:val="20"/>
                <w:szCs w:val="20"/>
              </w:rPr>
            </w:pPr>
            <w:r w:rsidRPr="007A49B9">
              <w:rPr>
                <w:rFonts w:ascii="Arial" w:eastAsia="Times New Roman" w:hAnsi="Arial" w:cs="Arial"/>
                <w:b/>
                <w:bCs/>
                <w:iCs/>
                <w:color w:val="000000"/>
                <w:sz w:val="20"/>
                <w:szCs w:val="20"/>
              </w:rPr>
              <w:t>2011</w:t>
            </w:r>
          </w:p>
        </w:tc>
        <w:tc>
          <w:tcPr>
            <w:tcW w:w="118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b/>
                <w:bCs/>
                <w:iCs/>
                <w:color w:val="000000"/>
                <w:sz w:val="20"/>
                <w:szCs w:val="20"/>
              </w:rPr>
            </w:pPr>
            <w:r w:rsidRPr="007A49B9">
              <w:rPr>
                <w:rFonts w:ascii="Arial" w:eastAsia="Times New Roman" w:hAnsi="Arial" w:cs="Arial"/>
                <w:b/>
                <w:bCs/>
                <w:iCs/>
                <w:color w:val="000000"/>
                <w:sz w:val="20"/>
                <w:szCs w:val="20"/>
              </w:rPr>
              <w:t>2013</w:t>
            </w:r>
          </w:p>
        </w:tc>
        <w:tc>
          <w:tcPr>
            <w:tcW w:w="122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b/>
                <w:bCs/>
                <w:iCs/>
                <w:color w:val="000000"/>
                <w:sz w:val="20"/>
                <w:szCs w:val="20"/>
              </w:rPr>
            </w:pPr>
            <w:r w:rsidRPr="007A49B9">
              <w:rPr>
                <w:rFonts w:ascii="Arial" w:eastAsia="Times New Roman" w:hAnsi="Arial" w:cs="Arial"/>
                <w:b/>
                <w:bCs/>
                <w:iCs/>
                <w:color w:val="000000"/>
                <w:sz w:val="20"/>
                <w:szCs w:val="20"/>
              </w:rPr>
              <w:t>2014</w:t>
            </w:r>
          </w:p>
        </w:tc>
        <w:tc>
          <w:tcPr>
            <w:tcW w:w="126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b/>
                <w:bCs/>
                <w:iCs/>
                <w:color w:val="000000"/>
                <w:sz w:val="20"/>
                <w:szCs w:val="20"/>
              </w:rPr>
            </w:pPr>
            <w:r w:rsidRPr="007A49B9">
              <w:rPr>
                <w:rFonts w:ascii="Arial" w:eastAsia="Times New Roman" w:hAnsi="Arial" w:cs="Arial"/>
                <w:b/>
                <w:bCs/>
                <w:iCs/>
                <w:color w:val="000000"/>
                <w:sz w:val="20"/>
                <w:szCs w:val="20"/>
              </w:rPr>
              <w:t>2015</w:t>
            </w:r>
          </w:p>
        </w:tc>
        <w:tc>
          <w:tcPr>
            <w:tcW w:w="116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b/>
                <w:bCs/>
                <w:iCs/>
                <w:color w:val="000000"/>
                <w:sz w:val="20"/>
                <w:szCs w:val="20"/>
              </w:rPr>
            </w:pPr>
            <w:r w:rsidRPr="007A49B9">
              <w:rPr>
                <w:rFonts w:ascii="Arial" w:eastAsia="Times New Roman" w:hAnsi="Arial" w:cs="Arial"/>
                <w:b/>
                <w:bCs/>
                <w:iCs/>
                <w:color w:val="000000"/>
                <w:sz w:val="20"/>
                <w:szCs w:val="20"/>
              </w:rPr>
              <w:t>2016</w:t>
            </w:r>
          </w:p>
        </w:tc>
      </w:tr>
      <w:tr w:rsidR="004810A7" w:rsidRPr="00E30287" w:rsidTr="00FE3F9B">
        <w:trPr>
          <w:trHeight w:val="300"/>
          <w:jc w:val="center"/>
        </w:trPr>
        <w:tc>
          <w:tcPr>
            <w:tcW w:w="572"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1</w:t>
            </w:r>
          </w:p>
        </w:tc>
        <w:tc>
          <w:tcPr>
            <w:tcW w:w="208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Орон сууц</w:t>
            </w:r>
          </w:p>
        </w:tc>
        <w:tc>
          <w:tcPr>
            <w:tcW w:w="124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463.3</w:t>
            </w:r>
          </w:p>
        </w:tc>
        <w:tc>
          <w:tcPr>
            <w:tcW w:w="118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1599.1</w:t>
            </w:r>
          </w:p>
        </w:tc>
        <w:tc>
          <w:tcPr>
            <w:tcW w:w="122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2173.8</w:t>
            </w:r>
          </w:p>
        </w:tc>
        <w:tc>
          <w:tcPr>
            <w:tcW w:w="126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2439.3</w:t>
            </w:r>
          </w:p>
        </w:tc>
        <w:tc>
          <w:tcPr>
            <w:tcW w:w="116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2482.9</w:t>
            </w:r>
          </w:p>
        </w:tc>
      </w:tr>
      <w:tr w:rsidR="004810A7" w:rsidRPr="00E30287" w:rsidTr="00FE3F9B">
        <w:trPr>
          <w:trHeight w:val="300"/>
          <w:jc w:val="center"/>
        </w:trPr>
        <w:tc>
          <w:tcPr>
            <w:tcW w:w="572"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2</w:t>
            </w:r>
          </w:p>
        </w:tc>
        <w:tc>
          <w:tcPr>
            <w:tcW w:w="208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Гэр хороо</w:t>
            </w:r>
          </w:p>
        </w:tc>
        <w:tc>
          <w:tcPr>
            <w:tcW w:w="124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1328.6</w:t>
            </w:r>
          </w:p>
        </w:tc>
        <w:tc>
          <w:tcPr>
            <w:tcW w:w="118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2582.8</w:t>
            </w:r>
          </w:p>
        </w:tc>
        <w:tc>
          <w:tcPr>
            <w:tcW w:w="122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2931.8</w:t>
            </w:r>
          </w:p>
        </w:tc>
        <w:tc>
          <w:tcPr>
            <w:tcW w:w="126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3099.5</w:t>
            </w:r>
          </w:p>
        </w:tc>
        <w:tc>
          <w:tcPr>
            <w:tcW w:w="116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3127.8</w:t>
            </w:r>
          </w:p>
        </w:tc>
      </w:tr>
      <w:tr w:rsidR="004810A7" w:rsidRPr="00E30287" w:rsidTr="00FE3F9B">
        <w:trPr>
          <w:trHeight w:val="300"/>
          <w:jc w:val="center"/>
        </w:trPr>
        <w:tc>
          <w:tcPr>
            <w:tcW w:w="572"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3</w:t>
            </w:r>
          </w:p>
        </w:tc>
        <w:tc>
          <w:tcPr>
            <w:tcW w:w="208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БААН</w:t>
            </w:r>
          </w:p>
        </w:tc>
        <w:tc>
          <w:tcPr>
            <w:tcW w:w="124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777.4</w:t>
            </w:r>
          </w:p>
        </w:tc>
        <w:tc>
          <w:tcPr>
            <w:tcW w:w="118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5485.1</w:t>
            </w:r>
          </w:p>
        </w:tc>
        <w:tc>
          <w:tcPr>
            <w:tcW w:w="122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6250.1</w:t>
            </w:r>
          </w:p>
        </w:tc>
        <w:tc>
          <w:tcPr>
            <w:tcW w:w="126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6828.5</w:t>
            </w:r>
          </w:p>
        </w:tc>
        <w:tc>
          <w:tcPr>
            <w:tcW w:w="116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r w:rsidRPr="007A49B9">
              <w:rPr>
                <w:rFonts w:ascii="Arial" w:eastAsia="Times New Roman" w:hAnsi="Arial" w:cs="Arial"/>
                <w:color w:val="000000"/>
                <w:sz w:val="20"/>
                <w:szCs w:val="20"/>
              </w:rPr>
              <w:t>6735.8</w:t>
            </w:r>
          </w:p>
        </w:tc>
      </w:tr>
      <w:tr w:rsidR="004810A7" w:rsidRPr="00E30287" w:rsidTr="00FE3F9B">
        <w:trPr>
          <w:trHeight w:val="525"/>
          <w:jc w:val="center"/>
        </w:trPr>
        <w:tc>
          <w:tcPr>
            <w:tcW w:w="572"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color w:val="000000"/>
                <w:sz w:val="20"/>
                <w:szCs w:val="20"/>
              </w:rPr>
            </w:pPr>
          </w:p>
        </w:tc>
        <w:tc>
          <w:tcPr>
            <w:tcW w:w="2080" w:type="dxa"/>
            <w:shd w:val="clear" w:color="auto" w:fill="auto"/>
            <w:vAlign w:val="center"/>
            <w:hideMark/>
          </w:tcPr>
          <w:p w:rsidR="004810A7" w:rsidRPr="007A49B9" w:rsidRDefault="004810A7" w:rsidP="00FE3F9B">
            <w:pPr>
              <w:spacing w:after="0" w:line="240" w:lineRule="auto"/>
              <w:jc w:val="center"/>
              <w:rPr>
                <w:rFonts w:ascii="Arial" w:eastAsia="Times New Roman" w:hAnsi="Arial" w:cs="Arial"/>
                <w:b/>
                <w:color w:val="000000"/>
                <w:sz w:val="20"/>
                <w:szCs w:val="20"/>
              </w:rPr>
            </w:pPr>
            <w:r w:rsidRPr="007A49B9">
              <w:rPr>
                <w:rFonts w:ascii="Arial" w:eastAsia="Times New Roman" w:hAnsi="Arial" w:cs="Arial"/>
                <w:b/>
                <w:color w:val="000000"/>
                <w:sz w:val="20"/>
                <w:szCs w:val="20"/>
                <w:lang w:val="mn-MN"/>
              </w:rPr>
              <w:t>Нийт</w:t>
            </w:r>
          </w:p>
        </w:tc>
        <w:tc>
          <w:tcPr>
            <w:tcW w:w="124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b/>
                <w:bCs/>
                <w:color w:val="000000"/>
                <w:sz w:val="20"/>
                <w:szCs w:val="20"/>
              </w:rPr>
            </w:pPr>
            <w:r w:rsidRPr="007A49B9">
              <w:rPr>
                <w:rFonts w:ascii="Arial" w:eastAsia="Times New Roman" w:hAnsi="Arial" w:cs="Arial"/>
                <w:b/>
                <w:bCs/>
                <w:color w:val="000000"/>
                <w:sz w:val="20"/>
                <w:szCs w:val="20"/>
              </w:rPr>
              <w:t>2569.3</w:t>
            </w:r>
          </w:p>
        </w:tc>
        <w:tc>
          <w:tcPr>
            <w:tcW w:w="118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b/>
                <w:bCs/>
                <w:color w:val="000000"/>
                <w:sz w:val="20"/>
                <w:szCs w:val="20"/>
              </w:rPr>
            </w:pPr>
            <w:r w:rsidRPr="007A49B9">
              <w:rPr>
                <w:rFonts w:ascii="Arial" w:eastAsia="Times New Roman" w:hAnsi="Arial" w:cs="Arial"/>
                <w:b/>
                <w:bCs/>
                <w:color w:val="000000"/>
                <w:sz w:val="20"/>
                <w:szCs w:val="20"/>
              </w:rPr>
              <w:t>9667.0</w:t>
            </w:r>
          </w:p>
        </w:tc>
        <w:tc>
          <w:tcPr>
            <w:tcW w:w="122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b/>
                <w:bCs/>
                <w:color w:val="000000"/>
                <w:sz w:val="20"/>
                <w:szCs w:val="20"/>
              </w:rPr>
            </w:pPr>
            <w:r w:rsidRPr="007A49B9">
              <w:rPr>
                <w:rFonts w:ascii="Arial" w:eastAsia="Times New Roman" w:hAnsi="Arial" w:cs="Arial"/>
                <w:b/>
                <w:bCs/>
                <w:color w:val="000000"/>
                <w:sz w:val="20"/>
                <w:szCs w:val="20"/>
              </w:rPr>
              <w:t>11355.7</w:t>
            </w:r>
          </w:p>
        </w:tc>
        <w:tc>
          <w:tcPr>
            <w:tcW w:w="126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b/>
                <w:bCs/>
                <w:color w:val="000000"/>
                <w:sz w:val="20"/>
                <w:szCs w:val="20"/>
              </w:rPr>
            </w:pPr>
            <w:r w:rsidRPr="007A49B9">
              <w:rPr>
                <w:rFonts w:ascii="Arial" w:eastAsia="Times New Roman" w:hAnsi="Arial" w:cs="Arial"/>
                <w:b/>
                <w:bCs/>
                <w:color w:val="000000"/>
                <w:sz w:val="20"/>
                <w:szCs w:val="20"/>
              </w:rPr>
              <w:t>12367.3</w:t>
            </w:r>
          </w:p>
        </w:tc>
        <w:tc>
          <w:tcPr>
            <w:tcW w:w="1160" w:type="dxa"/>
            <w:shd w:val="clear" w:color="auto" w:fill="auto"/>
            <w:noWrap/>
            <w:vAlign w:val="center"/>
            <w:hideMark/>
          </w:tcPr>
          <w:p w:rsidR="004810A7" w:rsidRPr="007A49B9" w:rsidRDefault="004810A7" w:rsidP="00FE3F9B">
            <w:pPr>
              <w:spacing w:after="0" w:line="240" w:lineRule="auto"/>
              <w:jc w:val="center"/>
              <w:rPr>
                <w:rFonts w:ascii="Arial" w:eastAsia="Times New Roman" w:hAnsi="Arial" w:cs="Arial"/>
                <w:b/>
                <w:bCs/>
                <w:color w:val="000000"/>
                <w:sz w:val="20"/>
                <w:szCs w:val="20"/>
              </w:rPr>
            </w:pPr>
            <w:r w:rsidRPr="007A49B9">
              <w:rPr>
                <w:rFonts w:ascii="Arial" w:eastAsia="Times New Roman" w:hAnsi="Arial" w:cs="Arial"/>
                <w:b/>
                <w:bCs/>
                <w:color w:val="000000"/>
                <w:sz w:val="20"/>
                <w:szCs w:val="20"/>
              </w:rPr>
              <w:t>12346.6</w:t>
            </w:r>
          </w:p>
        </w:tc>
      </w:tr>
    </w:tbl>
    <w:p w:rsidR="004810A7" w:rsidRPr="007A49B9" w:rsidRDefault="004810A7" w:rsidP="004810A7">
      <w:pPr>
        <w:spacing w:after="0"/>
        <w:ind w:firstLine="720"/>
        <w:jc w:val="both"/>
        <w:rPr>
          <w:rFonts w:ascii="Arial" w:hAnsi="Arial" w:cs="Arial"/>
        </w:rPr>
      </w:pPr>
    </w:p>
    <w:p w:rsidR="004810A7" w:rsidRPr="00E30287" w:rsidRDefault="004810A7" w:rsidP="00DF4CC4">
      <w:pPr>
        <w:spacing w:after="0"/>
        <w:ind w:firstLine="720"/>
        <w:rPr>
          <w:rFonts w:ascii="Arial" w:hAnsi="Arial" w:cs="Arial"/>
          <w:b/>
          <w:i/>
          <w:lang w:val="mn-MN"/>
        </w:rPr>
      </w:pPr>
      <w:r w:rsidRPr="00E30287">
        <w:rPr>
          <w:rFonts w:ascii="Arial" w:hAnsi="Arial" w:cs="Arial"/>
          <w:b/>
          <w:i/>
          <w:lang w:val="mn-MN"/>
        </w:rPr>
        <w:t>Хог тээвэрлэлт:</w:t>
      </w:r>
    </w:p>
    <w:p w:rsidR="004810A7" w:rsidRPr="00E30287" w:rsidRDefault="004810A7" w:rsidP="00DF4CC4">
      <w:pPr>
        <w:spacing w:after="0"/>
        <w:ind w:firstLine="720"/>
        <w:jc w:val="both"/>
        <w:rPr>
          <w:rFonts w:ascii="Arial" w:hAnsi="Arial" w:cs="Arial"/>
          <w:lang w:val="mn-MN"/>
        </w:rPr>
      </w:pPr>
      <w:r w:rsidRPr="00E30287">
        <w:rPr>
          <w:rFonts w:ascii="Arial" w:hAnsi="Arial" w:cs="Arial"/>
          <w:lang w:val="mn-MN"/>
        </w:rPr>
        <w:t xml:space="preserve">Нийслэлийн 9 дүүргийн хог хаягдал цуглуулж, тээвэрлэх үйл ажиллагааг үзүүлдэг 19 хог хаягдлын үйлчилгээний байгууллага .......... хог тээврийн зориулалтын авто машинтайгаар гүйцэтгэж байна. Үүнээс 7 нь ХХК статустай, 12 нь ОНӨААТҮГ статустайгаар ажиллаж байна. </w:t>
      </w:r>
    </w:p>
    <w:p w:rsidR="004810A7" w:rsidRPr="00E30287" w:rsidRDefault="004810A7" w:rsidP="00DF4CC4">
      <w:pPr>
        <w:spacing w:after="0"/>
        <w:ind w:firstLine="720"/>
        <w:jc w:val="both"/>
        <w:rPr>
          <w:rFonts w:ascii="Arial" w:hAnsi="Arial" w:cs="Arial"/>
          <w:lang w:val="mn-MN"/>
        </w:rPr>
      </w:pPr>
      <w:r w:rsidRPr="00E30287">
        <w:rPr>
          <w:rFonts w:ascii="Arial" w:hAnsi="Arial" w:cs="Arial"/>
          <w:lang w:val="mn-MN"/>
        </w:rPr>
        <w:t xml:space="preserve">Хог хаягдлыг цуглуулж, тээвэрлэх үйл ажиллагааг НИТХ-ын Тэргүүлэгчдийн 2015 оны 86 дугаар тогтоолоор батлагдсан “Хог хаягдлыг цуглуулж, тээвэрлэх үйл ажиллагааг санхүүжүүлэх, хог хаягдлын үйлчилгээний хураамжийг төвлөрүүлэхэд мөрдөх журам”-аар зохицуулж байна. </w:t>
      </w:r>
    </w:p>
    <w:p w:rsidR="004810A7" w:rsidRPr="00E30287" w:rsidRDefault="004810A7" w:rsidP="00DF4CC4">
      <w:pPr>
        <w:spacing w:after="0"/>
        <w:ind w:firstLine="720"/>
        <w:jc w:val="both"/>
        <w:rPr>
          <w:rFonts w:ascii="Arial" w:hAnsi="Arial" w:cs="Arial"/>
          <w:lang w:val="mn-MN"/>
        </w:rPr>
      </w:pPr>
      <w:r w:rsidRPr="00E30287">
        <w:rPr>
          <w:rFonts w:ascii="Arial" w:hAnsi="Arial" w:cs="Arial"/>
          <w:lang w:val="mn-MN"/>
        </w:rPr>
        <w:t xml:space="preserve">Хог хаягдлын үйлчилгээний байгууллагыг Хог хаягдлын тухай хуулийн ..... дүгээр зүйлийн ....... д заасны дагуу дүүргийн засаг дарга сонгон шалгаруулж, гэрээ байгуулан ажилладаг бөгөөд 2013 онд дүүргүүдийн ЗДТГ-аас сонгон шалгаруулалтыг хийж гэрээ байгуулан одоог хүртэл хэвийн ажиллаж байна.  </w:t>
      </w:r>
    </w:p>
    <w:p w:rsidR="004810A7" w:rsidRPr="00E30287" w:rsidRDefault="004810A7" w:rsidP="00DF4CC4">
      <w:pPr>
        <w:spacing w:after="0"/>
        <w:ind w:firstLine="720"/>
        <w:jc w:val="both"/>
        <w:rPr>
          <w:rFonts w:ascii="Arial" w:hAnsi="Arial" w:cs="Arial"/>
          <w:lang w:val="mn-MN"/>
        </w:rPr>
      </w:pPr>
      <w:r w:rsidRPr="00E30287">
        <w:rPr>
          <w:rFonts w:ascii="Arial" w:hAnsi="Arial" w:cs="Arial"/>
          <w:lang w:val="mn-MN"/>
        </w:rPr>
        <w:t xml:space="preserve">Хог тээврийн автомашины парк шинэчлэлийн хувьд 2006 онд Япон улсын Өвсний үндэс төслийн хүрээнд 15 машин, нийслэлийн төсвийн хөрөнгөөр 30 машин, 2008 онд Жайка байгууллагаас хэрэгжүүлсэн Улаанбаатар хотын хог хаягдлын менежментийн чадавхийг бэхжүүлэх төслийн хүрээнд 43 машин, нийслэлийн төсвийн хөрөнгөөр 85 машин, 2012 онд нийслэлийн төсвийн хөрөнгөөр 163 машинаар тус тус парк шинэчлэлтийг хийж байсан.  </w:t>
      </w:r>
    </w:p>
    <w:p w:rsidR="005C2D6C" w:rsidRDefault="005C2D6C" w:rsidP="005C2D6C">
      <w:pPr>
        <w:spacing w:after="0" w:line="240" w:lineRule="auto"/>
        <w:ind w:left="1276"/>
        <w:jc w:val="right"/>
        <w:rPr>
          <w:rFonts w:ascii="Arial" w:hAnsi="Arial" w:cs="Arial"/>
          <w:lang w:val="mn-MN"/>
        </w:rPr>
      </w:pP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p>
    <w:p w:rsidR="004810A7" w:rsidRPr="005C2D6C" w:rsidRDefault="005C2D6C" w:rsidP="005C2D6C">
      <w:pPr>
        <w:spacing w:after="0" w:line="240" w:lineRule="auto"/>
        <w:ind w:left="1276"/>
        <w:jc w:val="right"/>
        <w:rPr>
          <w:rFonts w:ascii="Arial" w:hAnsi="Arial" w:cs="Arial"/>
          <w:sz w:val="20"/>
          <w:szCs w:val="20"/>
          <w:lang w:val="mn-MN"/>
        </w:rPr>
      </w:pPr>
      <w:r>
        <w:rPr>
          <w:rFonts w:ascii="Arial" w:hAnsi="Arial" w:cs="Arial"/>
          <w:sz w:val="20"/>
          <w:szCs w:val="20"/>
          <w:lang w:val="mn-MN"/>
        </w:rPr>
        <w:t>Хүснэгт 11</w:t>
      </w:r>
    </w:p>
    <w:p w:rsidR="004810A7" w:rsidRPr="00E30287" w:rsidRDefault="004810A7" w:rsidP="004810A7">
      <w:pPr>
        <w:spacing w:after="0"/>
        <w:jc w:val="center"/>
        <w:rPr>
          <w:rFonts w:ascii="Arial" w:hAnsi="Arial" w:cs="Arial"/>
          <w:lang w:val="mn-MN"/>
        </w:rPr>
      </w:pPr>
      <w:r w:rsidRPr="00E30287">
        <w:rPr>
          <w:rFonts w:ascii="Arial" w:hAnsi="Arial" w:cs="Arial"/>
        </w:rPr>
        <w:t>Хөрөнгө оруулалтын хэмжээ</w:t>
      </w:r>
    </w:p>
    <w:tbl>
      <w:tblPr>
        <w:tblStyle w:val="TableGrid1"/>
        <w:tblW w:w="9240" w:type="dxa"/>
        <w:jc w:val="center"/>
        <w:tblLook w:val="0420" w:firstRow="1" w:lastRow="0" w:firstColumn="0" w:lastColumn="0" w:noHBand="0" w:noVBand="1"/>
      </w:tblPr>
      <w:tblGrid>
        <w:gridCol w:w="2155"/>
        <w:gridCol w:w="1673"/>
        <w:gridCol w:w="1223"/>
        <w:gridCol w:w="982"/>
        <w:gridCol w:w="982"/>
        <w:gridCol w:w="1283"/>
        <w:gridCol w:w="942"/>
      </w:tblGrid>
      <w:tr w:rsidR="004810A7" w:rsidRPr="00E30287" w:rsidTr="00FE3F9B">
        <w:trPr>
          <w:trHeight w:val="649"/>
          <w:jc w:val="center"/>
        </w:trPr>
        <w:tc>
          <w:tcPr>
            <w:tcW w:w="2155" w:type="dxa"/>
            <w:vAlign w:val="center"/>
            <w:hideMark/>
          </w:tcPr>
          <w:p w:rsidR="004810A7" w:rsidRPr="00E30287" w:rsidRDefault="004810A7" w:rsidP="00FE3F9B">
            <w:pPr>
              <w:spacing w:line="259" w:lineRule="auto"/>
              <w:jc w:val="center"/>
              <w:rPr>
                <w:rFonts w:ascii="Arial" w:hAnsi="Arial" w:cs="Arial"/>
                <w:sz w:val="22"/>
                <w:szCs w:val="22"/>
              </w:rPr>
            </w:pPr>
            <w:r w:rsidRPr="00E30287">
              <w:rPr>
                <w:rFonts w:ascii="Arial" w:hAnsi="Arial" w:cs="Arial"/>
                <w:bCs/>
                <w:sz w:val="22"/>
                <w:szCs w:val="22"/>
                <w:lang w:val="mn-MN"/>
              </w:rPr>
              <w:t>Ангилал</w:t>
            </w:r>
          </w:p>
        </w:tc>
        <w:tc>
          <w:tcPr>
            <w:tcW w:w="1673" w:type="dxa"/>
            <w:vAlign w:val="center"/>
            <w:hideMark/>
          </w:tcPr>
          <w:p w:rsidR="004810A7" w:rsidRPr="00E30287" w:rsidRDefault="004810A7" w:rsidP="00FE3F9B">
            <w:pPr>
              <w:spacing w:line="259" w:lineRule="auto"/>
              <w:jc w:val="center"/>
              <w:rPr>
                <w:rFonts w:ascii="Arial" w:hAnsi="Arial" w:cs="Arial"/>
                <w:sz w:val="22"/>
                <w:szCs w:val="22"/>
              </w:rPr>
            </w:pPr>
            <w:r w:rsidRPr="00E30287">
              <w:rPr>
                <w:rFonts w:ascii="Arial" w:hAnsi="Arial" w:cs="Arial"/>
                <w:bCs/>
                <w:sz w:val="22"/>
                <w:szCs w:val="22"/>
                <w:lang w:val="mn-MN"/>
              </w:rPr>
              <w:t>Хэмжих нэгж</w:t>
            </w:r>
          </w:p>
        </w:tc>
        <w:tc>
          <w:tcPr>
            <w:tcW w:w="1223" w:type="dxa"/>
            <w:vAlign w:val="center"/>
            <w:hideMark/>
          </w:tcPr>
          <w:p w:rsidR="004810A7" w:rsidRPr="00E30287" w:rsidRDefault="004810A7" w:rsidP="00FE3F9B">
            <w:pPr>
              <w:spacing w:line="259" w:lineRule="auto"/>
              <w:jc w:val="center"/>
              <w:rPr>
                <w:rFonts w:ascii="Arial" w:hAnsi="Arial" w:cs="Arial"/>
                <w:sz w:val="22"/>
                <w:szCs w:val="22"/>
              </w:rPr>
            </w:pPr>
            <w:r w:rsidRPr="00E30287">
              <w:rPr>
                <w:rFonts w:ascii="Arial" w:hAnsi="Arial" w:cs="Arial"/>
                <w:bCs/>
                <w:sz w:val="22"/>
                <w:szCs w:val="22"/>
                <w:lang w:val="mn-MN"/>
              </w:rPr>
              <w:t>2006</w:t>
            </w:r>
          </w:p>
        </w:tc>
        <w:tc>
          <w:tcPr>
            <w:tcW w:w="982" w:type="dxa"/>
            <w:vAlign w:val="center"/>
            <w:hideMark/>
          </w:tcPr>
          <w:p w:rsidR="004810A7" w:rsidRPr="00E30287" w:rsidRDefault="004810A7" w:rsidP="00FE3F9B">
            <w:pPr>
              <w:spacing w:line="259" w:lineRule="auto"/>
              <w:jc w:val="center"/>
              <w:rPr>
                <w:rFonts w:ascii="Arial" w:hAnsi="Arial" w:cs="Arial"/>
                <w:sz w:val="22"/>
                <w:szCs w:val="22"/>
              </w:rPr>
            </w:pPr>
            <w:r w:rsidRPr="00E30287">
              <w:rPr>
                <w:rFonts w:ascii="Arial" w:hAnsi="Arial" w:cs="Arial"/>
                <w:bCs/>
                <w:sz w:val="22"/>
                <w:szCs w:val="22"/>
                <w:lang w:val="mn-MN"/>
              </w:rPr>
              <w:t>2009</w:t>
            </w:r>
          </w:p>
        </w:tc>
        <w:tc>
          <w:tcPr>
            <w:tcW w:w="982" w:type="dxa"/>
            <w:vAlign w:val="center"/>
            <w:hideMark/>
          </w:tcPr>
          <w:p w:rsidR="004810A7" w:rsidRPr="00E30287" w:rsidRDefault="004810A7" w:rsidP="00FE3F9B">
            <w:pPr>
              <w:spacing w:line="259" w:lineRule="auto"/>
              <w:jc w:val="center"/>
              <w:rPr>
                <w:rFonts w:ascii="Arial" w:hAnsi="Arial" w:cs="Arial"/>
                <w:sz w:val="22"/>
                <w:szCs w:val="22"/>
              </w:rPr>
            </w:pPr>
            <w:r w:rsidRPr="00E30287">
              <w:rPr>
                <w:rFonts w:ascii="Arial" w:hAnsi="Arial" w:cs="Arial"/>
                <w:bCs/>
                <w:sz w:val="22"/>
                <w:szCs w:val="22"/>
                <w:lang w:val="mn-MN"/>
              </w:rPr>
              <w:t>2012</w:t>
            </w:r>
          </w:p>
        </w:tc>
        <w:tc>
          <w:tcPr>
            <w:tcW w:w="1283" w:type="dxa"/>
            <w:vAlign w:val="center"/>
            <w:hideMark/>
          </w:tcPr>
          <w:p w:rsidR="004810A7" w:rsidRPr="00E30287" w:rsidRDefault="004810A7" w:rsidP="00FE3F9B">
            <w:pPr>
              <w:spacing w:line="259" w:lineRule="auto"/>
              <w:jc w:val="center"/>
              <w:rPr>
                <w:rFonts w:ascii="Arial" w:hAnsi="Arial" w:cs="Arial"/>
                <w:sz w:val="22"/>
                <w:szCs w:val="22"/>
              </w:rPr>
            </w:pPr>
            <w:r w:rsidRPr="00E30287">
              <w:rPr>
                <w:rFonts w:ascii="Arial" w:hAnsi="Arial" w:cs="Arial"/>
                <w:bCs/>
                <w:sz w:val="22"/>
                <w:szCs w:val="22"/>
                <w:lang w:val="mn-MN"/>
              </w:rPr>
              <w:t>2013</w:t>
            </w:r>
          </w:p>
        </w:tc>
        <w:tc>
          <w:tcPr>
            <w:tcW w:w="942" w:type="dxa"/>
            <w:vAlign w:val="center"/>
            <w:hideMark/>
          </w:tcPr>
          <w:p w:rsidR="004810A7" w:rsidRPr="00E30287" w:rsidRDefault="004810A7" w:rsidP="00FE3F9B">
            <w:pPr>
              <w:spacing w:line="259" w:lineRule="auto"/>
              <w:jc w:val="center"/>
              <w:rPr>
                <w:rFonts w:ascii="Arial" w:hAnsi="Arial" w:cs="Arial"/>
                <w:sz w:val="22"/>
                <w:szCs w:val="22"/>
              </w:rPr>
            </w:pPr>
            <w:r w:rsidRPr="00E30287">
              <w:rPr>
                <w:rFonts w:ascii="Arial" w:hAnsi="Arial" w:cs="Arial"/>
                <w:bCs/>
                <w:sz w:val="22"/>
                <w:szCs w:val="22"/>
                <w:lang w:val="mn-MN"/>
              </w:rPr>
              <w:t>2014</w:t>
            </w:r>
          </w:p>
        </w:tc>
      </w:tr>
      <w:tr w:rsidR="004810A7" w:rsidRPr="00E30287" w:rsidTr="00FE3F9B">
        <w:trPr>
          <w:trHeight w:val="386"/>
          <w:jc w:val="center"/>
        </w:trPr>
        <w:tc>
          <w:tcPr>
            <w:tcW w:w="2155" w:type="dxa"/>
            <w:vAlign w:val="center"/>
            <w:hideMark/>
          </w:tcPr>
          <w:p w:rsidR="004810A7" w:rsidRPr="00E30287" w:rsidRDefault="004810A7" w:rsidP="00FE3F9B">
            <w:pPr>
              <w:spacing w:line="259" w:lineRule="auto"/>
              <w:jc w:val="center"/>
              <w:rPr>
                <w:rFonts w:ascii="Arial" w:hAnsi="Arial" w:cs="Arial"/>
                <w:sz w:val="22"/>
                <w:szCs w:val="22"/>
              </w:rPr>
            </w:pPr>
            <w:r w:rsidRPr="00E30287">
              <w:rPr>
                <w:rFonts w:ascii="Arial" w:hAnsi="Arial" w:cs="Arial"/>
                <w:sz w:val="22"/>
                <w:szCs w:val="22"/>
                <w:lang w:val="mn-MN"/>
              </w:rPr>
              <w:t>Төсөвт өртөг</w:t>
            </w:r>
          </w:p>
        </w:tc>
        <w:tc>
          <w:tcPr>
            <w:tcW w:w="1673" w:type="dxa"/>
            <w:vAlign w:val="center"/>
            <w:hideMark/>
          </w:tcPr>
          <w:p w:rsidR="004810A7" w:rsidRPr="00E30287" w:rsidRDefault="004810A7" w:rsidP="00FE3F9B">
            <w:pPr>
              <w:spacing w:line="259" w:lineRule="auto"/>
              <w:jc w:val="center"/>
              <w:rPr>
                <w:rFonts w:ascii="Arial" w:hAnsi="Arial" w:cs="Arial"/>
                <w:sz w:val="22"/>
                <w:szCs w:val="22"/>
              </w:rPr>
            </w:pPr>
            <w:r w:rsidRPr="00E30287">
              <w:rPr>
                <w:rFonts w:ascii="Arial" w:hAnsi="Arial" w:cs="Arial"/>
                <w:sz w:val="22"/>
                <w:szCs w:val="22"/>
                <w:lang w:val="mn-MN"/>
              </w:rPr>
              <w:t>тэрбум төгрөг</w:t>
            </w:r>
          </w:p>
        </w:tc>
        <w:tc>
          <w:tcPr>
            <w:tcW w:w="1223" w:type="dxa"/>
            <w:vAlign w:val="center"/>
            <w:hideMark/>
          </w:tcPr>
          <w:p w:rsidR="004810A7" w:rsidRPr="00E30287" w:rsidRDefault="004810A7" w:rsidP="00FE3F9B">
            <w:pPr>
              <w:spacing w:line="259" w:lineRule="auto"/>
              <w:jc w:val="center"/>
              <w:rPr>
                <w:rFonts w:ascii="Arial" w:hAnsi="Arial" w:cs="Arial"/>
                <w:sz w:val="22"/>
                <w:szCs w:val="22"/>
              </w:rPr>
            </w:pPr>
            <w:r w:rsidRPr="00E30287">
              <w:rPr>
                <w:rFonts w:ascii="Arial" w:hAnsi="Arial" w:cs="Arial"/>
                <w:sz w:val="22"/>
                <w:szCs w:val="22"/>
                <w:lang w:val="mn-MN"/>
              </w:rPr>
              <w:t>0</w:t>
            </w:r>
            <w:r w:rsidRPr="00E30287">
              <w:rPr>
                <w:rFonts w:ascii="Arial" w:hAnsi="Arial" w:cs="Arial"/>
                <w:sz w:val="22"/>
                <w:szCs w:val="22"/>
              </w:rPr>
              <w:t>.7</w:t>
            </w:r>
          </w:p>
        </w:tc>
        <w:tc>
          <w:tcPr>
            <w:tcW w:w="982" w:type="dxa"/>
            <w:vAlign w:val="center"/>
            <w:hideMark/>
          </w:tcPr>
          <w:p w:rsidR="004810A7" w:rsidRPr="00E30287" w:rsidRDefault="004810A7" w:rsidP="00FE3F9B">
            <w:pPr>
              <w:spacing w:line="259" w:lineRule="auto"/>
              <w:jc w:val="center"/>
              <w:rPr>
                <w:rFonts w:ascii="Arial" w:hAnsi="Arial" w:cs="Arial"/>
                <w:sz w:val="22"/>
                <w:szCs w:val="22"/>
              </w:rPr>
            </w:pPr>
            <w:r w:rsidRPr="00E30287">
              <w:rPr>
                <w:rFonts w:ascii="Arial" w:hAnsi="Arial" w:cs="Arial"/>
                <w:sz w:val="22"/>
                <w:szCs w:val="22"/>
              </w:rPr>
              <w:t>4.1</w:t>
            </w:r>
          </w:p>
        </w:tc>
        <w:tc>
          <w:tcPr>
            <w:tcW w:w="982" w:type="dxa"/>
            <w:vAlign w:val="center"/>
            <w:hideMark/>
          </w:tcPr>
          <w:p w:rsidR="004810A7" w:rsidRPr="00E30287" w:rsidRDefault="004810A7" w:rsidP="00FE3F9B">
            <w:pPr>
              <w:spacing w:line="259" w:lineRule="auto"/>
              <w:jc w:val="center"/>
              <w:rPr>
                <w:rFonts w:ascii="Arial" w:hAnsi="Arial" w:cs="Arial"/>
                <w:sz w:val="22"/>
                <w:szCs w:val="22"/>
              </w:rPr>
            </w:pPr>
            <w:r w:rsidRPr="00E30287">
              <w:rPr>
                <w:rFonts w:ascii="Arial" w:hAnsi="Arial" w:cs="Arial"/>
                <w:sz w:val="22"/>
                <w:szCs w:val="22"/>
              </w:rPr>
              <w:t>19</w:t>
            </w:r>
          </w:p>
        </w:tc>
        <w:tc>
          <w:tcPr>
            <w:tcW w:w="1283" w:type="dxa"/>
            <w:vAlign w:val="center"/>
            <w:hideMark/>
          </w:tcPr>
          <w:p w:rsidR="004810A7" w:rsidRPr="00E30287" w:rsidRDefault="004810A7" w:rsidP="00FE3F9B">
            <w:pPr>
              <w:spacing w:line="259" w:lineRule="auto"/>
              <w:jc w:val="center"/>
              <w:rPr>
                <w:rFonts w:ascii="Arial" w:hAnsi="Arial" w:cs="Arial"/>
                <w:sz w:val="22"/>
                <w:szCs w:val="22"/>
              </w:rPr>
            </w:pPr>
            <w:r w:rsidRPr="00E30287">
              <w:rPr>
                <w:rFonts w:ascii="Arial" w:hAnsi="Arial" w:cs="Arial"/>
                <w:sz w:val="22"/>
                <w:szCs w:val="22"/>
              </w:rPr>
              <w:t>7.9</w:t>
            </w:r>
          </w:p>
        </w:tc>
        <w:tc>
          <w:tcPr>
            <w:tcW w:w="942" w:type="dxa"/>
            <w:vAlign w:val="center"/>
            <w:hideMark/>
          </w:tcPr>
          <w:p w:rsidR="004810A7" w:rsidRPr="00E30287" w:rsidRDefault="004810A7" w:rsidP="00FE3F9B">
            <w:pPr>
              <w:spacing w:line="259" w:lineRule="auto"/>
              <w:jc w:val="center"/>
              <w:rPr>
                <w:rFonts w:ascii="Arial" w:hAnsi="Arial" w:cs="Arial"/>
                <w:sz w:val="22"/>
                <w:szCs w:val="22"/>
              </w:rPr>
            </w:pPr>
            <w:r w:rsidRPr="00E30287">
              <w:rPr>
                <w:rFonts w:ascii="Arial" w:hAnsi="Arial" w:cs="Arial"/>
                <w:sz w:val="22"/>
                <w:szCs w:val="22"/>
              </w:rPr>
              <w:t>2</w:t>
            </w:r>
            <w:r w:rsidRPr="00E30287">
              <w:rPr>
                <w:rFonts w:ascii="Arial" w:hAnsi="Arial" w:cs="Arial"/>
                <w:sz w:val="22"/>
                <w:szCs w:val="22"/>
                <w:lang w:val="mn-MN"/>
              </w:rPr>
              <w:t>.0</w:t>
            </w:r>
          </w:p>
        </w:tc>
      </w:tr>
    </w:tbl>
    <w:p w:rsidR="004810A7" w:rsidRPr="00E30287" w:rsidRDefault="004810A7" w:rsidP="004810A7">
      <w:pPr>
        <w:spacing w:after="0"/>
        <w:jc w:val="both"/>
        <w:rPr>
          <w:rFonts w:ascii="Arial" w:hAnsi="Arial" w:cs="Arial"/>
          <w:lang w:val="mn-MN"/>
        </w:rPr>
      </w:pPr>
    </w:p>
    <w:p w:rsidR="004810A7" w:rsidRPr="00E30287" w:rsidRDefault="004810A7" w:rsidP="00DF4CC4">
      <w:pPr>
        <w:spacing w:after="0"/>
        <w:ind w:firstLine="720"/>
        <w:jc w:val="both"/>
        <w:rPr>
          <w:rFonts w:ascii="Arial" w:hAnsi="Arial" w:cs="Arial"/>
          <w:lang w:val="mn-MN"/>
        </w:rPr>
      </w:pPr>
      <w:r w:rsidRPr="00E30287">
        <w:rPr>
          <w:rFonts w:ascii="Arial" w:hAnsi="Arial" w:cs="Arial"/>
          <w:lang w:val="mn-MN"/>
        </w:rPr>
        <w:t>Хог хаягдлыг цуглуулж, тээвэрлэх үйл ажиллагааг үр дүнтэй байлгах, хог ачих давтамжийг нэмэгдүүлэх зорилгоор 2012 онд нийслэлийн төсвөөс татаас өгөх туршилт судалгааг хийсний үр дүнд 2013 оноос одоог хүртэл татаас олгож байна. 2016 онд хог хаягдлыг цуглуулж, тээвэрлэх үйл ажиллагаанд 20 тэрбум төгрөгийг зарцуулсан бөгөөд үүний 12,3 тэрбум төгрөг нь хог хаягдлын үйлчилгээний хураамжийн орлогоор бүрдэж, 7,7 тэрбум төгрөгийг нийслэлийн төсвөөс дүүргүүдэд татаас болгон шийдвэрлэсэн.</w:t>
      </w:r>
    </w:p>
    <w:p w:rsidR="004810A7" w:rsidRPr="00E30287" w:rsidRDefault="004810A7" w:rsidP="004810A7">
      <w:pPr>
        <w:spacing w:after="0"/>
        <w:jc w:val="both"/>
        <w:rPr>
          <w:rFonts w:ascii="Arial" w:hAnsi="Arial" w:cs="Arial"/>
          <w:lang w:val="mn-MN"/>
        </w:rPr>
      </w:pPr>
    </w:p>
    <w:p w:rsidR="004810A7" w:rsidRPr="00E30287" w:rsidRDefault="004810A7" w:rsidP="00DF4CC4">
      <w:pPr>
        <w:ind w:firstLine="720"/>
        <w:jc w:val="both"/>
        <w:rPr>
          <w:rFonts w:ascii="Arial" w:hAnsi="Arial" w:cs="Arial"/>
          <w:lang w:val="mn-MN"/>
        </w:rPr>
      </w:pPr>
      <w:r w:rsidRPr="00E30287">
        <w:rPr>
          <w:rFonts w:ascii="Arial" w:hAnsi="Arial" w:cs="Arial"/>
          <w:lang w:val="mn-MN"/>
        </w:rPr>
        <w:t>Нийслэлийн дүүргүүд дээрх нэгж тарифыг үндэслэж дүүргийн нутаг дэвсгэрийн хэмжээнд үйл ажиллагаа эрхэлдэг байгууллага, аж ахуйн нэгжийн хог хаягдлын үйлчилгээний хураамжийн хэмжээг тогтоож, батлагдсан тарифаар аж ахуйн нэгж байгууллагуудтай хог тээврийн гэрээ байгуулан ажиллаж байна.</w:t>
      </w:r>
    </w:p>
    <w:p w:rsidR="004810A7" w:rsidRPr="00E30287" w:rsidRDefault="004810A7" w:rsidP="00DF4CC4">
      <w:pPr>
        <w:ind w:firstLine="720"/>
        <w:jc w:val="both"/>
        <w:rPr>
          <w:rFonts w:ascii="Arial" w:hAnsi="Arial" w:cs="Arial"/>
          <w:i/>
          <w:lang w:val="mn-MN"/>
        </w:rPr>
      </w:pPr>
      <w:r w:rsidRPr="00E30287">
        <w:rPr>
          <w:rFonts w:ascii="Arial" w:hAnsi="Arial" w:cs="Arial"/>
          <w:b/>
          <w:i/>
          <w:lang w:val="mn-MN"/>
        </w:rPr>
        <w:t>Эко парк:</w:t>
      </w:r>
    </w:p>
    <w:p w:rsidR="004810A7" w:rsidRPr="00E30287" w:rsidRDefault="004810A7" w:rsidP="00DF4CC4">
      <w:pPr>
        <w:spacing w:line="240" w:lineRule="auto"/>
        <w:ind w:firstLine="720"/>
        <w:jc w:val="both"/>
        <w:rPr>
          <w:rFonts w:ascii="Arial" w:eastAsiaTheme="minorEastAsia" w:hAnsi="Arial" w:cs="Arial"/>
          <w:bCs/>
          <w:color w:val="000000" w:themeColor="text1"/>
          <w:lang w:val="mn-MN" w:eastAsia="ja-JP"/>
        </w:rPr>
      </w:pPr>
      <w:r w:rsidRPr="00E30287">
        <w:rPr>
          <w:rFonts w:ascii="Arial" w:eastAsiaTheme="minorEastAsia" w:hAnsi="Arial" w:cs="Arial"/>
          <w:bCs/>
          <w:color w:val="000000" w:themeColor="text1"/>
          <w:lang w:val="mn-MN" w:eastAsia="ja-JP"/>
        </w:rPr>
        <w:t xml:space="preserve">Одоогийн байдлаар Улаанбаатар хотод хог хаягдал  боловсруулж, бүтэн боловсруулсан болон хагас боловсруулсан бүтээгдэхүүн үйлдвэрлэдэг 30 орчим жижиг, дунд үйлдвэр үйл ажиллагаа явуулж байна. Улаанбаатар хотын Захирагчийн ажлын албанаас хог хаягдлын дахин боловсруулах чиглэлээр үйл ажиллагаа эрхэлдэг болон эрхлэх гэж буй хувийн хэвшлийн жижиг, дунд бизнесүүдийг дэмжих зорилгоор Нарангийн энгэрийн төвлөрсөн хогийн цэг, Цагаан давааны төвлөрсөн хогийн цэгийг түшиглэн Эко парк байгуулахаар төлөвлөн ажиллаж байна. </w:t>
      </w:r>
    </w:p>
    <w:p w:rsidR="004810A7" w:rsidRPr="00E30287" w:rsidRDefault="004810A7" w:rsidP="00DF4CC4">
      <w:pPr>
        <w:spacing w:after="0" w:line="240" w:lineRule="auto"/>
        <w:ind w:firstLine="720"/>
        <w:jc w:val="both"/>
        <w:rPr>
          <w:rFonts w:ascii="Arial" w:eastAsiaTheme="minorEastAsia" w:hAnsi="Arial" w:cs="Arial"/>
          <w:bCs/>
          <w:color w:val="000000" w:themeColor="text1"/>
          <w:lang w:val="mn-MN" w:eastAsia="ja-JP"/>
        </w:rPr>
      </w:pPr>
      <w:r w:rsidRPr="00E30287">
        <w:rPr>
          <w:rFonts w:ascii="Arial" w:eastAsiaTheme="minorEastAsia" w:hAnsi="Arial" w:cs="Arial"/>
          <w:bCs/>
          <w:color w:val="000000" w:themeColor="text1"/>
          <w:lang w:val="mn-MN" w:eastAsia="ja-JP"/>
        </w:rPr>
        <w:t>Өөрсдийн хувийн хөрөнгөөр өнөөг хүртэл үйл ажиллагаа явуулж байгаа хог хаягдал дахин боловсруулдаг аж ахуйн нэгжүүдийн үйл ажиллагаа эрхэлдэг газрууд нь зай талбай хомс, суурьшлын бүс дотор  байдгаас үйл ажиллагаагаа  өргөжүүлэн бизнесээ хөгжүүлэхэд хүндрэлтэй байна. Үүнээс гадна, түүхий эд материал хүлээн авч цуглуулах нэгдсэн менежмент дутагдалтай байдаг. Иймээс хог хаягдлыг ангилан ялгах, дахин боловсруулах, саармагжуулах зэрэг үйлдвэрүүдийг бодлогоор дэмжиж, зориулалтын газар, дэд бүтцээр хангах чиглэлийг Улаанбаатар хотоос тодорхойлон ажиллаж байна. Үүнтэй холбоотойгоор 2015-2016 онд Эко паркийг одоогийн төвлөрсөн хогийн цэгүүдийг түшиглэн  Баянзүрх дүүргийн 24-р хороо Цагаан даваанд  92.6 га, Сонгинохайрхан дүүргийн 26-р хороо Нарангийн энгэрт 174,6 га талбайд 2 байршилд барьж байгуулахаар төлөвлөн хэсэгчилсэн ерөнхий төлөвлөгөө, паркийн ТЭЗҮ-ийг боловсруулж бэлтгэсэн.</w:t>
      </w:r>
    </w:p>
    <w:p w:rsidR="004810A7" w:rsidRPr="00E30287" w:rsidRDefault="004810A7" w:rsidP="004810A7">
      <w:pPr>
        <w:spacing w:after="0"/>
        <w:jc w:val="both"/>
        <w:rPr>
          <w:rFonts w:ascii="Arial" w:hAnsi="Arial" w:cs="Arial"/>
          <w:b/>
          <w:lang w:val="mn-MN"/>
        </w:rPr>
      </w:pPr>
    </w:p>
    <w:p w:rsidR="004810A7" w:rsidRPr="00E30287" w:rsidRDefault="004810A7" w:rsidP="00DF4CC4">
      <w:pPr>
        <w:spacing w:after="0"/>
        <w:ind w:firstLine="360"/>
        <w:jc w:val="both"/>
        <w:rPr>
          <w:rFonts w:ascii="Arial" w:hAnsi="Arial" w:cs="Arial"/>
          <w:b/>
          <w:i/>
          <w:lang w:val="mn-MN"/>
        </w:rPr>
      </w:pPr>
      <w:r w:rsidRPr="00E30287">
        <w:rPr>
          <w:rFonts w:ascii="Arial" w:hAnsi="Arial" w:cs="Arial"/>
          <w:b/>
          <w:i/>
          <w:lang w:val="mn-MN"/>
        </w:rPr>
        <w:t>Төвлөрсөн хогийн цэг:</w:t>
      </w:r>
    </w:p>
    <w:p w:rsidR="004810A7" w:rsidRPr="00E30287" w:rsidRDefault="004810A7" w:rsidP="00DF4CC4">
      <w:pPr>
        <w:spacing w:after="0"/>
        <w:ind w:firstLine="360"/>
        <w:jc w:val="both"/>
        <w:rPr>
          <w:rFonts w:ascii="Arial" w:hAnsi="Arial" w:cs="Arial"/>
          <w:lang w:val="mn-MN"/>
        </w:rPr>
      </w:pPr>
      <w:r w:rsidRPr="00E30287">
        <w:rPr>
          <w:rFonts w:ascii="Arial" w:hAnsi="Arial" w:cs="Arial"/>
          <w:lang w:val="mn-MN"/>
        </w:rPr>
        <w:t xml:space="preserve">Улаанбаатар хот нь төвлөрсөн 3 хогийн цэгтэй бөгөөд алслагдсан 3 дүүрэг тус бүр өөрсдийн хогийн цэгтэйгээр нутаг дэсвгэрийнхээ хог хаягдлыг хүлээн авч дарж булж байна. Улаанбаатар хотын төвлөрсөн хогийн цэгийн нэг болох Нарангийн энгэрийн төвлөрсөн хогийн цэг СХД-ийн 26 дугаар хороонд байрладаг бөгөөд 2008 онд Япон улсын Засгийн газрын буцалтгүй тусламжаар байгуулж, 2009 онд хуучин ашиглаж байсан Улаанчулуутын төвлөрсөн хогийн цэгийг хааснаар шинэ хогийн цэгийг ашиглалтанд оруулж ажиллуулсан. </w:t>
      </w:r>
    </w:p>
    <w:p w:rsidR="004810A7" w:rsidRPr="00E30287" w:rsidRDefault="004810A7" w:rsidP="00DF4CC4">
      <w:pPr>
        <w:spacing w:after="0"/>
        <w:ind w:firstLine="360"/>
        <w:jc w:val="both"/>
        <w:rPr>
          <w:rFonts w:ascii="Arial" w:hAnsi="Arial" w:cs="Arial"/>
          <w:lang w:val="mn-MN"/>
        </w:rPr>
      </w:pPr>
      <w:r w:rsidRPr="00E30287">
        <w:rPr>
          <w:rFonts w:ascii="Arial" w:hAnsi="Arial" w:cs="Arial"/>
          <w:lang w:val="mn-MN"/>
        </w:rPr>
        <w:t>Морингийн давааны төвлөрсөн хогийн цэг Хан-Уул дүүргийн 12 дугаар хороонд байрладаг бөгөөд 1970-аад оноос хойш одоог хүртэл ашиглагдаж байна. Тус хогийн цэгийг  2009 онд автопүүтэй болгож, хог хаягдлыг түрж хөрсөөр хучиж эхэлсэн.</w:t>
      </w:r>
    </w:p>
    <w:p w:rsidR="004810A7" w:rsidRPr="00E30287" w:rsidRDefault="004810A7" w:rsidP="00DF4CC4">
      <w:pPr>
        <w:spacing w:after="0"/>
        <w:ind w:firstLine="360"/>
        <w:jc w:val="both"/>
        <w:rPr>
          <w:rFonts w:ascii="Arial" w:hAnsi="Arial" w:cs="Arial"/>
          <w:lang w:val="mn-MN"/>
        </w:rPr>
      </w:pPr>
      <w:r w:rsidRPr="00E30287">
        <w:rPr>
          <w:rFonts w:ascii="Arial" w:hAnsi="Arial" w:cs="Arial"/>
          <w:lang w:val="mn-MN"/>
        </w:rPr>
        <w:t>Цагаан давааны төвлөрсөн хогийн цэг Баянзүрх дүүргийн 24 дүгээр хороод байрладаг бөгөөд 2011 онд хотын зүүн хэсгийн хог хаягдлыг хүлээн авах зорилгоор байгуулагдсан.</w:t>
      </w:r>
    </w:p>
    <w:p w:rsidR="004810A7" w:rsidRPr="00E30287" w:rsidRDefault="004810A7" w:rsidP="00DF4CC4">
      <w:pPr>
        <w:spacing w:after="0"/>
        <w:ind w:firstLine="360"/>
        <w:jc w:val="both"/>
        <w:rPr>
          <w:rFonts w:ascii="Arial" w:hAnsi="Arial" w:cs="Arial"/>
          <w:lang w:val="mn-MN"/>
        </w:rPr>
      </w:pPr>
      <w:r w:rsidRPr="00E30287">
        <w:rPr>
          <w:rFonts w:ascii="Arial" w:hAnsi="Arial" w:cs="Arial"/>
          <w:lang w:val="mn-MN"/>
        </w:rPr>
        <w:t xml:space="preserve">Улаанбаатар хотын төвлөрсөн 3 хогийн цэгийн үйл ажиллагааг Хот тохижилтын газар хариуцан ажилладаг бөгөөд хогийн цэгүүдийн өдөр тутмын үйл ажиллагааг шууд удирдлагаар ханган одоог хүртэл ажилласаар байна. </w:t>
      </w:r>
    </w:p>
    <w:p w:rsidR="004810A7" w:rsidRPr="005C2D6C" w:rsidRDefault="005C2D6C" w:rsidP="004810A7">
      <w:pPr>
        <w:spacing w:after="0"/>
        <w:ind w:firstLine="360"/>
        <w:jc w:val="both"/>
        <w:rPr>
          <w:rFonts w:ascii="Arial" w:hAnsi="Arial" w:cs="Arial"/>
          <w:sz w:val="20"/>
          <w:szCs w:val="20"/>
          <w:lang w:val="mn-MN"/>
        </w:rPr>
      </w:pP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sidRPr="005C2D6C">
        <w:rPr>
          <w:rFonts w:ascii="Arial" w:hAnsi="Arial" w:cs="Arial"/>
          <w:sz w:val="20"/>
          <w:szCs w:val="20"/>
          <w:lang w:val="mn-MN"/>
        </w:rPr>
        <w:t>Хүснэгт 12</w:t>
      </w:r>
    </w:p>
    <w:p w:rsidR="004810A7" w:rsidRPr="00E30287" w:rsidRDefault="004810A7" w:rsidP="005C2D6C">
      <w:pPr>
        <w:spacing w:after="0"/>
        <w:ind w:firstLine="360"/>
        <w:jc w:val="center"/>
        <w:rPr>
          <w:rFonts w:ascii="Arial" w:hAnsi="Arial" w:cs="Arial"/>
          <w:lang w:val="mn-MN"/>
        </w:rPr>
      </w:pPr>
      <w:r w:rsidRPr="00E30287">
        <w:rPr>
          <w:rFonts w:ascii="Arial" w:hAnsi="Arial" w:cs="Arial"/>
          <w:lang w:val="mn-MN"/>
        </w:rPr>
        <w:t>Хог дарж булах үйл ажиллаг</w:t>
      </w:r>
      <w:r w:rsidR="005C2D6C">
        <w:rPr>
          <w:rFonts w:ascii="Arial" w:hAnsi="Arial" w:cs="Arial"/>
          <w:lang w:val="mn-MN"/>
        </w:rPr>
        <w:t>аанд зарцуулсан төсөв /мян.төг/</w:t>
      </w:r>
    </w:p>
    <w:tbl>
      <w:tblPr>
        <w:tblStyle w:val="TableGrid1"/>
        <w:tblW w:w="0" w:type="auto"/>
        <w:tblInd w:w="985" w:type="dxa"/>
        <w:tblLook w:val="04A0" w:firstRow="1" w:lastRow="0" w:firstColumn="1" w:lastColumn="0" w:noHBand="0" w:noVBand="1"/>
      </w:tblPr>
      <w:tblGrid>
        <w:gridCol w:w="1980"/>
        <w:gridCol w:w="1890"/>
        <w:gridCol w:w="1890"/>
        <w:gridCol w:w="1980"/>
      </w:tblGrid>
      <w:tr w:rsidR="004810A7" w:rsidRPr="00E30287" w:rsidTr="00FE3F9B">
        <w:trPr>
          <w:trHeight w:val="333"/>
        </w:trPr>
        <w:tc>
          <w:tcPr>
            <w:tcW w:w="1980" w:type="dxa"/>
            <w:vAlign w:val="center"/>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2013 он</w:t>
            </w:r>
          </w:p>
        </w:tc>
        <w:tc>
          <w:tcPr>
            <w:tcW w:w="1890" w:type="dxa"/>
            <w:vAlign w:val="center"/>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2014 он</w:t>
            </w:r>
          </w:p>
        </w:tc>
        <w:tc>
          <w:tcPr>
            <w:tcW w:w="1890" w:type="dxa"/>
            <w:vAlign w:val="center"/>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2015 он</w:t>
            </w:r>
          </w:p>
        </w:tc>
        <w:tc>
          <w:tcPr>
            <w:tcW w:w="1980" w:type="dxa"/>
            <w:vAlign w:val="center"/>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2016 он</w:t>
            </w:r>
          </w:p>
        </w:tc>
      </w:tr>
      <w:tr w:rsidR="004810A7" w:rsidRPr="00E30287" w:rsidTr="00FE3F9B">
        <w:trPr>
          <w:trHeight w:val="310"/>
        </w:trPr>
        <w:tc>
          <w:tcPr>
            <w:tcW w:w="1980" w:type="dxa"/>
            <w:vAlign w:val="center"/>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1270,0</w:t>
            </w:r>
          </w:p>
        </w:tc>
        <w:tc>
          <w:tcPr>
            <w:tcW w:w="1890" w:type="dxa"/>
            <w:vAlign w:val="center"/>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1256,7</w:t>
            </w:r>
          </w:p>
        </w:tc>
        <w:tc>
          <w:tcPr>
            <w:tcW w:w="1890" w:type="dxa"/>
            <w:vAlign w:val="center"/>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1330,7</w:t>
            </w:r>
          </w:p>
        </w:tc>
        <w:tc>
          <w:tcPr>
            <w:tcW w:w="1980" w:type="dxa"/>
            <w:vAlign w:val="center"/>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1330,7</w:t>
            </w:r>
          </w:p>
        </w:tc>
      </w:tr>
    </w:tbl>
    <w:p w:rsidR="004810A7" w:rsidRPr="00E30287" w:rsidRDefault="004810A7" w:rsidP="004810A7">
      <w:pPr>
        <w:spacing w:after="0"/>
        <w:ind w:firstLine="360"/>
        <w:jc w:val="both"/>
        <w:rPr>
          <w:rFonts w:ascii="Arial" w:hAnsi="Arial" w:cs="Arial"/>
          <w:lang w:val="mn-MN"/>
        </w:rPr>
      </w:pPr>
    </w:p>
    <w:p w:rsidR="004810A7" w:rsidRPr="00E30287" w:rsidRDefault="004810A7" w:rsidP="00DF4CC4">
      <w:pPr>
        <w:spacing w:after="0"/>
        <w:ind w:firstLine="720"/>
        <w:jc w:val="both"/>
        <w:rPr>
          <w:rFonts w:ascii="Arial" w:hAnsi="Arial" w:cs="Arial"/>
          <w:lang w:val="mn-MN"/>
        </w:rPr>
      </w:pPr>
      <w:r w:rsidRPr="00E30287">
        <w:rPr>
          <w:rFonts w:ascii="Arial" w:hAnsi="Arial" w:cs="Arial"/>
          <w:lang w:val="mn-MN"/>
        </w:rPr>
        <w:t>Хог хаягдлыг дарж булах зардлын нэгж тарифыг НИТХ-ын Тэргүүлэгчдийн 2006 оны 182 дугаар тогтоолоор 1 тонн хог хаягдлыг 2080</w:t>
      </w:r>
      <w:r w:rsidRPr="00E30287">
        <w:rPr>
          <w:rFonts w:ascii="Tahoma" w:hAnsi="Tahoma" w:cs="Tahoma"/>
          <w:lang w:val="mn-MN"/>
        </w:rPr>
        <w:t>₮</w:t>
      </w:r>
      <w:r w:rsidRPr="00E30287">
        <w:rPr>
          <w:rFonts w:ascii="Arial" w:hAnsi="Arial" w:cs="Arial"/>
          <w:lang w:val="mn-MN"/>
        </w:rPr>
        <w:t>-өөр дарж булахаар тогтоосон байдаг хэдийч 2017 он хүртэл уг тарифаар бүрэн тооцож чадахгүй ойролцоогоор 1 тонн хог хаягдлыг 1200-1300</w:t>
      </w:r>
      <w:r w:rsidRPr="00E30287">
        <w:rPr>
          <w:rFonts w:ascii="Tahoma" w:hAnsi="Tahoma" w:cs="Tahoma"/>
          <w:lang w:val="mn-MN"/>
        </w:rPr>
        <w:t>₮</w:t>
      </w:r>
      <w:r w:rsidRPr="00E30287">
        <w:rPr>
          <w:rFonts w:ascii="Arial" w:hAnsi="Arial" w:cs="Arial"/>
          <w:lang w:val="mn-MN"/>
        </w:rPr>
        <w:t>-өөр дарж булж байсан. 2017 онд хог дарж булах зардлыг 2080</w:t>
      </w:r>
      <w:r w:rsidRPr="00E30287">
        <w:rPr>
          <w:rFonts w:ascii="Tahoma" w:hAnsi="Tahoma" w:cs="Tahoma"/>
          <w:lang w:val="mn-MN"/>
        </w:rPr>
        <w:t>₮</w:t>
      </w:r>
      <w:r w:rsidRPr="00E30287">
        <w:rPr>
          <w:rFonts w:ascii="Arial" w:hAnsi="Arial" w:cs="Arial"/>
          <w:lang w:val="mn-MN"/>
        </w:rPr>
        <w:t xml:space="preserve">-ийн тарифт хүргэж баталсан нь хогийн төвлөрсөн цэгийн үйл ажиллагааг сайжруулах эхлэлийг тавьсан юм. </w:t>
      </w:r>
    </w:p>
    <w:p w:rsidR="004810A7" w:rsidRPr="00E30287" w:rsidRDefault="004810A7" w:rsidP="004810A7">
      <w:pPr>
        <w:spacing w:after="0"/>
        <w:jc w:val="both"/>
        <w:rPr>
          <w:rFonts w:ascii="Arial" w:hAnsi="Arial" w:cs="Arial"/>
          <w:lang w:val="mn-MN"/>
        </w:rPr>
      </w:pPr>
    </w:p>
    <w:p w:rsidR="004810A7" w:rsidRPr="00E30287" w:rsidRDefault="004810A7" w:rsidP="00DF4CC4">
      <w:pPr>
        <w:spacing w:after="0"/>
        <w:ind w:firstLine="720"/>
        <w:jc w:val="both"/>
        <w:rPr>
          <w:rFonts w:ascii="Arial" w:hAnsi="Arial" w:cs="Arial"/>
          <w:lang w:val="mn-MN"/>
        </w:rPr>
      </w:pPr>
      <w:r w:rsidRPr="00E30287">
        <w:rPr>
          <w:rFonts w:ascii="Arial" w:hAnsi="Arial" w:cs="Arial"/>
          <w:lang w:val="mn-MN"/>
        </w:rPr>
        <w:t>Төвлөрсөн хогийн цэгийн үйл ажиллагаанд машин техникийн хүч, хүрэлцээ хамгийн чухал бөгөөд 2009 онд Япон улсын буцалтгүй тусламжаар 3 бульдозер</w:t>
      </w:r>
      <w:r w:rsidRPr="00E30287">
        <w:rPr>
          <w:rFonts w:ascii="Arial" w:hAnsi="Arial" w:cs="Arial"/>
        </w:rPr>
        <w:t xml:space="preserve"> /Komatsu</w:t>
      </w:r>
      <w:r w:rsidRPr="00E30287">
        <w:rPr>
          <w:rFonts w:ascii="Arial" w:hAnsi="Arial" w:cs="Arial"/>
          <w:lang w:val="mn-MN"/>
        </w:rPr>
        <w:t>, Япон</w:t>
      </w:r>
      <w:r w:rsidRPr="00E30287">
        <w:rPr>
          <w:rFonts w:ascii="Arial" w:hAnsi="Arial" w:cs="Arial"/>
        </w:rPr>
        <w:t>/</w:t>
      </w:r>
      <w:r w:rsidRPr="00E30287">
        <w:rPr>
          <w:rFonts w:ascii="Arial" w:hAnsi="Arial" w:cs="Arial"/>
          <w:lang w:val="mn-MN"/>
        </w:rPr>
        <w:t xml:space="preserve">, 1 экскаватор, ландфилын шороо ачих зориулалттай задгай тэвштэй 10 тонны 2 автомашин, 1 усны машиныг авч байсан бөгөөд үүнээс хойш 2013 оны нийслэлийн төсвөөр 4 бульдозер /Zoomlion, БНХАУ/, 1 экскаватор тус тус авч парк шинэчлэлт хийж байсан. 2017 оны нийслэлийн төсөвт 2 бульдозер авахаар хөрөнгө шийдвэрлэгдэж, худалдан авах ажиллагаа зохион байгуулагдаж байна. </w:t>
      </w:r>
    </w:p>
    <w:p w:rsidR="004810A7" w:rsidRPr="00E30287" w:rsidRDefault="004810A7" w:rsidP="004810A7">
      <w:pPr>
        <w:spacing w:after="0"/>
        <w:jc w:val="both"/>
        <w:rPr>
          <w:rFonts w:ascii="Arial" w:hAnsi="Arial" w:cs="Arial"/>
          <w:lang w:val="mn-MN"/>
        </w:rPr>
      </w:pPr>
      <w:r w:rsidRPr="00E30287">
        <w:rPr>
          <w:rFonts w:ascii="Arial" w:hAnsi="Arial" w:cs="Arial"/>
          <w:lang w:val="mn-MN"/>
        </w:rPr>
        <w:tab/>
        <w:t>2016 оны байдлаар Цагаан давааны төвлөрсөн хогийн цэгт 1 бульдозер /</w:t>
      </w:r>
      <w:r w:rsidRPr="00E30287">
        <w:rPr>
          <w:rFonts w:ascii="Arial" w:hAnsi="Arial" w:cs="Arial"/>
        </w:rPr>
        <w:t>Zoomlion/</w:t>
      </w:r>
      <w:r w:rsidRPr="00E30287">
        <w:rPr>
          <w:rFonts w:ascii="Arial" w:hAnsi="Arial" w:cs="Arial"/>
          <w:lang w:val="mn-MN"/>
        </w:rPr>
        <w:t>, 1 экскаватор, 1 хучилтын автомашин, 1 усны машин, Нарангийн энгэрт 1 бульдозер</w:t>
      </w:r>
      <w:r w:rsidRPr="00E30287">
        <w:rPr>
          <w:rFonts w:ascii="Arial" w:hAnsi="Arial" w:cs="Arial"/>
        </w:rPr>
        <w:t xml:space="preserve"> </w:t>
      </w:r>
      <w:r w:rsidRPr="00E30287">
        <w:rPr>
          <w:rFonts w:ascii="Arial" w:hAnsi="Arial" w:cs="Arial"/>
          <w:lang w:val="mn-MN"/>
        </w:rPr>
        <w:t>/</w:t>
      </w:r>
      <w:r w:rsidRPr="00E30287">
        <w:rPr>
          <w:rFonts w:ascii="Arial" w:hAnsi="Arial" w:cs="Arial"/>
        </w:rPr>
        <w:t>Zoomlion/</w:t>
      </w:r>
      <w:r w:rsidRPr="00E30287">
        <w:rPr>
          <w:rFonts w:ascii="Arial" w:hAnsi="Arial" w:cs="Arial"/>
          <w:lang w:val="mn-MN"/>
        </w:rPr>
        <w:t xml:space="preserve">, 1 экскаватор, 2 хучилтын автомашин, 1 усны машин,  1 түлшний машин, Морингийн давааны хогийн цэгт 1 экскаватор, 1 түрээсийн ковш буюу ачигч тус тус ажиллаж байна.  </w:t>
      </w:r>
    </w:p>
    <w:p w:rsidR="004810A7" w:rsidRPr="00E30287" w:rsidRDefault="004810A7" w:rsidP="004810A7">
      <w:pPr>
        <w:spacing w:after="0"/>
        <w:ind w:firstLine="720"/>
        <w:jc w:val="both"/>
        <w:rPr>
          <w:rFonts w:ascii="Arial" w:hAnsi="Arial" w:cs="Arial"/>
          <w:lang w:val="mn-MN"/>
        </w:rPr>
      </w:pPr>
      <w:r w:rsidRPr="00E30287">
        <w:rPr>
          <w:rFonts w:ascii="Arial" w:hAnsi="Arial" w:cs="Arial"/>
          <w:lang w:val="mn-MN"/>
        </w:rPr>
        <w:t>Манай орны цаг агаар хуурай, гэр хорооллоос үнсний хог хаягдал ихээр гардаг учир хог хаягдлыг түрж дарж булах үйл ажиллагаанд ашигладаг бульдозеруудын эвдрэл гэмтэл их байдаг. Тиймээс цаашид төвлөрсөн хогийн цэгүүдийн машин механизмын парк шинэчлэлтийг эрчимтэй хийх нь зүйтэй юм.</w:t>
      </w:r>
    </w:p>
    <w:p w:rsidR="004810A7" w:rsidRPr="00E30287" w:rsidRDefault="004810A7" w:rsidP="004810A7">
      <w:pPr>
        <w:spacing w:after="0"/>
        <w:rPr>
          <w:rFonts w:ascii="Arial" w:hAnsi="Arial" w:cs="Arial"/>
          <w:lang w:val="mn-MN"/>
        </w:rPr>
      </w:pPr>
    </w:p>
    <w:p w:rsidR="004810A7" w:rsidRPr="00E30287" w:rsidRDefault="004810A7" w:rsidP="004810A7">
      <w:pPr>
        <w:spacing w:after="0"/>
        <w:rPr>
          <w:rFonts w:ascii="Arial" w:hAnsi="Arial" w:cs="Arial"/>
          <w:b/>
          <w:lang w:val="mn-MN"/>
        </w:rPr>
      </w:pPr>
      <w:r w:rsidRPr="00E30287">
        <w:rPr>
          <w:rFonts w:ascii="Arial" w:hAnsi="Arial" w:cs="Arial"/>
          <w:b/>
          <w:lang w:val="mn-MN"/>
        </w:rPr>
        <w:t xml:space="preserve">Тулгамдаж буй асуудал: </w:t>
      </w:r>
    </w:p>
    <w:p w:rsidR="004810A7" w:rsidRPr="00E30287" w:rsidRDefault="004810A7" w:rsidP="005E3ACE">
      <w:pPr>
        <w:numPr>
          <w:ilvl w:val="0"/>
          <w:numId w:val="32"/>
        </w:numPr>
        <w:spacing w:after="0"/>
        <w:contextualSpacing/>
        <w:jc w:val="both"/>
        <w:rPr>
          <w:rFonts w:ascii="Arial" w:hAnsi="Arial" w:cs="Arial"/>
          <w:lang w:val="mn-MN"/>
        </w:rPr>
      </w:pPr>
      <w:r w:rsidRPr="00E30287">
        <w:rPr>
          <w:rFonts w:ascii="Arial" w:hAnsi="Arial" w:cs="Arial"/>
          <w:lang w:val="mn-MN"/>
        </w:rPr>
        <w:t>Хог хаягдлыг хольж, ангилахгүй хаяж байгаа нь дахин боловсруулах цэвэр түүхий эдийг гарган авахад хүндрэлтэй байна.</w:t>
      </w:r>
    </w:p>
    <w:p w:rsidR="004810A7" w:rsidRPr="00E30287" w:rsidRDefault="004810A7" w:rsidP="005E3ACE">
      <w:pPr>
        <w:numPr>
          <w:ilvl w:val="0"/>
          <w:numId w:val="32"/>
        </w:numPr>
        <w:spacing w:after="0"/>
        <w:contextualSpacing/>
        <w:jc w:val="both"/>
        <w:rPr>
          <w:rFonts w:ascii="Arial" w:hAnsi="Arial" w:cs="Arial"/>
          <w:lang w:val="mn-MN"/>
        </w:rPr>
      </w:pPr>
      <w:r w:rsidRPr="00E30287">
        <w:rPr>
          <w:rFonts w:ascii="Arial" w:hAnsi="Arial" w:cs="Arial"/>
          <w:lang w:val="mn-MN"/>
        </w:rPr>
        <w:t>Гэр хорооллын гуу жалга, орон сууцны хорооллын доторх мухар булан тохой, хотын гол гудамж зам дагуу үүсмэл хогийн цэг үүсч орчныг бохирдуулсаар байна.</w:t>
      </w:r>
    </w:p>
    <w:p w:rsidR="004810A7" w:rsidRPr="00E30287" w:rsidRDefault="004810A7" w:rsidP="005E3ACE">
      <w:pPr>
        <w:numPr>
          <w:ilvl w:val="0"/>
          <w:numId w:val="32"/>
        </w:numPr>
        <w:spacing w:after="0"/>
        <w:contextualSpacing/>
        <w:jc w:val="both"/>
        <w:rPr>
          <w:rFonts w:ascii="Arial" w:hAnsi="Arial" w:cs="Arial"/>
          <w:lang w:val="mn-MN"/>
        </w:rPr>
      </w:pPr>
      <w:r w:rsidRPr="00E30287">
        <w:rPr>
          <w:rFonts w:ascii="Arial" w:hAnsi="Arial" w:cs="Arial"/>
          <w:lang w:val="mn-MN"/>
        </w:rPr>
        <w:t>Иргэдийн хог хаягдалд хандах хандлага сул, хог хаягдлыг зүй зохистой хаях, багасгах талаар мэдлэг, ухамсар дутмаг байна.</w:t>
      </w:r>
    </w:p>
    <w:p w:rsidR="004810A7" w:rsidRPr="00E30287" w:rsidRDefault="004810A7" w:rsidP="005E3ACE">
      <w:pPr>
        <w:numPr>
          <w:ilvl w:val="0"/>
          <w:numId w:val="32"/>
        </w:numPr>
        <w:spacing w:after="0"/>
        <w:contextualSpacing/>
        <w:jc w:val="both"/>
        <w:rPr>
          <w:rFonts w:ascii="Arial" w:hAnsi="Arial" w:cs="Arial"/>
          <w:lang w:val="mn-MN"/>
        </w:rPr>
      </w:pPr>
      <w:r w:rsidRPr="00E30287">
        <w:rPr>
          <w:rFonts w:ascii="Arial" w:hAnsi="Arial" w:cs="Arial"/>
          <w:lang w:val="mn-MN"/>
        </w:rPr>
        <w:t>Үйлдвэрлэл, худалдаа, үйлчилгээнээс гарах хог хаягдлын норматив хэмжээ тодорхой бус байгаагаас үүсэх хог хаягдлын хэмжээг тооцоход хүндрэлтэй байна.</w:t>
      </w:r>
    </w:p>
    <w:p w:rsidR="004810A7" w:rsidRPr="00E30287" w:rsidRDefault="004810A7" w:rsidP="005E3ACE">
      <w:pPr>
        <w:numPr>
          <w:ilvl w:val="0"/>
          <w:numId w:val="32"/>
        </w:numPr>
        <w:spacing w:after="0"/>
        <w:contextualSpacing/>
        <w:jc w:val="both"/>
        <w:rPr>
          <w:rFonts w:ascii="Arial" w:hAnsi="Arial" w:cs="Arial"/>
          <w:lang w:val="mn-MN"/>
        </w:rPr>
      </w:pPr>
      <w:r w:rsidRPr="00E30287">
        <w:rPr>
          <w:rFonts w:ascii="Arial" w:hAnsi="Arial" w:cs="Arial"/>
          <w:lang w:val="mn-MN"/>
        </w:rPr>
        <w:t>Гэр хорооллын айл өрхийн 40  хувь нь орон сууцны хорооллын 10 хувь нь хог хаягдлын үйлчилгээний хураамжаа төлөхгүй байна.</w:t>
      </w:r>
    </w:p>
    <w:p w:rsidR="004810A7" w:rsidRPr="00E30287" w:rsidRDefault="004810A7" w:rsidP="005E3ACE">
      <w:pPr>
        <w:numPr>
          <w:ilvl w:val="0"/>
          <w:numId w:val="32"/>
        </w:numPr>
        <w:spacing w:after="0"/>
        <w:contextualSpacing/>
        <w:jc w:val="both"/>
        <w:rPr>
          <w:rFonts w:ascii="Arial" w:hAnsi="Arial" w:cs="Arial"/>
          <w:lang w:val="mn-MN"/>
        </w:rPr>
      </w:pPr>
      <w:r w:rsidRPr="00E30287">
        <w:rPr>
          <w:rFonts w:ascii="Arial" w:hAnsi="Arial" w:cs="Arial"/>
          <w:lang w:val="mn-MN"/>
        </w:rPr>
        <w:t>2 ам бүлтэй өрх, 10 ам бүлтэй өрх сар бүр ижил хэмжээний хог хаягдлын үйлчилгээний хураамж төлсөөр байна.</w:t>
      </w:r>
    </w:p>
    <w:p w:rsidR="004810A7" w:rsidRPr="00E30287" w:rsidRDefault="004810A7" w:rsidP="005E3ACE">
      <w:pPr>
        <w:numPr>
          <w:ilvl w:val="0"/>
          <w:numId w:val="32"/>
        </w:numPr>
        <w:spacing w:after="0"/>
        <w:contextualSpacing/>
        <w:jc w:val="both"/>
        <w:rPr>
          <w:rFonts w:ascii="Arial" w:hAnsi="Arial" w:cs="Arial"/>
          <w:lang w:val="mn-MN"/>
        </w:rPr>
      </w:pPr>
      <w:r w:rsidRPr="00E30287">
        <w:rPr>
          <w:rFonts w:ascii="Arial" w:hAnsi="Arial" w:cs="Arial"/>
          <w:lang w:val="mn-MN"/>
        </w:rPr>
        <w:t>Хог хаягдлын үйлчилгээний хураамжийн хэмжээ 2006 оноос хойш өнөөг хүртэл 10 жилийн хугацаанд нэмэгдээгүйгээс айл өрхийн хог хаягдлыг цуглуулж тээвэрлэх үйлчилгээг төсвөөс нэмэлт байдлаар санхүүжүүлсээр байна.</w:t>
      </w:r>
    </w:p>
    <w:p w:rsidR="004810A7" w:rsidRPr="00E30287" w:rsidRDefault="004810A7" w:rsidP="005E3ACE">
      <w:pPr>
        <w:numPr>
          <w:ilvl w:val="0"/>
          <w:numId w:val="33"/>
        </w:numPr>
        <w:spacing w:after="0"/>
        <w:contextualSpacing/>
        <w:jc w:val="both"/>
        <w:rPr>
          <w:rFonts w:ascii="Arial" w:hAnsi="Arial" w:cs="Arial"/>
          <w:lang w:val="mn-MN"/>
        </w:rPr>
      </w:pPr>
      <w:r w:rsidRPr="00E30287">
        <w:rPr>
          <w:rFonts w:ascii="Arial" w:hAnsi="Arial" w:cs="Arial"/>
          <w:lang w:val="mn-MN"/>
        </w:rPr>
        <w:t>Хог хаягдал ачих, цуглуулах хуваарь бүрэн мөрдөгдөж чадахгүйгээс иргэд хэзээ хогоо ачуулахаа мэдэхгүй байна.</w:t>
      </w:r>
    </w:p>
    <w:p w:rsidR="004810A7" w:rsidRPr="00E30287" w:rsidRDefault="004810A7" w:rsidP="005E3ACE">
      <w:pPr>
        <w:numPr>
          <w:ilvl w:val="0"/>
          <w:numId w:val="33"/>
        </w:numPr>
        <w:spacing w:after="0"/>
        <w:contextualSpacing/>
        <w:jc w:val="both"/>
        <w:rPr>
          <w:rFonts w:ascii="Arial" w:hAnsi="Arial" w:cs="Arial"/>
          <w:lang w:val="mn-MN"/>
        </w:rPr>
      </w:pPr>
      <w:r w:rsidRPr="00E30287">
        <w:rPr>
          <w:rFonts w:ascii="Arial" w:hAnsi="Arial" w:cs="Arial"/>
          <w:lang w:val="mn-MN"/>
        </w:rPr>
        <w:t>Хог хаягдал холимог байдлаар ачигдсанаар дахин боловсруулах боломжтой цаас, хуванцар, шил, лааз бохирдож, дахин боловсруулах боломж буурч байна.</w:t>
      </w:r>
    </w:p>
    <w:p w:rsidR="004810A7" w:rsidRPr="00E30287" w:rsidRDefault="004810A7" w:rsidP="005E3ACE">
      <w:pPr>
        <w:numPr>
          <w:ilvl w:val="0"/>
          <w:numId w:val="33"/>
        </w:numPr>
        <w:spacing w:after="0"/>
        <w:contextualSpacing/>
        <w:jc w:val="both"/>
        <w:rPr>
          <w:rFonts w:ascii="Arial" w:hAnsi="Arial" w:cs="Arial"/>
          <w:lang w:val="mn-MN"/>
        </w:rPr>
      </w:pPr>
      <w:r w:rsidRPr="00E30287">
        <w:rPr>
          <w:rFonts w:ascii="Arial" w:hAnsi="Arial" w:cs="Arial"/>
          <w:lang w:val="mn-MN"/>
        </w:rPr>
        <w:t>Байгууллага, аж ахуйн нэгжийн хог хаягдлын ачилтын давтамж бага байгаагаас хог хаягдал ихээр хуримтлагдаж, ил задгай хийсэх, тархан нөхцлийг бүрдүүлж байна.</w:t>
      </w:r>
    </w:p>
    <w:p w:rsidR="004810A7" w:rsidRPr="00E30287" w:rsidRDefault="004810A7" w:rsidP="005E3ACE">
      <w:pPr>
        <w:numPr>
          <w:ilvl w:val="0"/>
          <w:numId w:val="33"/>
        </w:numPr>
        <w:spacing w:after="0"/>
        <w:contextualSpacing/>
        <w:jc w:val="both"/>
        <w:rPr>
          <w:rFonts w:ascii="Arial" w:hAnsi="Arial" w:cs="Arial"/>
          <w:lang w:val="mn-MN"/>
        </w:rPr>
      </w:pPr>
      <w:r w:rsidRPr="00E30287">
        <w:rPr>
          <w:rFonts w:ascii="Arial" w:hAnsi="Arial" w:cs="Arial"/>
          <w:lang w:val="mn-MN"/>
        </w:rPr>
        <w:t>Хог хаягдлыг дахин боловсруулах үйлдвэр байгуулах, ажиллуулах компанийг хэрхэн сонгох эрх зүйн орчин тодорхойгүй байна.</w:t>
      </w:r>
    </w:p>
    <w:p w:rsidR="004810A7" w:rsidRPr="00E30287" w:rsidRDefault="004810A7" w:rsidP="005E3ACE">
      <w:pPr>
        <w:numPr>
          <w:ilvl w:val="0"/>
          <w:numId w:val="33"/>
        </w:numPr>
        <w:spacing w:after="0"/>
        <w:contextualSpacing/>
        <w:jc w:val="both"/>
        <w:rPr>
          <w:rFonts w:ascii="Arial" w:hAnsi="Arial" w:cs="Arial"/>
          <w:lang w:val="mn-MN"/>
        </w:rPr>
      </w:pPr>
      <w:r w:rsidRPr="00E30287">
        <w:rPr>
          <w:rFonts w:ascii="Arial" w:hAnsi="Arial" w:cs="Arial"/>
          <w:lang w:val="mn-MN"/>
        </w:rPr>
        <w:t>Дахин боловсруулах бүтээгдэхүүний зах зээл хумигдмал, хүрээ бага, хэрэглээг нэмэгдүүлэх эрх зүйн орчин муу байна</w:t>
      </w:r>
    </w:p>
    <w:p w:rsidR="004810A7" w:rsidRPr="00E30287" w:rsidRDefault="004810A7" w:rsidP="005E3ACE">
      <w:pPr>
        <w:numPr>
          <w:ilvl w:val="0"/>
          <w:numId w:val="33"/>
        </w:numPr>
        <w:spacing w:after="0"/>
        <w:contextualSpacing/>
        <w:rPr>
          <w:rFonts w:ascii="Arial" w:hAnsi="Arial" w:cs="Arial"/>
          <w:lang w:val="mn-MN"/>
        </w:rPr>
      </w:pPr>
      <w:r w:rsidRPr="00E30287">
        <w:rPr>
          <w:rFonts w:ascii="Arial" w:hAnsi="Arial" w:cs="Arial"/>
          <w:lang w:val="mn-MN"/>
        </w:rPr>
        <w:t>Хог хаягдлыг түрэх, хөрсөөр дарж булах нөхцөл хүнд байдгаас машин техникийн эвдрэл их байна.</w:t>
      </w:r>
    </w:p>
    <w:p w:rsidR="004810A7" w:rsidRPr="00E30287" w:rsidRDefault="004810A7" w:rsidP="005E3ACE">
      <w:pPr>
        <w:numPr>
          <w:ilvl w:val="0"/>
          <w:numId w:val="33"/>
        </w:numPr>
        <w:spacing w:after="0"/>
        <w:contextualSpacing/>
        <w:jc w:val="both"/>
        <w:rPr>
          <w:rFonts w:ascii="Arial" w:hAnsi="Arial" w:cs="Arial"/>
          <w:lang w:val="mn-MN"/>
        </w:rPr>
      </w:pPr>
      <w:r w:rsidRPr="00E30287">
        <w:rPr>
          <w:rFonts w:ascii="Arial" w:hAnsi="Arial" w:cs="Arial"/>
          <w:lang w:val="mn-MN"/>
        </w:rPr>
        <w:t>Машин техникийн хүрэлцээ муу, үүнийгээ дагаад ландфилыг технологийн дагуу хийж чадахгүй байна.</w:t>
      </w:r>
    </w:p>
    <w:p w:rsidR="004810A7" w:rsidRPr="00E30287" w:rsidRDefault="004810A7" w:rsidP="005E3ACE">
      <w:pPr>
        <w:numPr>
          <w:ilvl w:val="0"/>
          <w:numId w:val="33"/>
        </w:numPr>
        <w:spacing w:after="0"/>
        <w:contextualSpacing/>
        <w:jc w:val="both"/>
        <w:rPr>
          <w:rFonts w:ascii="Arial" w:hAnsi="Arial" w:cs="Arial"/>
          <w:lang w:val="mn-MN"/>
        </w:rPr>
      </w:pPr>
      <w:r w:rsidRPr="00E30287">
        <w:rPr>
          <w:rFonts w:ascii="Arial" w:hAnsi="Arial" w:cs="Arial"/>
          <w:lang w:val="mn-MN"/>
        </w:rPr>
        <w:t>Хог хаягдлыг ландфил технологийн дагуу дарж булах үйл ажиллагааг төлөвлөх, зохион байгуулах мэргэжилтэй боловсон хүчин дутмаг байна.</w:t>
      </w:r>
    </w:p>
    <w:p w:rsidR="004810A7" w:rsidRPr="00E30287" w:rsidRDefault="004810A7" w:rsidP="004810A7">
      <w:pPr>
        <w:spacing w:after="0"/>
        <w:rPr>
          <w:rFonts w:ascii="Arial" w:hAnsi="Arial" w:cs="Arial"/>
          <w:lang w:val="mn-MN"/>
        </w:rPr>
      </w:pPr>
    </w:p>
    <w:p w:rsidR="00DF4CC4" w:rsidRDefault="00DF4CC4" w:rsidP="004810A7">
      <w:pPr>
        <w:spacing w:after="0"/>
        <w:rPr>
          <w:rFonts w:ascii="Arial" w:hAnsi="Arial" w:cs="Arial"/>
          <w:b/>
          <w:i/>
          <w:lang w:val="mn-MN"/>
        </w:rPr>
      </w:pPr>
    </w:p>
    <w:p w:rsidR="00DF4CC4" w:rsidRDefault="00DF4CC4" w:rsidP="004810A7">
      <w:pPr>
        <w:spacing w:after="0"/>
        <w:rPr>
          <w:rFonts w:ascii="Arial" w:hAnsi="Arial" w:cs="Arial"/>
          <w:b/>
          <w:i/>
          <w:lang w:val="mn-MN"/>
        </w:rPr>
      </w:pPr>
    </w:p>
    <w:p w:rsidR="004810A7" w:rsidRPr="00E30287" w:rsidRDefault="004810A7" w:rsidP="00DF4CC4">
      <w:pPr>
        <w:spacing w:after="0"/>
        <w:ind w:firstLine="360"/>
        <w:rPr>
          <w:rFonts w:ascii="Arial" w:hAnsi="Arial" w:cs="Arial"/>
          <w:u w:val="single"/>
          <w:lang w:val="mn-MN"/>
        </w:rPr>
      </w:pPr>
      <w:r w:rsidRPr="00E30287">
        <w:rPr>
          <w:rFonts w:ascii="Arial" w:hAnsi="Arial" w:cs="Arial"/>
          <w:b/>
          <w:i/>
          <w:lang w:val="mn-MN"/>
        </w:rPr>
        <w:t>Хог хаягдлын менежментийн институцын түвшинд</w:t>
      </w:r>
      <w:r w:rsidRPr="00E30287">
        <w:rPr>
          <w:rFonts w:ascii="Arial" w:hAnsi="Arial" w:cs="Arial"/>
          <w:lang w:val="mn-MN"/>
        </w:rPr>
        <w:t>:</w:t>
      </w:r>
      <w:r w:rsidRPr="00E30287">
        <w:rPr>
          <w:rFonts w:ascii="Arial" w:hAnsi="Arial" w:cs="Arial"/>
          <w:u w:val="single"/>
          <w:lang w:val="mn-MN"/>
        </w:rPr>
        <w:t xml:space="preserve"> </w:t>
      </w:r>
    </w:p>
    <w:p w:rsidR="00DF4CC4" w:rsidRDefault="004810A7" w:rsidP="00DF4CC4">
      <w:pPr>
        <w:spacing w:after="0"/>
        <w:ind w:firstLine="360"/>
        <w:jc w:val="both"/>
        <w:rPr>
          <w:rFonts w:ascii="Arial" w:hAnsi="Arial" w:cs="Arial"/>
          <w:lang w:val="mn-MN"/>
        </w:rPr>
      </w:pPr>
      <w:r w:rsidRPr="00E30287">
        <w:rPr>
          <w:rFonts w:ascii="Arial" w:hAnsi="Arial" w:cs="Arial"/>
          <w:lang w:val="mn-MN"/>
        </w:rPr>
        <w:t>Институцын хувьд Улаанбаатар хотын хог хаягдлын бодлого чиглэлийг Улаанбаатар хотын Захирагчийн ажлын алба тодорхойлж, хяналт тавьж, дүүргүүдэд чиглэл өгч ажилладаг. Улаанбаатар хотын Захирагчийн ажлын алба нь 5 хэлтэстэй бөгөөд хог хаягдлын асуудлыг Тохижилт, хог хаягдлын удирдлагын хэлтэс чиг үүргийн хүрээнд харицан ажиллаж байна. Тус хэлтэс нь 2017 оны шинэ бүтцээр 12 хүний бүрэлдэхүүнтэй болж өргөжсөн хэдий ч хог хаягдал харицсан мэргэжилтэн 2016 онд ажилласан бүтцээс 1-ээр буурч 3 хүний бүрэлдэхүүнтэй ажиллаж байна. Улаанбаатар хотын Захирагчийн ажлын алба нь 1995-2008 онд хог хаягдлын асуудал хариуцсан 1 хүнтэй ажиллаж байсан бол 2009-2012 онд 7 хүний бүрэлдэхүүнтэй тусдаа хэлтэстэйгээр ажиллаж байгаад 2013 оноос Хот нийтийн аж ахуйн хэлтэстэй нэгдэж, одоог хүртэл ажиллаж байна.</w:t>
      </w:r>
    </w:p>
    <w:p w:rsidR="00DF4CC4" w:rsidRDefault="004810A7" w:rsidP="00DF4CC4">
      <w:pPr>
        <w:spacing w:after="0"/>
        <w:ind w:firstLine="360"/>
        <w:jc w:val="both"/>
        <w:rPr>
          <w:rFonts w:ascii="Arial" w:hAnsi="Arial" w:cs="Arial"/>
          <w:lang w:val="mn-MN"/>
        </w:rPr>
      </w:pPr>
      <w:r w:rsidRPr="00E30287">
        <w:rPr>
          <w:rFonts w:ascii="Arial" w:hAnsi="Arial" w:cs="Arial"/>
          <w:lang w:val="mn-MN"/>
        </w:rPr>
        <w:t>Дүүргийн түвшинд хог хаягдлын асуудлыг 2012 он хүртэл Үйлдвэрлэл, үйлчилгээний хэлтэст хог хариуцсан нэг мэргэжилтэн хариуцаж байгаад 2013 оноос Дэд бүтэц тохижилтын хэлтэс болж өөрчлөгдөн хог хаягдал хариуцсан 1 мэргэжилтэнтэйгээр одоог хүртэл ажиллаж байна. Дүүргийн түвшин хог хаягдал хариуцсан мэргэжилтэн тусгайлан байдаг хэдий ч үүн дээр нэмэгдүүлэн өөр салбарын 2-3 асуудлыг</w:t>
      </w:r>
      <w:r w:rsidR="00DF4CC4">
        <w:rPr>
          <w:rFonts w:ascii="Arial" w:hAnsi="Arial" w:cs="Arial"/>
          <w:lang w:val="mn-MN"/>
        </w:rPr>
        <w:t xml:space="preserve"> давхар хариуцан ажиллаж байна.</w:t>
      </w:r>
    </w:p>
    <w:p w:rsidR="00DF4CC4" w:rsidRDefault="004810A7" w:rsidP="00DF4CC4">
      <w:pPr>
        <w:spacing w:after="0"/>
        <w:ind w:firstLine="360"/>
        <w:jc w:val="both"/>
        <w:rPr>
          <w:rFonts w:ascii="Arial" w:hAnsi="Arial" w:cs="Arial"/>
          <w:lang w:val="mn-MN"/>
        </w:rPr>
      </w:pPr>
      <w:r w:rsidRPr="00E30287">
        <w:rPr>
          <w:rFonts w:ascii="Arial" w:hAnsi="Arial" w:cs="Arial"/>
          <w:lang w:val="mn-MN"/>
        </w:rPr>
        <w:t>Хорооны түвшинд тусгайлан хог хаягдал хариуцсан мэргэжилтэн байхгүй, хорооны зохион байгуулагч эрхэлсэн асуудлынхаа хүрээнд бусад ажил үүрэгтэйг</w:t>
      </w:r>
      <w:r w:rsidR="00DF4CC4">
        <w:rPr>
          <w:rFonts w:ascii="Arial" w:hAnsi="Arial" w:cs="Arial"/>
          <w:lang w:val="mn-MN"/>
        </w:rPr>
        <w:t xml:space="preserve">ээ хамтатган хариуцаж байна. </w:t>
      </w:r>
    </w:p>
    <w:p w:rsidR="004810A7" w:rsidRPr="00E30287" w:rsidRDefault="004810A7" w:rsidP="00DF4CC4">
      <w:pPr>
        <w:spacing w:after="0"/>
        <w:ind w:firstLine="360"/>
        <w:jc w:val="both"/>
        <w:rPr>
          <w:rFonts w:ascii="Arial" w:hAnsi="Arial" w:cs="Arial"/>
          <w:lang w:val="mn-MN"/>
        </w:rPr>
      </w:pPr>
      <w:r w:rsidRPr="00E30287">
        <w:rPr>
          <w:rFonts w:ascii="Arial" w:hAnsi="Arial" w:cs="Arial"/>
          <w:lang w:val="mn-MN"/>
        </w:rPr>
        <w:t xml:space="preserve">Удирдлага зохион байгуулалтын хувьд Улаанбаатар хотын Захирагчийн ажлын алба нь дүүргийг бодлого чиглэлээр хангаж, удирдаж ажилладаг бол дүүргүүд нутаг дэвсгэрийн хэмжээнд хог хаягдлын үйлчилгээ үзүүлдэг байгууллага аж ахуйн нэгжүүдийг шууд удирдаж, хяналт тавьж ажилладаг. </w:t>
      </w:r>
    </w:p>
    <w:p w:rsidR="004810A7" w:rsidRPr="00E30287" w:rsidRDefault="004810A7" w:rsidP="00DF4CC4">
      <w:pPr>
        <w:spacing w:after="0"/>
        <w:ind w:firstLine="360"/>
        <w:jc w:val="both"/>
        <w:rPr>
          <w:rFonts w:ascii="Arial" w:hAnsi="Arial" w:cs="Arial"/>
          <w:lang w:val="mn-MN"/>
        </w:rPr>
      </w:pPr>
      <w:r w:rsidRPr="00E30287">
        <w:rPr>
          <w:rFonts w:ascii="Arial" w:hAnsi="Arial" w:cs="Arial"/>
          <w:lang w:val="mn-MN"/>
        </w:rPr>
        <w:t xml:space="preserve">Улаанбаатар хотын Захирагчийн ажлын алба 2014 оноос эхлэн хотын хог хаягдлын үйлчилгээний хэрэгжилтэд хяналт тавиулах зорилгоор хөндлөнгийн Төрийн бус байгууллагуудыг одоог хүртэл ажиллуулж байна. Энэхүү хяналтын тогтолцоо нь хог хаягдлын үйлчилгээг чанаржуулах, хог хаягдлын үйлчилгээнд зарцуулагдаж байгаа төсөв хөрөнгийг үр ашигтай зарцуулахад ихээхэн дэмжлэг болж байгаа юм. Эдгээр хяналт тавих төрийн бус байгууллагуудын санхүүжилтыг Улаанбаатар хотын Захирагчийн ажлын албаны урсгал төсөвт суусан хог хаягдлын чиглэлээр тусгагдсан зардлын 2 хувиар шийдвэрлэдэг. </w:t>
      </w:r>
    </w:p>
    <w:p w:rsidR="004810A7" w:rsidRPr="00E30287" w:rsidRDefault="004810A7" w:rsidP="004810A7">
      <w:pPr>
        <w:spacing w:after="0"/>
        <w:rPr>
          <w:rFonts w:ascii="Arial" w:hAnsi="Arial" w:cs="Arial"/>
          <w:lang w:val="mn-MN"/>
        </w:rPr>
      </w:pPr>
    </w:p>
    <w:p w:rsidR="004810A7" w:rsidRPr="00E30287" w:rsidRDefault="004810A7" w:rsidP="004810A7">
      <w:pPr>
        <w:spacing w:after="0"/>
        <w:rPr>
          <w:rFonts w:ascii="Arial" w:hAnsi="Arial" w:cs="Arial"/>
          <w:b/>
          <w:lang w:val="mn-MN"/>
        </w:rPr>
      </w:pPr>
      <w:r w:rsidRPr="00E30287">
        <w:rPr>
          <w:rFonts w:ascii="Arial" w:hAnsi="Arial" w:cs="Arial"/>
          <w:b/>
          <w:lang w:val="mn-MN"/>
        </w:rPr>
        <w:t>Тулгамдсан асуудал:</w:t>
      </w:r>
    </w:p>
    <w:p w:rsidR="004810A7" w:rsidRPr="00E30287" w:rsidRDefault="004810A7" w:rsidP="005E3ACE">
      <w:pPr>
        <w:numPr>
          <w:ilvl w:val="0"/>
          <w:numId w:val="33"/>
        </w:numPr>
        <w:spacing w:after="0"/>
        <w:contextualSpacing/>
        <w:rPr>
          <w:rFonts w:ascii="Arial" w:hAnsi="Arial" w:cs="Arial"/>
          <w:lang w:val="mn-MN"/>
        </w:rPr>
      </w:pPr>
      <w:r w:rsidRPr="00E30287">
        <w:rPr>
          <w:rFonts w:ascii="Arial" w:hAnsi="Arial" w:cs="Arial"/>
          <w:lang w:val="mn-MN"/>
        </w:rPr>
        <w:t>Хог хаягдлыг дахин боловсруулах үйлдвэрлэлийн технолги, хог хаягдлын ландфил технолгийн чиглэлээр боловсон хүчний чадавхи сул</w:t>
      </w:r>
    </w:p>
    <w:p w:rsidR="004810A7" w:rsidRPr="00E30287" w:rsidRDefault="004810A7" w:rsidP="005E3ACE">
      <w:pPr>
        <w:numPr>
          <w:ilvl w:val="0"/>
          <w:numId w:val="33"/>
        </w:numPr>
        <w:spacing w:after="0"/>
        <w:contextualSpacing/>
        <w:rPr>
          <w:rFonts w:ascii="Arial" w:hAnsi="Arial" w:cs="Arial"/>
          <w:lang w:val="mn-MN"/>
        </w:rPr>
      </w:pPr>
      <w:r w:rsidRPr="00E30287">
        <w:rPr>
          <w:rFonts w:ascii="Arial" w:hAnsi="Arial" w:cs="Arial"/>
          <w:lang w:val="mn-MN"/>
        </w:rPr>
        <w:t>Хүн хүчний хүрэлцээ муу /төрийн захирагааны байгууллага/</w:t>
      </w:r>
    </w:p>
    <w:p w:rsidR="004810A7" w:rsidRPr="00E30287" w:rsidRDefault="004810A7" w:rsidP="005E3ACE">
      <w:pPr>
        <w:numPr>
          <w:ilvl w:val="0"/>
          <w:numId w:val="33"/>
        </w:numPr>
        <w:spacing w:after="0"/>
        <w:contextualSpacing/>
        <w:rPr>
          <w:rFonts w:ascii="Arial" w:hAnsi="Arial" w:cs="Arial"/>
          <w:lang w:val="mn-MN"/>
        </w:rPr>
      </w:pPr>
      <w:r w:rsidRPr="00E30287">
        <w:rPr>
          <w:rFonts w:ascii="Arial" w:hAnsi="Arial" w:cs="Arial"/>
          <w:lang w:val="mn-MN"/>
        </w:rPr>
        <w:t>Зуслан ногоон бүс, голын ай сав газарт амарч зугаалж байгаа иргэд хог хаягдлаа ил задгай ихээр хаяж байна.</w:t>
      </w:r>
    </w:p>
    <w:p w:rsidR="004810A7" w:rsidRPr="00E30287" w:rsidRDefault="004810A7" w:rsidP="005E3ACE">
      <w:pPr>
        <w:numPr>
          <w:ilvl w:val="0"/>
          <w:numId w:val="34"/>
        </w:numPr>
        <w:spacing w:after="0"/>
        <w:contextualSpacing/>
        <w:jc w:val="both"/>
        <w:rPr>
          <w:rFonts w:ascii="Arial" w:hAnsi="Arial" w:cs="Arial"/>
          <w:lang w:val="mn-MN"/>
        </w:rPr>
      </w:pPr>
      <w:r w:rsidRPr="00E30287">
        <w:rPr>
          <w:rFonts w:ascii="Arial" w:hAnsi="Arial" w:cs="Arial"/>
          <w:lang w:val="mn-MN"/>
        </w:rPr>
        <w:t>Голын ай сав газарлуу орох орц гарцын асуудал журамлагдаагүй, иргэд дуртай газраараар орж гарч байна.</w:t>
      </w:r>
    </w:p>
    <w:p w:rsidR="004810A7" w:rsidRPr="00E30287" w:rsidRDefault="004810A7" w:rsidP="00FF18B5">
      <w:pPr>
        <w:spacing w:after="0"/>
        <w:ind w:firstLine="360"/>
        <w:jc w:val="both"/>
        <w:rPr>
          <w:rFonts w:ascii="Arial" w:hAnsi="Arial" w:cs="Arial"/>
          <w:b/>
          <w:i/>
          <w:lang w:val="mn-MN"/>
        </w:rPr>
      </w:pPr>
      <w:r w:rsidRPr="00E30287">
        <w:rPr>
          <w:rFonts w:ascii="Arial" w:hAnsi="Arial" w:cs="Arial"/>
          <w:b/>
          <w:i/>
          <w:lang w:val="mn-MN"/>
        </w:rPr>
        <w:t>Зуслан, ногоон бүсийн хог хаягдал:</w:t>
      </w:r>
    </w:p>
    <w:p w:rsidR="004810A7" w:rsidRPr="00E30287" w:rsidRDefault="004810A7" w:rsidP="00FF18B5">
      <w:pPr>
        <w:spacing w:after="0" w:line="240" w:lineRule="auto"/>
        <w:ind w:firstLine="360"/>
        <w:jc w:val="both"/>
        <w:rPr>
          <w:rFonts w:ascii="Arial" w:hAnsi="Arial" w:cs="Arial"/>
          <w:lang w:val="mn-MN"/>
        </w:rPr>
      </w:pPr>
      <w:r w:rsidRPr="00E30287">
        <w:rPr>
          <w:rFonts w:ascii="Arial" w:hAnsi="Arial" w:cs="Arial"/>
          <w:lang w:val="mn-MN"/>
        </w:rPr>
        <w:t xml:space="preserve">Улаанбаатар хотын Зуслан ногоон бүсэд Чингэлтэй дүүргийн 19-р хорооны Салхит, Ар согоот, Шадвилан, 100 мод, Яргайт, Яргайтын богино, Жигжид, Өвөр гүнтийн зуслан, Сүхбаатар дүүргийн 18-р хороо Бэлх, Сэлхийн зуслан, 19-р хороо Ар хустай, Гоодой, Шаргаморьт, Майхан толгой, Баянбулаг, Хандгайт, Санзайн зуслан, СХД-ийн 21-р хороо Ар гүнт, 23-р хороо Баруун, Зүүн салааны зуслан, Баянзүрх дүүргийн 20-р хороо Гачуурт, Шар хоолой зэрэг багтдаг. Эдгээр зуслангуудын хог хаягдлыг ачиж, цуглуулж, тээвэрлэдэг байгууллагууд нь ихэвчлэн тухайн дүүргийн өөр бусад хороог хариуцдаг хог хаягдлын үйлчилгээний байгууллагууд байдаг. Зуслан ногоон бүс нь хотын төв суурин хэсгээс алслагдмал, зуны улиралд явуулын хүмүүс болон түр оршин суугчид ихсдэг онцлогтой байдаг. Зуслан ногоон бүсийн хог хаягдлын цэвэрлэгээг жил бүрийн 5-р сард зохион зохион байгуулдаг боловч цаашид тогтмол цэвэрлэгээ үйлчилгээтэй болгох зайлшгүй шаардлагатай байна. </w:t>
      </w:r>
    </w:p>
    <w:p w:rsidR="004810A7" w:rsidRPr="00E30287" w:rsidRDefault="004810A7" w:rsidP="004810A7">
      <w:pPr>
        <w:spacing w:after="0" w:line="240" w:lineRule="auto"/>
        <w:jc w:val="both"/>
        <w:rPr>
          <w:rFonts w:ascii="Arial" w:hAnsi="Arial" w:cs="Arial"/>
          <w:lang w:val="mn-MN"/>
        </w:rPr>
      </w:pPr>
    </w:p>
    <w:p w:rsidR="004810A7" w:rsidRPr="00E30287" w:rsidRDefault="004810A7" w:rsidP="00FF18B5">
      <w:pPr>
        <w:spacing w:after="0" w:line="240" w:lineRule="auto"/>
        <w:ind w:firstLine="360"/>
        <w:jc w:val="both"/>
        <w:rPr>
          <w:rFonts w:ascii="Arial" w:hAnsi="Arial" w:cs="Arial"/>
          <w:lang w:val="mn-MN"/>
        </w:rPr>
      </w:pPr>
      <w:r w:rsidRPr="00E30287">
        <w:rPr>
          <w:rFonts w:ascii="Arial" w:hAnsi="Arial" w:cs="Arial"/>
          <w:lang w:val="mn-MN"/>
        </w:rPr>
        <w:t>Мөн нийслэлийн иргэд Туул, Сэлбэ голын эргээр зун цагт ихээр амарч зугаалдаг бөгөөд үүсгэсэн хог хаягдлаа ил задгай хаяж, үлдээх байдал одоог хүртэл үргэлжилсээр байна.  Голын ай сав дагуух цэвэрлэгээг жилд 3-4 удаа нийслэл, дүүргээс зохион байгуулан хийдэг хэдий ч зуны цагт иргэдийн хөд хөдлөгөөн их байгаа үед хог хаягдал өдөр бүр үүссээр байна.</w:t>
      </w:r>
    </w:p>
    <w:p w:rsidR="004810A7" w:rsidRPr="00E30287" w:rsidRDefault="004810A7" w:rsidP="00FF18B5">
      <w:pPr>
        <w:spacing w:line="240" w:lineRule="auto"/>
        <w:ind w:firstLine="360"/>
        <w:jc w:val="both"/>
        <w:rPr>
          <w:rFonts w:ascii="Arial" w:hAnsi="Arial" w:cs="Arial"/>
          <w:b/>
          <w:i/>
          <w:lang w:val="mn-MN"/>
        </w:rPr>
      </w:pPr>
      <w:r w:rsidRPr="00E30287">
        <w:rPr>
          <w:rFonts w:ascii="Arial" w:hAnsi="Arial" w:cs="Arial"/>
          <w:b/>
          <w:i/>
          <w:lang w:val="mn-MN"/>
        </w:rPr>
        <w:t>Эзэнгүй нохой муур:</w:t>
      </w:r>
    </w:p>
    <w:p w:rsidR="004810A7" w:rsidRPr="00E30287" w:rsidRDefault="004810A7" w:rsidP="00FF18B5">
      <w:pPr>
        <w:spacing w:after="0" w:line="240" w:lineRule="auto"/>
        <w:ind w:firstLine="360"/>
        <w:jc w:val="both"/>
        <w:rPr>
          <w:rFonts w:ascii="Arial" w:hAnsi="Arial" w:cs="Arial"/>
          <w:lang w:val="mn-MN"/>
        </w:rPr>
      </w:pPr>
      <w:r w:rsidRPr="00E30287">
        <w:rPr>
          <w:rFonts w:ascii="Arial" w:hAnsi="Arial" w:cs="Arial"/>
          <w:lang w:val="mn-MN"/>
        </w:rPr>
        <w:t xml:space="preserve">Зоонозын өвчин судлалын үндэсний төвөөс 2015 онд золбин нохойн тооллогыг нийслэлийн 6 дүүргийн 31 хороонд түүвэрчилж хийхэд 40-50 мянган нохой тоологдсон бөгөөд үүнийг нийслэлийн 9 дүүргийн 152 хороогоор тооцож үзэхэд нийслэлийн хэмжээнд нийт 300-320 мянган золбин нохой байна гэсэн тойм дүнг гаргасан. </w:t>
      </w:r>
    </w:p>
    <w:p w:rsidR="004810A7" w:rsidRPr="00E30287" w:rsidRDefault="004810A7" w:rsidP="00FF18B5">
      <w:pPr>
        <w:spacing w:after="0" w:line="240" w:lineRule="auto"/>
        <w:ind w:firstLine="360"/>
        <w:jc w:val="both"/>
        <w:rPr>
          <w:rFonts w:ascii="Arial" w:hAnsi="Arial" w:cs="Arial"/>
          <w:lang w:val="mn-MN"/>
        </w:rPr>
      </w:pPr>
      <w:r w:rsidRPr="00E30287">
        <w:rPr>
          <w:rFonts w:ascii="Arial" w:hAnsi="Arial" w:cs="Arial"/>
          <w:lang w:val="mn-MN"/>
        </w:rPr>
        <w:t>Гэрийн тэжээвэр нохой, муурны тооллогыг Нийслэлийн Статистикийн газраас жил бүрийн 12-р сард зохион байгуулдаг бөгөөд НСГ-аас гаргасан маягтын дагуу хороо, дүүрэг гэрийн тэжээвэр нохой, муурны тоог гарган улирал бүр НСГ-т ирүүлдэг. 2015 оны статистик мэдээгээр нийслэлийн хэмжээнд нийт 68048 тэжээвэр нохой, 1423 тэжээвэр муур тоологдсон бөгөөд энэ тоо жил бүр дунджаар 5 орчим хувиар өсч байгаа юм.</w:t>
      </w:r>
    </w:p>
    <w:p w:rsidR="004810A7" w:rsidRDefault="004810A7" w:rsidP="00FF18B5">
      <w:pPr>
        <w:spacing w:after="0" w:line="240" w:lineRule="auto"/>
        <w:ind w:firstLine="360"/>
        <w:jc w:val="both"/>
        <w:rPr>
          <w:rFonts w:ascii="Arial" w:hAnsi="Arial" w:cs="Arial"/>
          <w:lang w:val="mn-MN"/>
        </w:rPr>
      </w:pPr>
      <w:r w:rsidRPr="00E30287">
        <w:rPr>
          <w:rFonts w:ascii="Arial" w:hAnsi="Arial" w:cs="Arial"/>
          <w:lang w:val="mn-MN"/>
        </w:rPr>
        <w:t xml:space="preserve">Дээр дурдсанаар нохой, муурны үржил ихэсч байгаагаас нийслэлийн төсвөөс зарцуулагдаж буй золбин нохой, муур устгах зардал жилээс жилд өсөж байна. </w:t>
      </w:r>
    </w:p>
    <w:p w:rsidR="005C2D6C" w:rsidRPr="005C2D6C" w:rsidRDefault="005C2D6C" w:rsidP="005C2D6C">
      <w:pPr>
        <w:jc w:val="right"/>
        <w:rPr>
          <w:rFonts w:ascii="Arial" w:hAnsi="Arial" w:cs="Arial"/>
          <w:sz w:val="20"/>
          <w:szCs w:val="20"/>
          <w:lang w:val="mn-MN"/>
        </w:rPr>
      </w:pP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sz w:val="20"/>
          <w:szCs w:val="20"/>
          <w:lang w:val="mn-MN"/>
        </w:rPr>
        <w:t>График 11</w:t>
      </w:r>
    </w:p>
    <w:p w:rsidR="004810A7" w:rsidRPr="00E30287" w:rsidRDefault="004810A7" w:rsidP="004810A7">
      <w:pPr>
        <w:jc w:val="both"/>
        <w:rPr>
          <w:rFonts w:ascii="Arial" w:hAnsi="Arial" w:cs="Arial"/>
          <w:lang w:val="mn-MN"/>
        </w:rPr>
      </w:pPr>
      <w:r w:rsidRPr="00E30287">
        <w:rPr>
          <w:noProof/>
        </w:rPr>
        <w:drawing>
          <wp:inline distT="0" distB="0" distL="0" distR="0" wp14:anchorId="7BD4ADC3" wp14:editId="291B132B">
            <wp:extent cx="5940425" cy="2496820"/>
            <wp:effectExtent l="0" t="0" r="3175" b="17780"/>
            <wp:docPr id="54" name="Chart 5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1B414E-F7E0-456B-8E13-9A1DDBFF62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810A7" w:rsidRPr="00E30287" w:rsidRDefault="004810A7" w:rsidP="00FF18B5">
      <w:pPr>
        <w:ind w:firstLine="360"/>
        <w:jc w:val="both"/>
        <w:rPr>
          <w:rFonts w:ascii="Arial" w:hAnsi="Arial" w:cs="Arial"/>
          <w:lang w:val="mn-MN"/>
        </w:rPr>
      </w:pPr>
      <w:r w:rsidRPr="00E30287">
        <w:rPr>
          <w:rFonts w:ascii="Arial" w:hAnsi="Arial" w:cs="Arial"/>
          <w:lang w:val="mn-MN"/>
        </w:rPr>
        <w:t>Энэхүү тоо мэдээллээс үзэхэд золбин нохой, муурыг устгах зардал жил бүр өсч байгаа бөгөөд гэр хорооллын нохой, муурны бүртгэлийг сайжруулж, нохой эзэмшигч иргэдийн хариуцлагыг өндөржүүлэх замаар жилд өсөх нохойны тоог бууруулан төсвөөс гарах золбин нохой муур устгалын зардлыг жилээс жилд өгсөхгүй байх, цаашид бууруулах шаардлагатай байгаа юм.</w:t>
      </w:r>
    </w:p>
    <w:p w:rsidR="004810A7" w:rsidRPr="00E30287" w:rsidRDefault="004810A7" w:rsidP="00FF18B5">
      <w:pPr>
        <w:ind w:firstLine="360"/>
        <w:jc w:val="both"/>
        <w:rPr>
          <w:rFonts w:ascii="Arial" w:hAnsi="Arial" w:cs="Arial"/>
          <w:b/>
          <w:lang w:val="mn-MN"/>
        </w:rPr>
      </w:pPr>
      <w:r w:rsidRPr="00E30287">
        <w:rPr>
          <w:rFonts w:ascii="Arial" w:hAnsi="Arial" w:cs="Arial"/>
          <w:b/>
          <w:lang w:val="mn-MN"/>
        </w:rPr>
        <w:t>Тулгамдсан асуудал:</w:t>
      </w:r>
    </w:p>
    <w:p w:rsidR="004810A7" w:rsidRPr="00E30287" w:rsidRDefault="004810A7" w:rsidP="005E3ACE">
      <w:pPr>
        <w:numPr>
          <w:ilvl w:val="0"/>
          <w:numId w:val="48"/>
        </w:numPr>
        <w:spacing w:after="0"/>
        <w:jc w:val="both"/>
        <w:rPr>
          <w:rFonts w:ascii="Arial" w:hAnsi="Arial" w:cs="Arial"/>
        </w:rPr>
      </w:pPr>
      <w:r w:rsidRPr="00E30287">
        <w:rPr>
          <w:rFonts w:ascii="Arial" w:hAnsi="Arial" w:cs="Arial"/>
          <w:lang w:val="mn-MN"/>
        </w:rPr>
        <w:t>Нохой муурны бүртгэл, паспортжуулалт гэр хорооллын нохойнд хийгддэггүй, орон сууцанд тэжээдэг зарим нохой л хийлгэдэг.</w:t>
      </w:r>
    </w:p>
    <w:p w:rsidR="004810A7" w:rsidRPr="00E30287" w:rsidRDefault="004810A7" w:rsidP="005E3ACE">
      <w:pPr>
        <w:numPr>
          <w:ilvl w:val="0"/>
          <w:numId w:val="48"/>
        </w:numPr>
        <w:spacing w:after="0"/>
        <w:jc w:val="both"/>
        <w:rPr>
          <w:rFonts w:ascii="Arial" w:hAnsi="Arial" w:cs="Arial"/>
        </w:rPr>
      </w:pPr>
      <w:r w:rsidRPr="00E30287">
        <w:rPr>
          <w:rFonts w:ascii="Arial" w:hAnsi="Arial" w:cs="Arial"/>
          <w:lang w:val="mn-MN"/>
        </w:rPr>
        <w:t>Урьдчилан сэргийлэх вакцин тарилга гэр хорооллын нохойнд огт хийгддэггүй.</w:t>
      </w:r>
    </w:p>
    <w:p w:rsidR="004810A7" w:rsidRPr="00E30287" w:rsidRDefault="004810A7" w:rsidP="005E3ACE">
      <w:pPr>
        <w:numPr>
          <w:ilvl w:val="0"/>
          <w:numId w:val="48"/>
        </w:numPr>
        <w:spacing w:after="0"/>
        <w:jc w:val="both"/>
        <w:rPr>
          <w:rFonts w:ascii="Arial" w:hAnsi="Arial" w:cs="Arial"/>
        </w:rPr>
      </w:pPr>
      <w:r w:rsidRPr="00E30287">
        <w:rPr>
          <w:rFonts w:ascii="Arial" w:hAnsi="Arial" w:cs="Arial"/>
          <w:lang w:val="mn-MN"/>
        </w:rPr>
        <w:t>Нохой эзэмшигчдийн үүрэг хариуцлага тодорхойгүй, 2002 оны журамд нарийн тусгагдаагүй.</w:t>
      </w:r>
    </w:p>
    <w:p w:rsidR="004810A7" w:rsidRPr="00E30287" w:rsidRDefault="004810A7" w:rsidP="005E3ACE">
      <w:pPr>
        <w:numPr>
          <w:ilvl w:val="0"/>
          <w:numId w:val="48"/>
        </w:numPr>
        <w:spacing w:after="0"/>
        <w:jc w:val="both"/>
        <w:rPr>
          <w:rFonts w:ascii="Arial" w:hAnsi="Arial" w:cs="Arial"/>
        </w:rPr>
      </w:pPr>
      <w:r w:rsidRPr="00E30287">
        <w:rPr>
          <w:rFonts w:ascii="Arial" w:hAnsi="Arial" w:cs="Arial"/>
          <w:lang w:val="mn-MN"/>
        </w:rPr>
        <w:t>Нохой муурны худалдаа, үйлчилгээ, аж ахуйн эрхлэх зохицуулалт дутмаг</w:t>
      </w:r>
    </w:p>
    <w:p w:rsidR="004810A7" w:rsidRPr="00E30287" w:rsidRDefault="004810A7" w:rsidP="005E3ACE">
      <w:pPr>
        <w:numPr>
          <w:ilvl w:val="0"/>
          <w:numId w:val="48"/>
        </w:numPr>
        <w:spacing w:after="0"/>
        <w:jc w:val="both"/>
        <w:rPr>
          <w:rFonts w:ascii="Arial" w:hAnsi="Arial" w:cs="Arial"/>
        </w:rPr>
      </w:pPr>
      <w:r w:rsidRPr="00E30287">
        <w:rPr>
          <w:rFonts w:ascii="Arial" w:hAnsi="Arial" w:cs="Arial"/>
          <w:lang w:val="mn-MN"/>
        </w:rPr>
        <w:t>Золбин нохойн устгал, устгасан нохойн сэг зэмийг устгах үйл ажиллагаанд зохицуулалт байхгүй. Мөн уг үйл ажиллагаатай холбоотой санхүүгийн зохицуулалт байхгүй.</w:t>
      </w:r>
    </w:p>
    <w:p w:rsidR="004810A7" w:rsidRDefault="004810A7" w:rsidP="004810A7">
      <w:pPr>
        <w:jc w:val="both"/>
        <w:rPr>
          <w:rFonts w:ascii="Arial" w:hAnsi="Arial" w:cs="Arial"/>
          <w:b/>
          <w:i/>
          <w:lang w:val="mn-MN"/>
        </w:rPr>
      </w:pPr>
    </w:p>
    <w:p w:rsidR="00FF18B5" w:rsidRPr="00E30287" w:rsidRDefault="00FF18B5" w:rsidP="004810A7">
      <w:pPr>
        <w:jc w:val="both"/>
        <w:rPr>
          <w:rFonts w:ascii="Arial" w:hAnsi="Arial" w:cs="Arial"/>
          <w:b/>
          <w:i/>
          <w:lang w:val="mn-MN"/>
        </w:rPr>
      </w:pPr>
    </w:p>
    <w:p w:rsidR="00FF18B5" w:rsidRDefault="004810A7" w:rsidP="00FF18B5">
      <w:pPr>
        <w:spacing w:after="0"/>
        <w:ind w:firstLine="360"/>
        <w:jc w:val="both"/>
        <w:rPr>
          <w:rFonts w:ascii="Arial" w:hAnsi="Arial" w:cs="Arial"/>
          <w:b/>
          <w:i/>
          <w:lang w:val="mn-MN"/>
        </w:rPr>
      </w:pPr>
      <w:r w:rsidRPr="00E30287">
        <w:rPr>
          <w:rFonts w:ascii="Arial" w:hAnsi="Arial" w:cs="Arial"/>
          <w:b/>
          <w:i/>
          <w:lang w:val="mn-MN"/>
        </w:rPr>
        <w:t>Оршуулгын менежмент:</w:t>
      </w:r>
    </w:p>
    <w:p w:rsidR="00FF18B5" w:rsidRDefault="004810A7" w:rsidP="00FF18B5">
      <w:pPr>
        <w:spacing w:after="0"/>
        <w:ind w:firstLine="360"/>
        <w:jc w:val="both"/>
        <w:rPr>
          <w:rFonts w:ascii="Arial" w:hAnsi="Arial" w:cs="Arial"/>
          <w:b/>
          <w:i/>
          <w:lang w:val="mn-MN"/>
        </w:rPr>
      </w:pPr>
      <w:r w:rsidRPr="00E30287">
        <w:rPr>
          <w:rFonts w:ascii="Arial" w:hAnsi="Arial" w:cs="Arial"/>
          <w:lang w:val="mn-MN"/>
        </w:rPr>
        <w:t>Монгол улсын хэмжээнд жилдээ дунджаар 16000 гаруй иргэн нас барж байгаагаас 6500-7</w:t>
      </w:r>
      <w:r w:rsidRPr="00E30287">
        <w:rPr>
          <w:rFonts w:ascii="Arial" w:hAnsi="Arial" w:cs="Arial"/>
        </w:rPr>
        <w:t>5</w:t>
      </w:r>
      <w:r w:rsidRPr="00E30287">
        <w:rPr>
          <w:rFonts w:ascii="Arial" w:hAnsi="Arial" w:cs="Arial"/>
          <w:lang w:val="mn-MN"/>
        </w:rPr>
        <w:t>00 иргэн Улаанбаатар хотод нас барж</w:t>
      </w:r>
      <w:r w:rsidRPr="00E30287">
        <w:rPr>
          <w:rFonts w:ascii="Arial" w:hAnsi="Arial" w:cs="Arial"/>
        </w:rPr>
        <w:t xml:space="preserve"> </w:t>
      </w:r>
      <w:r w:rsidRPr="00E30287">
        <w:rPr>
          <w:rFonts w:ascii="Arial" w:hAnsi="Arial" w:cs="Arial"/>
          <w:lang w:val="mn-MN"/>
        </w:rPr>
        <w:t>байна. 201</w:t>
      </w:r>
      <w:r w:rsidRPr="00E30287">
        <w:rPr>
          <w:rFonts w:ascii="Arial" w:hAnsi="Arial" w:cs="Arial"/>
        </w:rPr>
        <w:t>3</w:t>
      </w:r>
      <w:r w:rsidRPr="00E30287">
        <w:rPr>
          <w:rFonts w:ascii="Arial" w:hAnsi="Arial" w:cs="Arial"/>
          <w:lang w:val="mn-MN"/>
        </w:rPr>
        <w:t xml:space="preserve"> оны жилийн эцсийн байдлаар нийт нас баралтын </w:t>
      </w:r>
      <w:r w:rsidRPr="00E30287">
        <w:rPr>
          <w:rFonts w:ascii="Arial" w:hAnsi="Arial" w:cs="Arial"/>
          <w:bCs/>
          <w:lang w:val="mn-MN"/>
        </w:rPr>
        <w:t>44 хувь</w:t>
      </w:r>
      <w:r w:rsidRPr="00E30287">
        <w:rPr>
          <w:rFonts w:ascii="Arial" w:hAnsi="Arial" w:cs="Arial"/>
          <w:b/>
          <w:bCs/>
          <w:lang w:val="mn-MN"/>
        </w:rPr>
        <w:t xml:space="preserve"> </w:t>
      </w:r>
      <w:r w:rsidRPr="00E30287">
        <w:rPr>
          <w:rFonts w:ascii="Arial" w:hAnsi="Arial" w:cs="Arial"/>
          <w:lang w:val="mn-MN"/>
        </w:rPr>
        <w:t>нь чандарлах зан үйлээр, 5</w:t>
      </w:r>
      <w:r w:rsidRPr="00E30287">
        <w:rPr>
          <w:rFonts w:ascii="Arial" w:hAnsi="Arial" w:cs="Arial"/>
          <w:bCs/>
          <w:lang w:val="mn-MN"/>
        </w:rPr>
        <w:t>6 хувь</w:t>
      </w:r>
      <w:r w:rsidRPr="00E30287">
        <w:rPr>
          <w:rFonts w:ascii="Arial" w:hAnsi="Arial" w:cs="Arial"/>
          <w:b/>
          <w:bCs/>
          <w:lang w:val="mn-MN"/>
        </w:rPr>
        <w:t xml:space="preserve"> </w:t>
      </w:r>
      <w:r w:rsidRPr="00E30287">
        <w:rPr>
          <w:rFonts w:ascii="Arial" w:hAnsi="Arial" w:cs="Arial"/>
          <w:lang w:val="mn-MN"/>
        </w:rPr>
        <w:t xml:space="preserve">нь далд оршуулах буюу газарт оршоох хэлбэрээр оршуулж байгаа судалгаа гарч байгаа бөгөөд газарт оршуулах зан үйлээр оршуулгын ажил хийхэд ойролцоогоор 15-20м.кв талбай шаардагддаг байна. Энэхүү хэмжээгээр тооцоход жил бүр нийслэлийн газар нутгийн </w:t>
      </w:r>
      <w:r w:rsidRPr="00E30287">
        <w:rPr>
          <w:rFonts w:ascii="Arial" w:hAnsi="Arial" w:cs="Arial"/>
          <w:bCs/>
        </w:rPr>
        <w:t>50</w:t>
      </w:r>
      <w:r w:rsidRPr="00E30287">
        <w:rPr>
          <w:rFonts w:ascii="Arial" w:hAnsi="Arial" w:cs="Arial"/>
          <w:bCs/>
          <w:lang w:val="mn-MN"/>
        </w:rPr>
        <w:t>-</w:t>
      </w:r>
      <w:r w:rsidRPr="00E30287">
        <w:rPr>
          <w:rFonts w:ascii="Arial" w:hAnsi="Arial" w:cs="Arial"/>
          <w:bCs/>
        </w:rPr>
        <w:t>7</w:t>
      </w:r>
      <w:r w:rsidRPr="00E30287">
        <w:rPr>
          <w:rFonts w:ascii="Arial" w:hAnsi="Arial" w:cs="Arial"/>
          <w:bCs/>
          <w:lang w:val="mn-MN"/>
        </w:rPr>
        <w:t>0 га</w:t>
      </w:r>
      <w:r w:rsidRPr="00E30287">
        <w:rPr>
          <w:rFonts w:ascii="Arial" w:hAnsi="Arial" w:cs="Arial"/>
          <w:b/>
          <w:bCs/>
          <w:lang w:val="mn-MN"/>
        </w:rPr>
        <w:t xml:space="preserve"> </w:t>
      </w:r>
      <w:r w:rsidRPr="00E30287">
        <w:rPr>
          <w:rFonts w:ascii="Arial" w:hAnsi="Arial" w:cs="Arial"/>
          <w:lang w:val="mn-MN"/>
        </w:rPr>
        <w:t xml:space="preserve">газар оршуулгын үйл ажиллагаанд ашиглагдаж байгаа юм. </w:t>
      </w:r>
    </w:p>
    <w:p w:rsidR="004810A7" w:rsidRPr="00FF18B5" w:rsidRDefault="004810A7" w:rsidP="00FF18B5">
      <w:pPr>
        <w:spacing w:after="0"/>
        <w:ind w:firstLine="360"/>
        <w:jc w:val="both"/>
        <w:rPr>
          <w:rFonts w:ascii="Arial" w:hAnsi="Arial" w:cs="Arial"/>
          <w:b/>
          <w:i/>
          <w:lang w:val="mn-MN"/>
        </w:rPr>
      </w:pPr>
      <w:r w:rsidRPr="00E30287">
        <w:rPr>
          <w:rFonts w:ascii="Arial" w:hAnsi="Arial" w:cs="Arial"/>
          <w:lang w:val="mn-MN"/>
        </w:rPr>
        <w:t xml:space="preserve">Улаанбаатар хотод зөвшөөрөлтэй зөвшөөрөлгүй, хаагдсан нийт 20 орчим оршуулгын газрууд байдаг бөгөөд зөвшөөрөлгүй оршуулгын газрууд,  ил задгай тавих оршуулгын үйл ажиллагаанууд хотын ногоон бүсэд ихээр хийгдэж, байгаль орчныг бохирдуулан иргэдийн тав тухтай амьдрах нөхцлийг бууруулсаар байна. </w:t>
      </w:r>
    </w:p>
    <w:p w:rsidR="00FF18B5" w:rsidRDefault="004810A7" w:rsidP="00FF18B5">
      <w:pPr>
        <w:spacing w:after="0" w:line="240" w:lineRule="auto"/>
        <w:jc w:val="both"/>
        <w:rPr>
          <w:rFonts w:ascii="Arial" w:hAnsi="Arial" w:cs="Arial"/>
          <w:lang w:val="mn-MN"/>
        </w:rPr>
      </w:pPr>
      <w:r w:rsidRPr="00E30287">
        <w:rPr>
          <w:rFonts w:ascii="Arial" w:hAnsi="Arial" w:cs="Arial"/>
          <w:lang w:val="mn-MN"/>
        </w:rPr>
        <w:t xml:space="preserve">Монгол улсад оршуулгын тухай хууль байдаггүй бөгөөд нийслэлийн нутаг дэвсгэрт ямар субъект оршуулгын газрыг байгуулах, хаах тухай </w:t>
      </w:r>
      <w:r w:rsidRPr="00E30287">
        <w:rPr>
          <w:rFonts w:ascii="Arial" w:hAnsi="Arial" w:cs="Arial"/>
        </w:rPr>
        <w:t>эрх зүйн зохицуулалт</w:t>
      </w:r>
      <w:r w:rsidRPr="00E30287">
        <w:rPr>
          <w:rFonts w:ascii="Arial" w:hAnsi="Arial" w:cs="Arial"/>
          <w:lang w:val="mn-MN"/>
        </w:rPr>
        <w:t xml:space="preserve"> одоог хүртэл байхгүй байна. Оршуулгын үйл ажиллагаатай холбоотй ЗГ-ын болон НИТХТ-ийн хэд хэдэн тогтоол байдаг. Гэвч эдгээр тогтоолууд нь хороондоо уялдаа холбоогүй, хамрах хүрээ бага, өнөөгийн тулгамдаад байгаа асуудлыг шийдвэрлэхэд хангалттай зо</w:t>
      </w:r>
      <w:r w:rsidR="00FF18B5">
        <w:rPr>
          <w:rFonts w:ascii="Arial" w:hAnsi="Arial" w:cs="Arial"/>
          <w:lang w:val="mn-MN"/>
        </w:rPr>
        <w:t xml:space="preserve">хицуулалт болж чадахгүй байна. </w:t>
      </w:r>
    </w:p>
    <w:p w:rsidR="004810A7" w:rsidRPr="00FF18B5" w:rsidRDefault="004810A7" w:rsidP="00FF18B5">
      <w:pPr>
        <w:spacing w:after="0" w:line="240" w:lineRule="auto"/>
        <w:ind w:firstLine="720"/>
        <w:jc w:val="both"/>
        <w:rPr>
          <w:rFonts w:ascii="Arial" w:hAnsi="Arial" w:cs="Arial"/>
          <w:lang w:val="mn-MN"/>
        </w:rPr>
      </w:pPr>
      <w:r w:rsidRPr="00E30287">
        <w:rPr>
          <w:rFonts w:ascii="Arial" w:hAnsi="Arial" w:cs="Arial"/>
          <w:lang w:val="mn-MN"/>
        </w:rPr>
        <w:t xml:space="preserve">Оршуулгын газрын хамгаалалтын бүсийн талаар Монгол Улсын “Ариун цэврийн тухай хууль” болон “Хөдөлмөр. Аюулгүй байдал. Үйлдвэрлэлийн эрүүл ахуй. Эрүүл ахуйн хамгаалалтын бүсийн хэмжээ, ерөнхий шаардлага” </w:t>
      </w:r>
      <w:r w:rsidRPr="00E30287">
        <w:rPr>
          <w:rFonts w:ascii="Arial" w:hAnsi="Arial" w:cs="Arial"/>
        </w:rPr>
        <w:t>MNS</w:t>
      </w:r>
      <w:r w:rsidRPr="00E30287">
        <w:rPr>
          <w:rFonts w:ascii="Arial" w:hAnsi="Arial" w:cs="Arial"/>
          <w:lang w:val="mn-MN"/>
        </w:rPr>
        <w:t>51052001 стандартад оршуулгын газар нь суурьшлын бүсээс 300</w:t>
      </w:r>
      <w:r w:rsidRPr="00E30287">
        <w:rPr>
          <w:rFonts w:ascii="Arial" w:hAnsi="Arial" w:cs="Arial"/>
        </w:rPr>
        <w:t xml:space="preserve"> </w:t>
      </w:r>
      <w:r w:rsidRPr="00E30287">
        <w:rPr>
          <w:rFonts w:ascii="Arial" w:hAnsi="Arial" w:cs="Arial"/>
          <w:lang w:val="mn-MN"/>
        </w:rPr>
        <w:t>метр зайд байна гэж заасан байдаг.</w:t>
      </w:r>
      <w:r w:rsidRPr="00E30287">
        <w:rPr>
          <w:rFonts w:ascii="Arial" w:hAnsi="Arial" w:cs="Arial"/>
        </w:rPr>
        <w:t xml:space="preserve"> </w:t>
      </w:r>
    </w:p>
    <w:p w:rsidR="004810A7" w:rsidRPr="005C2D6C" w:rsidRDefault="005C2D6C" w:rsidP="004810A7">
      <w:pPr>
        <w:spacing w:after="0" w:line="240" w:lineRule="auto"/>
        <w:jc w:val="both"/>
        <w:rPr>
          <w:rFonts w:ascii="Arial" w:hAnsi="Arial" w:cs="Arial"/>
          <w:sz w:val="20"/>
          <w:szCs w:val="20"/>
          <w:lang w:val="mn-MN"/>
        </w:rPr>
      </w:pP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sidRPr="005C2D6C">
        <w:rPr>
          <w:rFonts w:ascii="Arial" w:hAnsi="Arial" w:cs="Arial"/>
          <w:sz w:val="20"/>
          <w:szCs w:val="20"/>
          <w:lang w:val="mn-MN"/>
        </w:rPr>
        <w:t>Хүснэгт 11</w:t>
      </w:r>
    </w:p>
    <w:p w:rsidR="004810A7" w:rsidRPr="005C2D6C" w:rsidRDefault="004810A7" w:rsidP="004810A7">
      <w:pPr>
        <w:spacing w:line="240" w:lineRule="auto"/>
        <w:jc w:val="center"/>
        <w:rPr>
          <w:rFonts w:ascii="Arial" w:hAnsi="Arial"/>
          <w:lang w:val="mn-MN"/>
        </w:rPr>
      </w:pPr>
      <w:r w:rsidRPr="005C2D6C">
        <w:rPr>
          <w:rFonts w:ascii="Arial" w:hAnsi="Arial"/>
          <w:lang w:val="mn-MN"/>
        </w:rPr>
        <w:t>Зөвшөөрөлтэй оршуулгын газрууд</w:t>
      </w:r>
    </w:p>
    <w:tbl>
      <w:tblPr>
        <w:tblW w:w="9204" w:type="dxa"/>
        <w:tblLayout w:type="fixed"/>
        <w:tblCellMar>
          <w:left w:w="0" w:type="dxa"/>
          <w:right w:w="0" w:type="dxa"/>
        </w:tblCellMar>
        <w:tblLook w:val="0600" w:firstRow="0" w:lastRow="0" w:firstColumn="0" w:lastColumn="0" w:noHBand="1" w:noVBand="1"/>
      </w:tblPr>
      <w:tblGrid>
        <w:gridCol w:w="620"/>
        <w:gridCol w:w="3510"/>
        <w:gridCol w:w="1620"/>
        <w:gridCol w:w="2070"/>
        <w:gridCol w:w="1384"/>
      </w:tblGrid>
      <w:tr w:rsidR="004810A7" w:rsidRPr="00E30287" w:rsidTr="00FE3F9B">
        <w:trPr>
          <w:trHeight w:val="18"/>
        </w:trPr>
        <w:tc>
          <w:tcPr>
            <w:tcW w:w="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rPr>
                <w:rFonts w:ascii="Arial" w:hAnsi="Arial" w:cs="Arial"/>
                <w:b/>
              </w:rPr>
            </w:pPr>
            <w:r w:rsidRPr="00E30287">
              <w:rPr>
                <w:rFonts w:ascii="Arial" w:hAnsi="Arial" w:cs="Arial"/>
                <w:b/>
                <w:lang w:val="mn-MN"/>
              </w:rPr>
              <w:t>№</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5C2D6C" w:rsidRDefault="004810A7" w:rsidP="00FE3F9B">
            <w:pPr>
              <w:spacing w:after="0" w:line="240" w:lineRule="auto"/>
              <w:jc w:val="center"/>
              <w:rPr>
                <w:rFonts w:ascii="Arial" w:hAnsi="Arial" w:cs="Arial"/>
                <w:b/>
              </w:rPr>
            </w:pPr>
            <w:r w:rsidRPr="005C2D6C">
              <w:rPr>
                <w:rFonts w:ascii="Arial" w:hAnsi="Arial" w:cs="Arial"/>
                <w:b/>
                <w:lang w:val="mn-MN"/>
              </w:rPr>
              <w:t>Оршуулгын газар</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5C2D6C" w:rsidRDefault="004810A7" w:rsidP="00FE3F9B">
            <w:pPr>
              <w:spacing w:after="0" w:line="240" w:lineRule="auto"/>
              <w:ind w:left="127"/>
              <w:jc w:val="center"/>
              <w:rPr>
                <w:rFonts w:ascii="Arial" w:hAnsi="Arial" w:cs="Arial"/>
                <w:b/>
              </w:rPr>
            </w:pPr>
            <w:r w:rsidRPr="005C2D6C">
              <w:rPr>
                <w:rFonts w:ascii="Arial" w:hAnsi="Arial" w:cs="Arial"/>
                <w:b/>
                <w:lang w:val="mn-MN"/>
              </w:rPr>
              <w:t>Хэлбэр</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5C2D6C" w:rsidRDefault="004810A7" w:rsidP="00FE3F9B">
            <w:pPr>
              <w:spacing w:after="0" w:line="240" w:lineRule="auto"/>
              <w:jc w:val="center"/>
              <w:rPr>
                <w:rFonts w:ascii="Arial" w:hAnsi="Arial" w:cs="Arial"/>
                <w:b/>
              </w:rPr>
            </w:pPr>
            <w:r w:rsidRPr="005C2D6C">
              <w:rPr>
                <w:rFonts w:ascii="Arial" w:hAnsi="Arial" w:cs="Arial"/>
                <w:b/>
                <w:lang w:val="mn-MN"/>
              </w:rPr>
              <w:t>Байршил</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5C2D6C" w:rsidRDefault="004810A7" w:rsidP="00FE3F9B">
            <w:pPr>
              <w:spacing w:after="0" w:line="240" w:lineRule="auto"/>
              <w:jc w:val="center"/>
              <w:rPr>
                <w:rFonts w:ascii="Arial" w:hAnsi="Arial" w:cs="Arial"/>
                <w:b/>
              </w:rPr>
            </w:pPr>
            <w:r w:rsidRPr="005C2D6C">
              <w:rPr>
                <w:rFonts w:ascii="Arial" w:hAnsi="Arial" w:cs="Arial"/>
                <w:b/>
                <w:lang w:val="mn-MN"/>
              </w:rPr>
              <w:t>Талбай /га/</w:t>
            </w:r>
          </w:p>
        </w:tc>
      </w:tr>
      <w:tr w:rsidR="004810A7" w:rsidRPr="00E30287" w:rsidTr="00FE3F9B">
        <w:trPr>
          <w:trHeight w:val="385"/>
        </w:trPr>
        <w:tc>
          <w:tcPr>
            <w:tcW w:w="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10A7" w:rsidRPr="00E30287" w:rsidRDefault="004810A7" w:rsidP="00FE3F9B">
            <w:pPr>
              <w:spacing w:after="0" w:line="240" w:lineRule="auto"/>
              <w:ind w:left="-12" w:firstLine="732"/>
              <w:jc w:val="center"/>
              <w:rPr>
                <w:rFonts w:ascii="Arial" w:hAnsi="Arial" w:cs="Arial"/>
              </w:rPr>
            </w:pPr>
            <w:r w:rsidRPr="00E30287">
              <w:rPr>
                <w:rFonts w:ascii="Arial" w:hAnsi="Arial" w:cs="Arial"/>
                <w:lang w:val="mn-MN"/>
              </w:rPr>
              <w:t>11</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5C2D6C" w:rsidRDefault="004810A7" w:rsidP="00FE3F9B">
            <w:pPr>
              <w:spacing w:after="0" w:line="240" w:lineRule="auto"/>
              <w:rPr>
                <w:rFonts w:ascii="Arial" w:hAnsi="Arial" w:cs="Arial"/>
              </w:rPr>
            </w:pPr>
            <w:r w:rsidRPr="005C2D6C">
              <w:rPr>
                <w:rFonts w:ascii="Arial" w:hAnsi="Arial" w:cs="Arial"/>
                <w:lang w:val="mn-MN"/>
              </w:rPr>
              <w:t>Нарангийн энгэрийн оршуулгын газар</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5C2D6C" w:rsidRDefault="004810A7" w:rsidP="00FE3F9B">
            <w:pPr>
              <w:spacing w:after="0" w:line="240" w:lineRule="auto"/>
              <w:ind w:left="127" w:right="127"/>
              <w:jc w:val="both"/>
              <w:rPr>
                <w:rFonts w:ascii="Arial" w:hAnsi="Arial" w:cs="Arial"/>
              </w:rPr>
            </w:pPr>
            <w:r w:rsidRPr="005C2D6C">
              <w:rPr>
                <w:rFonts w:ascii="Arial" w:hAnsi="Arial" w:cs="Arial"/>
                <w:lang w:val="mn-MN"/>
              </w:rPr>
              <w:t>Далд оршуулах</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5C2D6C" w:rsidRDefault="004810A7" w:rsidP="00FE3F9B">
            <w:pPr>
              <w:spacing w:after="0" w:line="240" w:lineRule="auto"/>
              <w:jc w:val="center"/>
              <w:rPr>
                <w:rFonts w:ascii="Arial" w:hAnsi="Arial" w:cs="Arial"/>
              </w:rPr>
            </w:pPr>
            <w:r w:rsidRPr="005C2D6C">
              <w:rPr>
                <w:rFonts w:ascii="Arial" w:hAnsi="Arial" w:cs="Arial"/>
                <w:lang w:val="mn-MN"/>
              </w:rPr>
              <w:t>СХД, 26-р хороо</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5C2D6C" w:rsidRDefault="004810A7" w:rsidP="00FE3F9B">
            <w:pPr>
              <w:spacing w:after="0" w:line="240" w:lineRule="auto"/>
              <w:ind w:firstLine="720"/>
              <w:rPr>
                <w:rFonts w:ascii="Arial" w:hAnsi="Arial" w:cs="Arial"/>
              </w:rPr>
            </w:pPr>
            <w:r w:rsidRPr="005C2D6C">
              <w:rPr>
                <w:rFonts w:ascii="Arial" w:hAnsi="Arial" w:cs="Arial"/>
                <w:lang w:val="mn-MN"/>
              </w:rPr>
              <w:t>297.3</w:t>
            </w:r>
          </w:p>
        </w:tc>
      </w:tr>
      <w:tr w:rsidR="004810A7" w:rsidRPr="00E30287" w:rsidTr="00FE3F9B">
        <w:trPr>
          <w:trHeight w:val="430"/>
        </w:trPr>
        <w:tc>
          <w:tcPr>
            <w:tcW w:w="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10A7" w:rsidRPr="00E30287" w:rsidRDefault="004810A7" w:rsidP="00FE3F9B">
            <w:pPr>
              <w:spacing w:after="0" w:line="240" w:lineRule="auto"/>
              <w:ind w:left="-12" w:firstLine="732"/>
              <w:jc w:val="center"/>
              <w:rPr>
                <w:rFonts w:ascii="Arial" w:hAnsi="Arial" w:cs="Arial"/>
              </w:rPr>
            </w:pPr>
            <w:r w:rsidRPr="00E30287">
              <w:rPr>
                <w:rFonts w:ascii="Arial" w:hAnsi="Arial" w:cs="Arial"/>
                <w:lang w:val="mn-MN"/>
              </w:rPr>
              <w:t>22</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5C2D6C" w:rsidRDefault="004810A7" w:rsidP="00FE3F9B">
            <w:pPr>
              <w:spacing w:after="0" w:line="240" w:lineRule="auto"/>
              <w:rPr>
                <w:rFonts w:ascii="Arial" w:hAnsi="Arial" w:cs="Arial"/>
              </w:rPr>
            </w:pPr>
            <w:r w:rsidRPr="005C2D6C">
              <w:rPr>
                <w:rFonts w:ascii="Arial" w:hAnsi="Arial" w:cs="Arial"/>
                <w:lang w:val="mn-MN"/>
              </w:rPr>
              <w:t>Алтан-Өлгийн оршуулгын газар</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5C2D6C" w:rsidRDefault="004810A7" w:rsidP="00FE3F9B">
            <w:pPr>
              <w:spacing w:after="0" w:line="240" w:lineRule="auto"/>
              <w:ind w:left="127" w:right="127"/>
              <w:jc w:val="both"/>
              <w:rPr>
                <w:rFonts w:ascii="Arial" w:hAnsi="Arial" w:cs="Arial"/>
              </w:rPr>
            </w:pPr>
            <w:r w:rsidRPr="005C2D6C">
              <w:rPr>
                <w:rFonts w:ascii="Arial" w:hAnsi="Arial" w:cs="Arial"/>
                <w:lang w:val="mn-MN"/>
              </w:rPr>
              <w:t>Далд оршуулах</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5C2D6C" w:rsidRDefault="004810A7" w:rsidP="00FE3F9B">
            <w:pPr>
              <w:spacing w:after="0" w:line="240" w:lineRule="auto"/>
              <w:jc w:val="center"/>
              <w:rPr>
                <w:rFonts w:ascii="Arial" w:hAnsi="Arial" w:cs="Arial"/>
              </w:rPr>
            </w:pPr>
            <w:r w:rsidRPr="005C2D6C">
              <w:rPr>
                <w:rFonts w:ascii="Arial" w:hAnsi="Arial" w:cs="Arial"/>
                <w:lang w:val="mn-MN"/>
              </w:rPr>
              <w:t>БЗД, 22-р хороо</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5C2D6C" w:rsidRDefault="004810A7" w:rsidP="00FE3F9B">
            <w:pPr>
              <w:spacing w:after="0" w:line="240" w:lineRule="auto"/>
              <w:ind w:firstLine="720"/>
              <w:rPr>
                <w:rFonts w:ascii="Arial" w:hAnsi="Arial" w:cs="Arial"/>
              </w:rPr>
            </w:pPr>
            <w:r w:rsidRPr="005C2D6C">
              <w:rPr>
                <w:rFonts w:ascii="Arial" w:hAnsi="Arial" w:cs="Arial"/>
                <w:lang w:val="mn-MN"/>
              </w:rPr>
              <w:t>6.2</w:t>
            </w:r>
          </w:p>
        </w:tc>
      </w:tr>
      <w:tr w:rsidR="004810A7" w:rsidRPr="00E30287" w:rsidTr="00FE3F9B">
        <w:trPr>
          <w:trHeight w:val="18"/>
        </w:trPr>
        <w:tc>
          <w:tcPr>
            <w:tcW w:w="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10A7" w:rsidRPr="00E30287" w:rsidRDefault="004810A7" w:rsidP="00FE3F9B">
            <w:pPr>
              <w:spacing w:after="0" w:line="240" w:lineRule="auto"/>
              <w:ind w:left="-12" w:firstLine="732"/>
              <w:jc w:val="center"/>
              <w:rPr>
                <w:rFonts w:ascii="Arial" w:hAnsi="Arial" w:cs="Arial"/>
              </w:rPr>
            </w:pPr>
            <w:r w:rsidRPr="00E30287">
              <w:rPr>
                <w:rFonts w:ascii="Arial" w:hAnsi="Arial" w:cs="Arial"/>
                <w:lang w:val="mn-MN"/>
              </w:rPr>
              <w:t>33</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5C2D6C" w:rsidRDefault="004810A7" w:rsidP="00FE3F9B">
            <w:pPr>
              <w:spacing w:after="0" w:line="240" w:lineRule="auto"/>
              <w:rPr>
                <w:rFonts w:ascii="Arial" w:hAnsi="Arial" w:cs="Arial"/>
              </w:rPr>
            </w:pPr>
            <w:r w:rsidRPr="005C2D6C">
              <w:rPr>
                <w:rFonts w:ascii="Arial" w:hAnsi="Arial" w:cs="Arial"/>
                <w:lang w:val="mn-MN"/>
              </w:rPr>
              <w:t>Исламын шашинтны оршуулгын газар</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5C2D6C" w:rsidRDefault="004810A7" w:rsidP="00FE3F9B">
            <w:pPr>
              <w:spacing w:after="0" w:line="240" w:lineRule="auto"/>
              <w:ind w:left="127" w:right="127"/>
              <w:jc w:val="both"/>
              <w:rPr>
                <w:rFonts w:ascii="Arial" w:hAnsi="Arial" w:cs="Arial"/>
              </w:rPr>
            </w:pPr>
            <w:r w:rsidRPr="005C2D6C">
              <w:rPr>
                <w:rFonts w:ascii="Arial" w:hAnsi="Arial" w:cs="Arial"/>
                <w:lang w:val="mn-MN"/>
              </w:rPr>
              <w:t>Далд оршуулах</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5C2D6C" w:rsidRDefault="004810A7" w:rsidP="00FE3F9B">
            <w:pPr>
              <w:spacing w:after="0" w:line="240" w:lineRule="auto"/>
              <w:jc w:val="center"/>
              <w:rPr>
                <w:rFonts w:ascii="Arial" w:hAnsi="Arial" w:cs="Arial"/>
              </w:rPr>
            </w:pPr>
            <w:r w:rsidRPr="005C2D6C">
              <w:rPr>
                <w:rFonts w:ascii="Arial" w:hAnsi="Arial" w:cs="Arial"/>
                <w:lang w:val="mn-MN"/>
              </w:rPr>
              <w:t>СХД, 26-р хороо, Нарангийн энгэр</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5C2D6C" w:rsidRDefault="004810A7" w:rsidP="00FE3F9B">
            <w:pPr>
              <w:spacing w:after="0" w:line="240" w:lineRule="auto"/>
              <w:ind w:firstLine="720"/>
              <w:rPr>
                <w:rFonts w:ascii="Arial" w:hAnsi="Arial" w:cs="Arial"/>
              </w:rPr>
            </w:pPr>
            <w:r w:rsidRPr="005C2D6C">
              <w:rPr>
                <w:rFonts w:ascii="Arial" w:hAnsi="Arial" w:cs="Arial"/>
                <w:lang w:val="mn-MN"/>
              </w:rPr>
              <w:t>2.3</w:t>
            </w:r>
          </w:p>
        </w:tc>
      </w:tr>
      <w:tr w:rsidR="004810A7" w:rsidRPr="00E30287" w:rsidTr="00FE3F9B">
        <w:trPr>
          <w:trHeight w:val="18"/>
        </w:trPr>
        <w:tc>
          <w:tcPr>
            <w:tcW w:w="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10A7" w:rsidRPr="00E30287" w:rsidRDefault="004810A7" w:rsidP="00FE3F9B">
            <w:pPr>
              <w:spacing w:after="0" w:line="240" w:lineRule="auto"/>
              <w:ind w:left="-12" w:firstLine="732"/>
              <w:jc w:val="center"/>
              <w:rPr>
                <w:rFonts w:ascii="Arial" w:hAnsi="Arial" w:cs="Arial"/>
              </w:rPr>
            </w:pPr>
            <w:r w:rsidRPr="00E30287">
              <w:rPr>
                <w:rFonts w:ascii="Arial" w:hAnsi="Arial" w:cs="Arial"/>
                <w:lang w:val="mn-MN"/>
              </w:rPr>
              <w:t>44</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5C2D6C" w:rsidRDefault="004810A7" w:rsidP="00FE3F9B">
            <w:pPr>
              <w:spacing w:after="0" w:line="240" w:lineRule="auto"/>
              <w:rPr>
                <w:rFonts w:ascii="Arial" w:hAnsi="Arial" w:cs="Arial"/>
              </w:rPr>
            </w:pPr>
            <w:r w:rsidRPr="005C2D6C">
              <w:rPr>
                <w:rFonts w:ascii="Arial" w:hAnsi="Arial" w:cs="Arial"/>
                <w:lang w:val="mn-MN"/>
              </w:rPr>
              <w:t>Өлзийт хорооллын оршуулгын газар /Мааньт/</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5C2D6C" w:rsidRDefault="004810A7" w:rsidP="00FE3F9B">
            <w:pPr>
              <w:spacing w:after="0" w:line="240" w:lineRule="auto"/>
              <w:ind w:left="127" w:right="127"/>
              <w:jc w:val="both"/>
              <w:rPr>
                <w:rFonts w:ascii="Arial" w:hAnsi="Arial" w:cs="Arial"/>
              </w:rPr>
            </w:pPr>
            <w:r w:rsidRPr="005C2D6C">
              <w:rPr>
                <w:rFonts w:ascii="Arial" w:hAnsi="Arial" w:cs="Arial"/>
                <w:lang w:val="mn-MN"/>
              </w:rPr>
              <w:t>Далд оршуулах</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5C2D6C" w:rsidRDefault="004810A7" w:rsidP="00FE3F9B">
            <w:pPr>
              <w:spacing w:after="0" w:line="240" w:lineRule="auto"/>
              <w:jc w:val="center"/>
              <w:rPr>
                <w:rFonts w:ascii="Arial" w:hAnsi="Arial" w:cs="Arial"/>
              </w:rPr>
            </w:pPr>
            <w:r w:rsidRPr="005C2D6C">
              <w:rPr>
                <w:rFonts w:ascii="Arial" w:hAnsi="Arial" w:cs="Arial"/>
                <w:lang w:val="mn-MN"/>
              </w:rPr>
              <w:t>ХУД, 14-р хороо, Өлзийт</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5C2D6C" w:rsidRDefault="004810A7" w:rsidP="00FE3F9B">
            <w:pPr>
              <w:spacing w:after="0" w:line="240" w:lineRule="auto"/>
              <w:ind w:firstLine="720"/>
              <w:rPr>
                <w:rFonts w:ascii="Arial" w:hAnsi="Arial" w:cs="Arial"/>
              </w:rPr>
            </w:pPr>
            <w:r w:rsidRPr="005C2D6C">
              <w:rPr>
                <w:rFonts w:ascii="Arial" w:hAnsi="Arial" w:cs="Arial"/>
                <w:lang w:val="mn-MN"/>
              </w:rPr>
              <w:t>52.6</w:t>
            </w:r>
          </w:p>
        </w:tc>
      </w:tr>
      <w:tr w:rsidR="004810A7" w:rsidRPr="00E30287" w:rsidTr="00FE3F9B">
        <w:trPr>
          <w:trHeight w:val="18"/>
        </w:trPr>
        <w:tc>
          <w:tcPr>
            <w:tcW w:w="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10A7" w:rsidRPr="00E30287" w:rsidRDefault="004810A7" w:rsidP="00FE3F9B">
            <w:pPr>
              <w:spacing w:after="0" w:line="240" w:lineRule="auto"/>
              <w:ind w:left="-12" w:firstLine="732"/>
              <w:jc w:val="center"/>
              <w:rPr>
                <w:rFonts w:ascii="Arial" w:hAnsi="Arial" w:cs="Arial"/>
              </w:rPr>
            </w:pPr>
            <w:r w:rsidRPr="00E30287">
              <w:rPr>
                <w:rFonts w:ascii="Arial" w:hAnsi="Arial" w:cs="Arial"/>
                <w:lang w:val="mn-MN"/>
              </w:rPr>
              <w:t>55</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5C2D6C" w:rsidRDefault="004810A7" w:rsidP="00FE3F9B">
            <w:pPr>
              <w:spacing w:after="0" w:line="240" w:lineRule="auto"/>
              <w:rPr>
                <w:rFonts w:ascii="Arial" w:hAnsi="Arial" w:cs="Arial"/>
              </w:rPr>
            </w:pPr>
            <w:r w:rsidRPr="005C2D6C">
              <w:rPr>
                <w:rFonts w:ascii="Arial" w:hAnsi="Arial" w:cs="Arial"/>
                <w:lang w:val="mn-MN"/>
              </w:rPr>
              <w:t>“Дурсгалын цэцэрлэгт хүрээлэн”-2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5C2D6C" w:rsidRDefault="004810A7" w:rsidP="00FE3F9B">
            <w:pPr>
              <w:spacing w:after="0" w:line="240" w:lineRule="auto"/>
              <w:ind w:left="127" w:right="127"/>
              <w:jc w:val="both"/>
              <w:rPr>
                <w:rFonts w:ascii="Arial" w:hAnsi="Arial" w:cs="Arial"/>
              </w:rPr>
            </w:pPr>
            <w:r w:rsidRPr="005C2D6C">
              <w:rPr>
                <w:rFonts w:ascii="Arial" w:hAnsi="Arial" w:cs="Arial"/>
                <w:lang w:val="mn-MN"/>
              </w:rPr>
              <w:t>Далд оршуулах</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5C2D6C" w:rsidRDefault="004810A7" w:rsidP="00FE3F9B">
            <w:pPr>
              <w:spacing w:after="0" w:line="240" w:lineRule="auto"/>
              <w:jc w:val="center"/>
              <w:rPr>
                <w:rFonts w:ascii="Arial" w:hAnsi="Arial" w:cs="Arial"/>
              </w:rPr>
            </w:pPr>
            <w:r w:rsidRPr="005C2D6C">
              <w:rPr>
                <w:rFonts w:ascii="Arial" w:hAnsi="Arial" w:cs="Arial"/>
                <w:lang w:val="mn-MN"/>
              </w:rPr>
              <w:t>СХД, 21-р хороо 361-ийн гарам</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5C2D6C" w:rsidRDefault="004810A7" w:rsidP="00FE3F9B">
            <w:pPr>
              <w:spacing w:after="0" w:line="240" w:lineRule="auto"/>
              <w:ind w:firstLine="720"/>
              <w:rPr>
                <w:rFonts w:ascii="Arial" w:hAnsi="Arial" w:cs="Arial"/>
              </w:rPr>
            </w:pPr>
            <w:r w:rsidRPr="005C2D6C">
              <w:rPr>
                <w:rFonts w:ascii="Arial" w:hAnsi="Arial" w:cs="Arial"/>
                <w:lang w:val="mn-MN"/>
              </w:rPr>
              <w:t>50.</w:t>
            </w:r>
            <w:r w:rsidRPr="005C2D6C">
              <w:rPr>
                <w:rFonts w:ascii="Arial" w:hAnsi="Arial" w:cs="Arial"/>
              </w:rPr>
              <w:t>2</w:t>
            </w:r>
          </w:p>
        </w:tc>
      </w:tr>
      <w:tr w:rsidR="004810A7" w:rsidRPr="00E30287" w:rsidTr="00FE3F9B">
        <w:trPr>
          <w:trHeight w:val="358"/>
        </w:trPr>
        <w:tc>
          <w:tcPr>
            <w:tcW w:w="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10A7" w:rsidRPr="00E30287" w:rsidRDefault="004810A7" w:rsidP="00FE3F9B">
            <w:pPr>
              <w:spacing w:after="0" w:line="240" w:lineRule="auto"/>
              <w:ind w:left="-12" w:firstLine="732"/>
              <w:jc w:val="center"/>
              <w:rPr>
                <w:rFonts w:ascii="Arial" w:hAnsi="Arial" w:cs="Arial"/>
              </w:rPr>
            </w:pPr>
            <w:r w:rsidRPr="00E30287">
              <w:rPr>
                <w:rFonts w:ascii="Arial" w:hAnsi="Arial" w:cs="Arial"/>
                <w:lang w:val="mn-MN"/>
              </w:rPr>
              <w:t>66</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5C2D6C" w:rsidRDefault="004810A7" w:rsidP="00FE3F9B">
            <w:pPr>
              <w:spacing w:after="0" w:line="240" w:lineRule="auto"/>
              <w:rPr>
                <w:rFonts w:ascii="Arial" w:hAnsi="Arial" w:cs="Arial"/>
              </w:rPr>
            </w:pPr>
            <w:r w:rsidRPr="005C2D6C">
              <w:rPr>
                <w:rFonts w:ascii="Arial" w:hAnsi="Arial" w:cs="Arial"/>
                <w:lang w:val="mn-MN"/>
              </w:rPr>
              <w:t>“Буяны төв цогцолбор”-1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5C2D6C" w:rsidRDefault="004810A7" w:rsidP="00FE3F9B">
            <w:pPr>
              <w:spacing w:after="0" w:line="240" w:lineRule="auto"/>
              <w:ind w:left="127" w:right="127"/>
              <w:jc w:val="both"/>
              <w:rPr>
                <w:rFonts w:ascii="Arial" w:hAnsi="Arial" w:cs="Arial"/>
              </w:rPr>
            </w:pPr>
            <w:r w:rsidRPr="005C2D6C">
              <w:rPr>
                <w:rFonts w:ascii="Arial" w:hAnsi="Arial" w:cs="Arial"/>
                <w:lang w:val="mn-MN"/>
              </w:rPr>
              <w:t>Чанадарлаж оршуулах</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5C2D6C" w:rsidRDefault="004810A7" w:rsidP="00FE3F9B">
            <w:pPr>
              <w:spacing w:after="0" w:line="240" w:lineRule="auto"/>
              <w:jc w:val="center"/>
              <w:rPr>
                <w:rFonts w:ascii="Arial" w:hAnsi="Arial" w:cs="Arial"/>
              </w:rPr>
            </w:pPr>
            <w:r w:rsidRPr="005C2D6C">
              <w:rPr>
                <w:rFonts w:ascii="Arial" w:hAnsi="Arial" w:cs="Arial"/>
                <w:lang w:val="mn-MN"/>
              </w:rPr>
              <w:t>СХД, 32-р хороо</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5C2D6C" w:rsidRDefault="004810A7" w:rsidP="00FE3F9B">
            <w:pPr>
              <w:spacing w:after="0" w:line="240" w:lineRule="auto"/>
              <w:ind w:firstLine="720"/>
              <w:rPr>
                <w:rFonts w:ascii="Arial" w:hAnsi="Arial" w:cs="Arial"/>
              </w:rPr>
            </w:pPr>
            <w:r w:rsidRPr="005C2D6C">
              <w:rPr>
                <w:rFonts w:ascii="Arial" w:hAnsi="Arial" w:cs="Arial"/>
                <w:lang w:val="mn-MN"/>
              </w:rPr>
              <w:t>17.3</w:t>
            </w:r>
          </w:p>
        </w:tc>
      </w:tr>
      <w:tr w:rsidR="004810A7" w:rsidRPr="00E30287" w:rsidTr="00FE3F9B">
        <w:trPr>
          <w:trHeight w:val="493"/>
        </w:trPr>
        <w:tc>
          <w:tcPr>
            <w:tcW w:w="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10A7" w:rsidRPr="00E30287" w:rsidRDefault="004810A7" w:rsidP="00FE3F9B">
            <w:pPr>
              <w:spacing w:after="0" w:line="240" w:lineRule="auto"/>
              <w:ind w:left="-12" w:firstLine="732"/>
              <w:jc w:val="center"/>
              <w:rPr>
                <w:rFonts w:ascii="Arial" w:hAnsi="Arial" w:cs="Arial"/>
              </w:rPr>
            </w:pPr>
            <w:r w:rsidRPr="00E30287">
              <w:rPr>
                <w:rFonts w:ascii="Arial" w:hAnsi="Arial" w:cs="Arial"/>
                <w:lang w:val="mn-MN"/>
              </w:rPr>
              <w:t>77</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rPr>
                <w:rFonts w:ascii="Arial" w:hAnsi="Arial" w:cs="Arial"/>
              </w:rPr>
            </w:pPr>
            <w:r w:rsidRPr="00E30287">
              <w:rPr>
                <w:rFonts w:ascii="Arial" w:hAnsi="Arial" w:cs="Arial"/>
                <w:lang w:val="mn-MN"/>
              </w:rPr>
              <w:t>“Буяны төв цогцолбор”-2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ind w:left="127" w:right="127"/>
              <w:jc w:val="both"/>
              <w:rPr>
                <w:rFonts w:ascii="Arial" w:hAnsi="Arial" w:cs="Arial"/>
              </w:rPr>
            </w:pPr>
            <w:r w:rsidRPr="00E30287">
              <w:rPr>
                <w:rFonts w:ascii="Arial" w:hAnsi="Arial" w:cs="Arial"/>
                <w:lang w:val="mn-MN"/>
              </w:rPr>
              <w:t>Чанадарлаж оршуулах</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center"/>
              <w:rPr>
                <w:rFonts w:ascii="Arial" w:hAnsi="Arial" w:cs="Arial"/>
              </w:rPr>
            </w:pPr>
            <w:r w:rsidRPr="00E30287">
              <w:rPr>
                <w:rFonts w:ascii="Arial" w:hAnsi="Arial" w:cs="Arial"/>
                <w:lang w:val="mn-MN"/>
              </w:rPr>
              <w:t>БЗД, 20-р хороо</w:t>
            </w:r>
          </w:p>
          <w:p w:rsidR="004810A7" w:rsidRPr="00E30287" w:rsidRDefault="004810A7" w:rsidP="00FE3F9B">
            <w:pPr>
              <w:spacing w:after="0" w:line="240" w:lineRule="auto"/>
              <w:jc w:val="center"/>
              <w:rPr>
                <w:rFonts w:ascii="Arial" w:hAnsi="Arial" w:cs="Arial"/>
              </w:rPr>
            </w:pPr>
            <w:r w:rsidRPr="00E30287">
              <w:rPr>
                <w:rFonts w:ascii="Arial" w:hAnsi="Arial" w:cs="Arial"/>
                <w:lang w:val="mn-MN"/>
              </w:rPr>
              <w:t>Гачууртын баяндөхөм</w:t>
            </w:r>
          </w:p>
        </w:tc>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ind w:firstLine="720"/>
              <w:rPr>
                <w:rFonts w:ascii="Arial" w:hAnsi="Arial" w:cs="Arial"/>
              </w:rPr>
            </w:pPr>
            <w:r w:rsidRPr="00E30287">
              <w:rPr>
                <w:rFonts w:ascii="Arial" w:hAnsi="Arial" w:cs="Arial"/>
                <w:lang w:val="mn-MN"/>
              </w:rPr>
              <w:t>2.0</w:t>
            </w:r>
          </w:p>
        </w:tc>
      </w:tr>
    </w:tbl>
    <w:p w:rsidR="005C2D6C" w:rsidRDefault="005C2D6C" w:rsidP="005C2D6C">
      <w:pPr>
        <w:spacing w:line="240" w:lineRule="auto"/>
        <w:jc w:val="right"/>
        <w:rPr>
          <w:rFonts w:ascii="Arial" w:hAnsi="Arial" w:cs="Arial"/>
          <w:sz w:val="20"/>
          <w:szCs w:val="20"/>
          <w:lang w:val="mn-MN"/>
        </w:rPr>
      </w:pPr>
    </w:p>
    <w:p w:rsidR="004810A7" w:rsidRPr="00E30287" w:rsidRDefault="005C2D6C" w:rsidP="005C2D6C">
      <w:pPr>
        <w:spacing w:line="240" w:lineRule="auto"/>
        <w:jc w:val="right"/>
        <w:rPr>
          <w:rFonts w:ascii="Arial" w:hAnsi="Arial"/>
          <w:b/>
          <w:lang w:val="mn-MN"/>
        </w:rPr>
      </w:pPr>
      <w:r w:rsidRPr="005C2D6C">
        <w:rPr>
          <w:rFonts w:ascii="Arial" w:hAnsi="Arial" w:cs="Arial"/>
          <w:sz w:val="20"/>
          <w:szCs w:val="20"/>
          <w:lang w:val="mn-MN"/>
        </w:rPr>
        <w:t xml:space="preserve">Хүснэгт </w:t>
      </w:r>
      <w:r>
        <w:rPr>
          <w:rFonts w:ascii="Arial" w:hAnsi="Arial" w:cs="Arial"/>
          <w:sz w:val="20"/>
          <w:szCs w:val="20"/>
          <w:lang w:val="mn-MN"/>
        </w:rPr>
        <w:t>12</w:t>
      </w:r>
    </w:p>
    <w:p w:rsidR="004810A7" w:rsidRPr="005C2D6C" w:rsidRDefault="004810A7" w:rsidP="004810A7">
      <w:pPr>
        <w:spacing w:line="240" w:lineRule="auto"/>
        <w:jc w:val="center"/>
        <w:rPr>
          <w:rFonts w:ascii="Arial" w:hAnsi="Arial"/>
          <w:lang w:val="mn-MN"/>
        </w:rPr>
      </w:pPr>
      <w:r w:rsidRPr="005C2D6C">
        <w:rPr>
          <w:rFonts w:ascii="Arial" w:hAnsi="Arial"/>
          <w:lang w:val="mn-MN"/>
        </w:rPr>
        <w:t>Хаагдсан оршуулгын газрууд</w:t>
      </w:r>
    </w:p>
    <w:tbl>
      <w:tblPr>
        <w:tblW w:w="9205" w:type="dxa"/>
        <w:tblCellMar>
          <w:left w:w="0" w:type="dxa"/>
          <w:right w:w="0" w:type="dxa"/>
        </w:tblCellMar>
        <w:tblLook w:val="0600" w:firstRow="0" w:lastRow="0" w:firstColumn="0" w:lastColumn="0" w:noHBand="1" w:noVBand="1"/>
      </w:tblPr>
      <w:tblGrid>
        <w:gridCol w:w="629"/>
        <w:gridCol w:w="4761"/>
        <w:gridCol w:w="2610"/>
        <w:gridCol w:w="1205"/>
      </w:tblGrid>
      <w:tr w:rsidR="004810A7" w:rsidRPr="00E30287" w:rsidTr="00FE3F9B">
        <w:trPr>
          <w:trHeight w:val="228"/>
        </w:trPr>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both"/>
              <w:rPr>
                <w:rFonts w:ascii="Arial" w:hAnsi="Arial"/>
              </w:rPr>
            </w:pPr>
            <w:r w:rsidRPr="00E30287">
              <w:rPr>
                <w:rFonts w:ascii="Arial" w:hAnsi="Arial"/>
                <w:b/>
                <w:bCs/>
                <w:lang w:val="mn-MN"/>
              </w:rPr>
              <w:t>д/д</w:t>
            </w:r>
          </w:p>
        </w:tc>
        <w:tc>
          <w:tcPr>
            <w:tcW w:w="47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both"/>
              <w:rPr>
                <w:rFonts w:ascii="Arial" w:hAnsi="Arial"/>
              </w:rPr>
            </w:pPr>
            <w:r w:rsidRPr="00E30287">
              <w:rPr>
                <w:rFonts w:ascii="Arial" w:hAnsi="Arial"/>
                <w:b/>
                <w:bCs/>
                <w:lang w:val="mn-MN"/>
              </w:rPr>
              <w:t>Оршуулгын газар</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both"/>
              <w:rPr>
                <w:rFonts w:ascii="Arial" w:hAnsi="Arial"/>
              </w:rPr>
            </w:pPr>
            <w:r w:rsidRPr="00E30287">
              <w:rPr>
                <w:rFonts w:ascii="Arial" w:hAnsi="Arial"/>
                <w:b/>
                <w:bCs/>
                <w:lang w:val="mn-MN"/>
              </w:rPr>
              <w:t>Байршил</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both"/>
              <w:rPr>
                <w:rFonts w:ascii="Arial" w:hAnsi="Arial"/>
              </w:rPr>
            </w:pPr>
            <w:r w:rsidRPr="00E30287">
              <w:rPr>
                <w:rFonts w:ascii="Arial" w:hAnsi="Arial"/>
                <w:b/>
                <w:bCs/>
                <w:lang w:val="mn-MN"/>
              </w:rPr>
              <w:t xml:space="preserve">Талбай </w:t>
            </w:r>
            <w:r w:rsidRPr="00E30287">
              <w:rPr>
                <w:rFonts w:ascii="Arial" w:hAnsi="Arial"/>
                <w:lang w:val="mn-MN"/>
              </w:rPr>
              <w:t>/га/</w:t>
            </w:r>
          </w:p>
        </w:tc>
      </w:tr>
      <w:tr w:rsidR="004810A7" w:rsidRPr="00E30287" w:rsidTr="00FE3F9B">
        <w:trPr>
          <w:trHeight w:val="219"/>
        </w:trPr>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both"/>
              <w:rPr>
                <w:rFonts w:ascii="Arial" w:hAnsi="Arial"/>
              </w:rPr>
            </w:pPr>
            <w:r w:rsidRPr="00E30287">
              <w:rPr>
                <w:rFonts w:ascii="Arial" w:hAnsi="Arial"/>
                <w:lang w:val="mn-MN"/>
              </w:rPr>
              <w:t>1</w:t>
            </w:r>
          </w:p>
        </w:tc>
        <w:tc>
          <w:tcPr>
            <w:tcW w:w="47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both"/>
              <w:rPr>
                <w:rFonts w:ascii="Arial" w:hAnsi="Arial"/>
              </w:rPr>
            </w:pPr>
            <w:r w:rsidRPr="00E30287">
              <w:rPr>
                <w:rFonts w:ascii="Arial" w:hAnsi="Arial"/>
                <w:lang w:val="mn-MN"/>
              </w:rPr>
              <w:t>Самбалхүндэвийн оршуулгын газар /Далан давхар/</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rPr>
                <w:rFonts w:ascii="Arial" w:hAnsi="Arial"/>
              </w:rPr>
            </w:pPr>
            <w:r w:rsidRPr="00E30287">
              <w:rPr>
                <w:rFonts w:ascii="Arial" w:hAnsi="Arial"/>
                <w:lang w:val="mn-MN"/>
              </w:rPr>
              <w:t>ЧД,12-р хороо</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rPr>
            </w:pPr>
            <w:r w:rsidRPr="00E30287">
              <w:rPr>
                <w:rFonts w:ascii="Arial" w:hAnsi="Arial"/>
              </w:rPr>
              <w:t>73.9</w:t>
            </w:r>
          </w:p>
        </w:tc>
      </w:tr>
      <w:tr w:rsidR="004810A7" w:rsidRPr="00E30287" w:rsidTr="00FE3F9B">
        <w:trPr>
          <w:trHeight w:val="18"/>
        </w:trPr>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both"/>
              <w:rPr>
                <w:rFonts w:ascii="Arial" w:hAnsi="Arial"/>
              </w:rPr>
            </w:pPr>
            <w:r w:rsidRPr="00E30287">
              <w:rPr>
                <w:rFonts w:ascii="Arial" w:hAnsi="Arial"/>
                <w:lang w:val="mn-MN"/>
              </w:rPr>
              <w:t>2</w:t>
            </w:r>
          </w:p>
        </w:tc>
        <w:tc>
          <w:tcPr>
            <w:tcW w:w="47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both"/>
              <w:rPr>
                <w:rFonts w:ascii="Arial" w:hAnsi="Arial"/>
              </w:rPr>
            </w:pPr>
            <w:r w:rsidRPr="00E30287">
              <w:rPr>
                <w:rFonts w:ascii="Arial" w:hAnsi="Arial"/>
                <w:lang w:val="mn-MN"/>
              </w:rPr>
              <w:t>Цагаан давааны оршуулгын газар</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rPr>
                <w:rFonts w:ascii="Arial" w:hAnsi="Arial"/>
              </w:rPr>
            </w:pPr>
            <w:r w:rsidRPr="00E30287">
              <w:rPr>
                <w:rFonts w:ascii="Arial" w:hAnsi="Arial"/>
                <w:lang w:val="mn-MN"/>
              </w:rPr>
              <w:t>БЗД, 22-р хороо</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rPr>
            </w:pPr>
            <w:r w:rsidRPr="00E30287">
              <w:rPr>
                <w:rFonts w:ascii="Arial" w:hAnsi="Arial"/>
                <w:lang w:val="mn-MN"/>
              </w:rPr>
              <w:t>51.2</w:t>
            </w:r>
          </w:p>
        </w:tc>
      </w:tr>
      <w:tr w:rsidR="004810A7" w:rsidRPr="00E30287" w:rsidTr="00FE3F9B">
        <w:trPr>
          <w:trHeight w:val="18"/>
        </w:trPr>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both"/>
              <w:rPr>
                <w:rFonts w:ascii="Arial" w:hAnsi="Arial"/>
              </w:rPr>
            </w:pPr>
            <w:r w:rsidRPr="00E30287">
              <w:rPr>
                <w:rFonts w:ascii="Arial" w:hAnsi="Arial"/>
                <w:lang w:val="mn-MN"/>
              </w:rPr>
              <w:t>3</w:t>
            </w:r>
          </w:p>
        </w:tc>
        <w:tc>
          <w:tcPr>
            <w:tcW w:w="47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both"/>
              <w:rPr>
                <w:rFonts w:ascii="Arial" w:hAnsi="Arial"/>
              </w:rPr>
            </w:pPr>
            <w:r w:rsidRPr="00E30287">
              <w:rPr>
                <w:rFonts w:ascii="Arial" w:hAnsi="Arial"/>
                <w:lang w:val="mn-MN"/>
              </w:rPr>
              <w:t>Буянт-Ухаагийн оршуулгын газар /Нисэх/</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rPr>
                <w:rFonts w:ascii="Arial" w:hAnsi="Arial"/>
              </w:rPr>
            </w:pPr>
            <w:r w:rsidRPr="00E30287">
              <w:rPr>
                <w:rFonts w:ascii="Arial" w:hAnsi="Arial"/>
                <w:lang w:val="mn-MN"/>
              </w:rPr>
              <w:t>ХУД, 16-р хороо</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rPr>
            </w:pPr>
            <w:r w:rsidRPr="00E30287">
              <w:rPr>
                <w:rFonts w:ascii="Arial" w:hAnsi="Arial"/>
                <w:lang w:val="mn-MN"/>
              </w:rPr>
              <w:t>3.7</w:t>
            </w:r>
          </w:p>
        </w:tc>
      </w:tr>
      <w:tr w:rsidR="004810A7" w:rsidRPr="00E30287" w:rsidTr="00FE3F9B">
        <w:trPr>
          <w:trHeight w:val="18"/>
        </w:trPr>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both"/>
              <w:rPr>
                <w:rFonts w:ascii="Arial" w:hAnsi="Arial"/>
              </w:rPr>
            </w:pPr>
            <w:r w:rsidRPr="00E30287">
              <w:rPr>
                <w:rFonts w:ascii="Arial" w:hAnsi="Arial"/>
                <w:lang w:val="mn-MN"/>
              </w:rPr>
              <w:t>4</w:t>
            </w:r>
          </w:p>
        </w:tc>
        <w:tc>
          <w:tcPr>
            <w:tcW w:w="47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both"/>
              <w:rPr>
                <w:rFonts w:ascii="Arial" w:hAnsi="Arial"/>
              </w:rPr>
            </w:pPr>
            <w:r w:rsidRPr="00E30287">
              <w:rPr>
                <w:rFonts w:ascii="Arial" w:hAnsi="Arial"/>
                <w:lang w:val="mn-MN"/>
              </w:rPr>
              <w:t>Мянган лантын оршуулгын газар</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rPr>
                <w:rFonts w:ascii="Arial" w:hAnsi="Arial"/>
              </w:rPr>
            </w:pPr>
            <w:r w:rsidRPr="00E30287">
              <w:rPr>
                <w:rFonts w:ascii="Arial" w:hAnsi="Arial"/>
                <w:lang w:val="mn-MN"/>
              </w:rPr>
              <w:t>БЗД, 20-р хороо,</w:t>
            </w:r>
          </w:p>
          <w:p w:rsidR="004810A7" w:rsidRPr="00E30287" w:rsidRDefault="004810A7" w:rsidP="00FE3F9B">
            <w:pPr>
              <w:spacing w:after="0" w:line="240" w:lineRule="auto"/>
              <w:rPr>
                <w:rFonts w:ascii="Arial" w:hAnsi="Arial"/>
              </w:rPr>
            </w:pPr>
            <w:r w:rsidRPr="00E30287">
              <w:rPr>
                <w:rFonts w:ascii="Arial" w:hAnsi="Arial"/>
                <w:lang w:val="mn-MN"/>
              </w:rPr>
              <w:t>Гачууртын Баяндөхөм</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rPr>
            </w:pPr>
            <w:r w:rsidRPr="00E30287">
              <w:rPr>
                <w:rFonts w:ascii="Arial" w:hAnsi="Arial"/>
                <w:lang w:val="mn-MN"/>
              </w:rPr>
              <w:t>30.6</w:t>
            </w:r>
          </w:p>
        </w:tc>
      </w:tr>
      <w:tr w:rsidR="004810A7" w:rsidRPr="00E30287" w:rsidTr="00FE3F9B">
        <w:trPr>
          <w:trHeight w:val="18"/>
        </w:trPr>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both"/>
              <w:rPr>
                <w:rFonts w:ascii="Arial" w:hAnsi="Arial"/>
              </w:rPr>
            </w:pPr>
            <w:r w:rsidRPr="00E30287">
              <w:rPr>
                <w:rFonts w:ascii="Arial" w:hAnsi="Arial"/>
                <w:lang w:val="mn-MN"/>
              </w:rPr>
              <w:t>5</w:t>
            </w:r>
          </w:p>
        </w:tc>
        <w:tc>
          <w:tcPr>
            <w:tcW w:w="47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both"/>
              <w:rPr>
                <w:rFonts w:ascii="Arial" w:hAnsi="Arial"/>
              </w:rPr>
            </w:pPr>
            <w:r w:rsidRPr="00E30287">
              <w:rPr>
                <w:rFonts w:ascii="Arial" w:hAnsi="Arial"/>
                <w:lang w:val="mn-MN"/>
              </w:rPr>
              <w:t>Оросын оршуулгын газар</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rPr>
                <w:rFonts w:ascii="Arial" w:hAnsi="Arial"/>
              </w:rPr>
            </w:pPr>
            <w:r w:rsidRPr="00E30287">
              <w:rPr>
                <w:rFonts w:ascii="Arial" w:hAnsi="Arial"/>
                <w:lang w:val="mn-MN"/>
              </w:rPr>
              <w:t>БЗД, 5-р хороо</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rPr>
            </w:pPr>
            <w:r w:rsidRPr="00E30287">
              <w:rPr>
                <w:rFonts w:ascii="Arial" w:hAnsi="Arial"/>
              </w:rPr>
              <w:t>1.9</w:t>
            </w:r>
          </w:p>
        </w:tc>
      </w:tr>
      <w:tr w:rsidR="004810A7" w:rsidRPr="00E30287" w:rsidTr="00FE3F9B">
        <w:trPr>
          <w:trHeight w:val="18"/>
        </w:trPr>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both"/>
              <w:rPr>
                <w:rFonts w:ascii="Arial" w:hAnsi="Arial"/>
              </w:rPr>
            </w:pPr>
            <w:r w:rsidRPr="00E30287">
              <w:rPr>
                <w:rFonts w:ascii="Arial" w:hAnsi="Arial"/>
                <w:lang w:val="mn-MN"/>
              </w:rPr>
              <w:t>6</w:t>
            </w:r>
          </w:p>
        </w:tc>
        <w:tc>
          <w:tcPr>
            <w:tcW w:w="47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jc w:val="both"/>
              <w:rPr>
                <w:rFonts w:ascii="Arial" w:hAnsi="Arial"/>
              </w:rPr>
            </w:pPr>
            <w:r w:rsidRPr="00E30287">
              <w:rPr>
                <w:rFonts w:ascii="Arial" w:hAnsi="Arial"/>
                <w:lang w:val="mn-MN"/>
              </w:rPr>
              <w:t>Японы оршуулгын газар</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810A7" w:rsidRPr="00E30287" w:rsidRDefault="004810A7" w:rsidP="00FE3F9B">
            <w:pPr>
              <w:spacing w:after="0" w:line="240" w:lineRule="auto"/>
              <w:rPr>
                <w:rFonts w:ascii="Arial" w:hAnsi="Arial"/>
              </w:rPr>
            </w:pPr>
            <w:r w:rsidRPr="00E30287">
              <w:rPr>
                <w:rFonts w:ascii="Arial" w:hAnsi="Arial"/>
                <w:lang w:val="mn-MN"/>
              </w:rPr>
              <w:t>СБД, 17-р хороо</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810A7" w:rsidRPr="00E30287" w:rsidRDefault="004810A7" w:rsidP="00FE3F9B">
            <w:pPr>
              <w:spacing w:after="0" w:line="240" w:lineRule="auto"/>
              <w:jc w:val="center"/>
              <w:rPr>
                <w:rFonts w:ascii="Arial" w:hAnsi="Arial"/>
              </w:rPr>
            </w:pPr>
            <w:r w:rsidRPr="00E30287">
              <w:rPr>
                <w:rFonts w:ascii="Arial" w:hAnsi="Arial"/>
                <w:lang w:val="mn-MN"/>
              </w:rPr>
              <w:t>15.2</w:t>
            </w:r>
          </w:p>
        </w:tc>
      </w:tr>
    </w:tbl>
    <w:p w:rsidR="004810A7" w:rsidRPr="00E30287" w:rsidRDefault="004810A7" w:rsidP="004810A7">
      <w:pPr>
        <w:jc w:val="both"/>
        <w:rPr>
          <w:rFonts w:ascii="Arial" w:hAnsi="Arial" w:cs="Arial"/>
          <w:u w:val="single"/>
          <w:lang w:val="mn-MN"/>
        </w:rPr>
      </w:pPr>
    </w:p>
    <w:p w:rsidR="004810A7" w:rsidRPr="00E30287" w:rsidRDefault="004810A7" w:rsidP="00297D64">
      <w:pPr>
        <w:ind w:firstLine="360"/>
        <w:jc w:val="both"/>
        <w:rPr>
          <w:rFonts w:ascii="Arial" w:hAnsi="Arial" w:cs="Arial"/>
          <w:b/>
          <w:lang w:val="mn-MN"/>
        </w:rPr>
      </w:pPr>
      <w:r w:rsidRPr="00E30287">
        <w:rPr>
          <w:rFonts w:ascii="Arial" w:hAnsi="Arial" w:cs="Arial"/>
          <w:b/>
          <w:lang w:val="mn-MN"/>
        </w:rPr>
        <w:t>Тулгамдсан асуудал:</w:t>
      </w:r>
    </w:p>
    <w:p w:rsidR="004810A7" w:rsidRPr="00E30287" w:rsidRDefault="004810A7" w:rsidP="005E3ACE">
      <w:pPr>
        <w:numPr>
          <w:ilvl w:val="0"/>
          <w:numId w:val="38"/>
        </w:numPr>
        <w:spacing w:after="0" w:line="240" w:lineRule="auto"/>
        <w:contextualSpacing/>
        <w:jc w:val="both"/>
        <w:rPr>
          <w:rFonts w:ascii="Arial" w:hAnsi="Arial" w:cs="Arial"/>
          <w:lang w:val="mn-MN"/>
        </w:rPr>
      </w:pPr>
      <w:r w:rsidRPr="00E30287">
        <w:rPr>
          <w:rFonts w:ascii="Arial" w:hAnsi="Arial" w:cs="Arial"/>
          <w:lang w:val="mn-MN"/>
        </w:rPr>
        <w:t>Нийслэлийн нутаг дэвсгэрт ямар субъект оршуулгын газрыг байгуулах, хаах эрх бүхий субъект тодорхойгүй.</w:t>
      </w:r>
    </w:p>
    <w:p w:rsidR="004810A7" w:rsidRPr="00E30287" w:rsidRDefault="004810A7" w:rsidP="005E3ACE">
      <w:pPr>
        <w:numPr>
          <w:ilvl w:val="0"/>
          <w:numId w:val="38"/>
        </w:numPr>
        <w:spacing w:after="0" w:line="240" w:lineRule="auto"/>
        <w:contextualSpacing/>
        <w:jc w:val="both"/>
        <w:rPr>
          <w:rFonts w:ascii="Arial" w:hAnsi="Arial" w:cs="Arial"/>
          <w:lang w:val="mn-MN"/>
        </w:rPr>
      </w:pPr>
      <w:r w:rsidRPr="00E30287">
        <w:rPr>
          <w:rFonts w:ascii="Arial" w:hAnsi="Arial" w:cs="Arial"/>
          <w:lang w:val="mn-MN"/>
        </w:rPr>
        <w:t>Оршуулгын үйл ажиллагаа эрхэлж буй байгууллага, аж ахуйн нэгжийн хариуцлагыг заасан зохицуулалт байхгүй.</w:t>
      </w:r>
    </w:p>
    <w:p w:rsidR="004810A7" w:rsidRPr="00E30287" w:rsidRDefault="004810A7" w:rsidP="005E3ACE">
      <w:pPr>
        <w:numPr>
          <w:ilvl w:val="0"/>
          <w:numId w:val="38"/>
        </w:numPr>
        <w:spacing w:after="0" w:line="240" w:lineRule="auto"/>
        <w:contextualSpacing/>
        <w:jc w:val="both"/>
        <w:rPr>
          <w:rFonts w:ascii="Arial" w:hAnsi="Arial" w:cs="Arial"/>
          <w:lang w:val="mn-MN"/>
        </w:rPr>
      </w:pPr>
      <w:r w:rsidRPr="00E30287">
        <w:rPr>
          <w:rFonts w:ascii="Arial" w:hAnsi="Arial" w:cs="Arial"/>
          <w:lang w:val="mn-MN"/>
        </w:rPr>
        <w:t>Оршуулгын үйл ажиллагаатай холбоотой нэгдсэн мэдээллийн сан байхгүй.</w:t>
      </w:r>
    </w:p>
    <w:p w:rsidR="004810A7" w:rsidRPr="00E30287" w:rsidRDefault="004810A7" w:rsidP="005E3ACE">
      <w:pPr>
        <w:numPr>
          <w:ilvl w:val="0"/>
          <w:numId w:val="38"/>
        </w:numPr>
        <w:spacing w:after="0" w:line="240" w:lineRule="auto"/>
        <w:contextualSpacing/>
        <w:jc w:val="both"/>
        <w:rPr>
          <w:rFonts w:ascii="Arial" w:hAnsi="Arial" w:cs="Arial"/>
          <w:lang w:val="mn-MN"/>
        </w:rPr>
      </w:pPr>
      <w:r w:rsidRPr="00E30287">
        <w:rPr>
          <w:rFonts w:ascii="Arial" w:hAnsi="Arial" w:cs="Arial"/>
          <w:lang w:val="mn-MN"/>
        </w:rPr>
        <w:t>Оршуулгын үйл ажиллагаа эрхэлдэг ААН-үүдийг харьяалах төрийн байгууллага байдаггүй.</w:t>
      </w:r>
    </w:p>
    <w:p w:rsidR="004810A7" w:rsidRPr="00E30287" w:rsidRDefault="004810A7" w:rsidP="005E3ACE">
      <w:pPr>
        <w:numPr>
          <w:ilvl w:val="0"/>
          <w:numId w:val="38"/>
        </w:numPr>
        <w:spacing w:after="0" w:line="240" w:lineRule="auto"/>
        <w:contextualSpacing/>
        <w:jc w:val="both"/>
        <w:rPr>
          <w:rFonts w:ascii="Arial" w:hAnsi="Arial" w:cs="Arial"/>
          <w:lang w:val="mn-MN"/>
        </w:rPr>
      </w:pPr>
      <w:r w:rsidRPr="00E30287">
        <w:rPr>
          <w:rFonts w:ascii="Arial" w:hAnsi="Arial" w:cs="Arial"/>
          <w:lang w:val="mn-MN"/>
        </w:rPr>
        <w:t>Ил задгай шарил тавьсан болон зөвшөөрөлгүй газар оршуулга хийсэн иргэнд хариуцлага тооцох боломжгүй.</w:t>
      </w:r>
    </w:p>
    <w:p w:rsidR="004810A7" w:rsidRPr="00E30287" w:rsidRDefault="004810A7" w:rsidP="005E3ACE">
      <w:pPr>
        <w:numPr>
          <w:ilvl w:val="0"/>
          <w:numId w:val="38"/>
        </w:numPr>
        <w:spacing w:after="0" w:line="240" w:lineRule="auto"/>
        <w:contextualSpacing/>
        <w:jc w:val="both"/>
        <w:rPr>
          <w:rFonts w:ascii="Arial" w:hAnsi="Arial" w:cs="Arial"/>
          <w:lang w:val="mn-MN"/>
        </w:rPr>
      </w:pPr>
      <w:r w:rsidRPr="00E30287">
        <w:rPr>
          <w:rFonts w:ascii="Arial" w:hAnsi="Arial" w:cs="Arial"/>
          <w:lang w:val="mn-MN"/>
        </w:rPr>
        <w:t>Ил тавьсан шарил байгаа талаар иргэдээс ирүүлсэн гомдлыг шийдвэрлэх зохицуулалт байхгүй.</w:t>
      </w:r>
    </w:p>
    <w:p w:rsidR="004810A7" w:rsidRPr="00E30287" w:rsidRDefault="004810A7" w:rsidP="005E3ACE">
      <w:pPr>
        <w:numPr>
          <w:ilvl w:val="0"/>
          <w:numId w:val="38"/>
        </w:numPr>
        <w:spacing w:after="0" w:line="240" w:lineRule="auto"/>
        <w:contextualSpacing/>
        <w:jc w:val="both"/>
        <w:rPr>
          <w:rFonts w:ascii="Arial" w:hAnsi="Arial" w:cs="Arial"/>
          <w:lang w:val="mn-MN"/>
        </w:rPr>
      </w:pPr>
      <w:r w:rsidRPr="00E30287">
        <w:rPr>
          <w:rFonts w:ascii="Arial" w:hAnsi="Arial" w:cs="Arial"/>
          <w:lang w:val="mn-MN"/>
        </w:rPr>
        <w:t>Нарангийн энгэрийн ошуулгын газрын хил хязгаар тодорхойгүй, албан ёсоор баталгаажуулж газрын мэдээллийн санд ороогүй. Үүнтэй холбогдуулаад хамгаалалтын бүс мөн адил тодорхойлох боломжгүй, их хэмжээгээр тэлсээр байна.</w:t>
      </w:r>
    </w:p>
    <w:p w:rsidR="004810A7" w:rsidRPr="00E30287" w:rsidRDefault="004810A7" w:rsidP="005E3ACE">
      <w:pPr>
        <w:numPr>
          <w:ilvl w:val="0"/>
          <w:numId w:val="38"/>
        </w:numPr>
        <w:spacing w:after="0" w:line="240" w:lineRule="auto"/>
        <w:contextualSpacing/>
        <w:jc w:val="both"/>
        <w:rPr>
          <w:rFonts w:ascii="Arial" w:hAnsi="Arial" w:cs="Arial"/>
          <w:lang w:val="mn-MN"/>
        </w:rPr>
      </w:pPr>
      <w:r w:rsidRPr="00E30287">
        <w:rPr>
          <w:rFonts w:ascii="Arial" w:hAnsi="Arial" w:cs="Arial"/>
          <w:lang w:val="mn-MN"/>
        </w:rPr>
        <w:t>Цагаан давааны оршуулгын газрын хил хязгаар тодорхойгүй, харуул хамгаалалт байхгүй.</w:t>
      </w:r>
    </w:p>
    <w:p w:rsidR="004810A7" w:rsidRPr="00E30287" w:rsidRDefault="004810A7" w:rsidP="005E3ACE">
      <w:pPr>
        <w:numPr>
          <w:ilvl w:val="0"/>
          <w:numId w:val="38"/>
        </w:numPr>
        <w:spacing w:after="0" w:line="240" w:lineRule="auto"/>
        <w:contextualSpacing/>
        <w:jc w:val="both"/>
        <w:rPr>
          <w:rFonts w:ascii="Arial" w:hAnsi="Arial" w:cs="Arial"/>
          <w:lang w:val="mn-MN"/>
        </w:rPr>
      </w:pPr>
      <w:r w:rsidRPr="00E30287">
        <w:rPr>
          <w:rFonts w:ascii="Arial" w:hAnsi="Arial" w:cs="Arial"/>
          <w:lang w:val="mn-MN"/>
        </w:rPr>
        <w:t>70 давхрын оршуулгын газрын арчлалт, харуул хамгаалалт байхгүй, УБ буян ХХК-аас манаач тавьж ажиллуулж байсан.</w:t>
      </w:r>
    </w:p>
    <w:p w:rsidR="004810A7" w:rsidRPr="00E30287" w:rsidRDefault="004810A7" w:rsidP="005E3ACE">
      <w:pPr>
        <w:numPr>
          <w:ilvl w:val="0"/>
          <w:numId w:val="38"/>
        </w:numPr>
        <w:spacing w:after="0" w:line="240" w:lineRule="auto"/>
        <w:contextualSpacing/>
        <w:jc w:val="both"/>
        <w:rPr>
          <w:rFonts w:ascii="Arial" w:hAnsi="Arial" w:cs="Arial"/>
          <w:lang w:val="mn-MN"/>
        </w:rPr>
      </w:pPr>
      <w:r w:rsidRPr="00E30287">
        <w:rPr>
          <w:rFonts w:ascii="Arial" w:hAnsi="Arial" w:cs="Arial"/>
          <w:lang w:val="mn-MN"/>
        </w:rPr>
        <w:t>Гачууртын 1000 лантын оршуулгын газар хил хязгаар тодорхойгүй, харуул хамгаалалт байхгүй. НИТХТ-ын тогтоолоор хаасан боловч хамгаалалтгүйгээс ил задгай шарил одоог хүртэл тавьсаар байна.</w:t>
      </w:r>
    </w:p>
    <w:p w:rsidR="004810A7" w:rsidRPr="00E30287" w:rsidRDefault="004810A7" w:rsidP="005E3ACE">
      <w:pPr>
        <w:numPr>
          <w:ilvl w:val="0"/>
          <w:numId w:val="38"/>
        </w:numPr>
        <w:spacing w:after="0" w:line="240" w:lineRule="auto"/>
        <w:contextualSpacing/>
        <w:jc w:val="both"/>
        <w:rPr>
          <w:rFonts w:ascii="Arial" w:hAnsi="Arial" w:cs="Arial"/>
          <w:lang w:val="mn-MN"/>
        </w:rPr>
      </w:pPr>
      <w:r w:rsidRPr="00E30287">
        <w:rPr>
          <w:rFonts w:ascii="Arial" w:hAnsi="Arial" w:cs="Arial"/>
          <w:lang w:val="mn-MN"/>
        </w:rPr>
        <w:t>Нисэхийн Буянт Ухаагийн оршуулгын газар хаасан тухай шийдвэр байхгүй.</w:t>
      </w:r>
    </w:p>
    <w:p w:rsidR="004810A7" w:rsidRPr="00E30287" w:rsidRDefault="004810A7" w:rsidP="005E3ACE">
      <w:pPr>
        <w:numPr>
          <w:ilvl w:val="0"/>
          <w:numId w:val="38"/>
        </w:numPr>
        <w:spacing w:after="0" w:line="240" w:lineRule="auto"/>
        <w:contextualSpacing/>
        <w:jc w:val="both"/>
        <w:rPr>
          <w:rFonts w:ascii="Arial" w:hAnsi="Arial" w:cs="Arial"/>
          <w:lang w:val="mn-MN"/>
        </w:rPr>
      </w:pPr>
      <w:r w:rsidRPr="00E30287">
        <w:rPr>
          <w:rFonts w:ascii="Arial" w:hAnsi="Arial" w:cs="Arial"/>
          <w:lang w:val="mn-MN"/>
        </w:rPr>
        <w:t>Налайх, Багануур, Багахангай дүүргүүд дэх оршуулгын газрууд албан ёсны шийдвэр байхгүй. Хил хязгаар тодорхойгүй.</w:t>
      </w:r>
    </w:p>
    <w:p w:rsidR="004810A7" w:rsidRPr="00E30287" w:rsidRDefault="004810A7" w:rsidP="005E3ACE">
      <w:pPr>
        <w:numPr>
          <w:ilvl w:val="0"/>
          <w:numId w:val="38"/>
        </w:numPr>
        <w:spacing w:after="0" w:line="240" w:lineRule="auto"/>
        <w:contextualSpacing/>
        <w:jc w:val="both"/>
        <w:rPr>
          <w:rFonts w:ascii="Arial" w:hAnsi="Arial" w:cs="Arial"/>
          <w:lang w:val="mn-MN"/>
        </w:rPr>
      </w:pPr>
      <w:r w:rsidRPr="00E30287">
        <w:rPr>
          <w:rFonts w:ascii="Arial" w:hAnsi="Arial" w:cs="Arial"/>
          <w:lang w:val="mn-MN"/>
        </w:rPr>
        <w:t>Хотын баруун зүүн хэсэгт байрлах шарил чандарлах төвүүд болон Нью семитри ХХК-ны далд оршуулгын газрууд газрын кадастрын зурагтай, нийслэлийн газрын мэдээллийн санд орсон байдаг.</w:t>
      </w:r>
    </w:p>
    <w:p w:rsidR="004810A7" w:rsidRPr="00E30287" w:rsidRDefault="004810A7" w:rsidP="005E3ACE">
      <w:pPr>
        <w:numPr>
          <w:ilvl w:val="0"/>
          <w:numId w:val="38"/>
        </w:numPr>
        <w:spacing w:after="0" w:line="240" w:lineRule="auto"/>
        <w:contextualSpacing/>
        <w:jc w:val="both"/>
        <w:rPr>
          <w:rFonts w:ascii="Arial" w:hAnsi="Arial" w:cs="Arial"/>
          <w:lang w:val="mn-MN"/>
        </w:rPr>
      </w:pPr>
      <w:r w:rsidRPr="00E30287">
        <w:rPr>
          <w:rFonts w:ascii="Arial" w:hAnsi="Arial" w:cs="Arial"/>
          <w:lang w:val="mn-MN"/>
        </w:rPr>
        <w:t xml:space="preserve">Шашны байгууллагууд ямар нэг үүрэг хариуцлага хүлээдэггүйгээс, ил задгай оршуулга хийх байдал одоог хүртэл байсаар байна. Мөн гүүр, замын гэрлийн шонд хадаг уяж, орчныг тогтмол бохирдуулсаар байна. </w:t>
      </w:r>
    </w:p>
    <w:p w:rsidR="004810A7" w:rsidRPr="00E30287" w:rsidRDefault="004810A7" w:rsidP="005E3ACE">
      <w:pPr>
        <w:numPr>
          <w:ilvl w:val="0"/>
          <w:numId w:val="38"/>
        </w:numPr>
        <w:spacing w:after="0" w:line="240" w:lineRule="auto"/>
        <w:contextualSpacing/>
        <w:jc w:val="both"/>
        <w:rPr>
          <w:rFonts w:ascii="Arial" w:hAnsi="Arial" w:cs="Arial"/>
          <w:lang w:val="mn-MN"/>
        </w:rPr>
      </w:pPr>
      <w:r w:rsidRPr="00E30287">
        <w:rPr>
          <w:rFonts w:ascii="Arial" w:hAnsi="Arial" w:cs="Arial"/>
          <w:lang w:val="mn-MN"/>
        </w:rPr>
        <w:t>Шарил хадгалах байрны хүрэлцээ муу.</w:t>
      </w:r>
    </w:p>
    <w:p w:rsidR="004810A7" w:rsidRPr="00E30287" w:rsidRDefault="004810A7" w:rsidP="004810A7">
      <w:pPr>
        <w:pStyle w:val="ListParagraph"/>
        <w:spacing w:line="240" w:lineRule="auto"/>
        <w:ind w:left="450" w:right="89"/>
        <w:jc w:val="center"/>
        <w:rPr>
          <w:rFonts w:ascii="Arial" w:hAnsi="Arial" w:cs="Arial"/>
          <w:caps/>
          <w:noProof/>
          <w:color w:val="000000" w:themeColor="text1"/>
          <w:lang w:val="mn-MN"/>
        </w:rPr>
      </w:pPr>
    </w:p>
    <w:p w:rsidR="004810A7" w:rsidRPr="00E30287" w:rsidRDefault="00BC504F" w:rsidP="00297D64">
      <w:pPr>
        <w:spacing w:line="240" w:lineRule="auto"/>
        <w:ind w:right="89" w:firstLine="360"/>
        <w:rPr>
          <w:rFonts w:ascii="Arial" w:hAnsi="Arial" w:cs="Arial"/>
          <w:b/>
          <w:caps/>
          <w:noProof/>
          <w:color w:val="000000" w:themeColor="text1"/>
          <w:lang w:val="mn-MN"/>
        </w:rPr>
      </w:pPr>
      <w:r>
        <w:rPr>
          <w:rFonts w:ascii="Arial" w:hAnsi="Arial" w:cs="Arial"/>
          <w:b/>
          <w:caps/>
          <w:noProof/>
          <w:color w:val="000000" w:themeColor="text1"/>
          <w:lang w:val="mn-MN"/>
        </w:rPr>
        <w:t xml:space="preserve">3.16. </w:t>
      </w:r>
      <w:r w:rsidR="004810A7" w:rsidRPr="00E30287">
        <w:rPr>
          <w:rFonts w:ascii="Arial" w:hAnsi="Arial" w:cs="Arial"/>
          <w:b/>
          <w:caps/>
          <w:noProof/>
          <w:color w:val="000000" w:themeColor="text1"/>
          <w:lang w:val="mn-MN"/>
        </w:rPr>
        <w:t>ХУДАЛДАА ҮЙЛЧИЛГЭЭ</w:t>
      </w:r>
    </w:p>
    <w:p w:rsidR="00041D6A" w:rsidRPr="00E30287" w:rsidRDefault="00041D6A" w:rsidP="00297D64">
      <w:pPr>
        <w:spacing w:after="0" w:line="240" w:lineRule="auto"/>
        <w:ind w:right="89" w:firstLine="360"/>
        <w:jc w:val="both"/>
        <w:rPr>
          <w:rFonts w:ascii="Arial" w:hAnsi="Arial" w:cs="Arial"/>
          <w:color w:val="000000" w:themeColor="text1"/>
          <w:lang w:val="mn-MN"/>
        </w:rPr>
      </w:pPr>
      <w:r w:rsidRPr="00E30287">
        <w:rPr>
          <w:rFonts w:ascii="Arial" w:hAnsi="Arial" w:cs="Arial"/>
          <w:color w:val="000000" w:themeColor="text1"/>
          <w:lang w:val="mn-MN"/>
        </w:rPr>
        <w:t xml:space="preserve">Өнөөдөр Нийслэлийн худалдааны салбарын 6570 аж ахуйн нэгж, байгууллагад 28500 гаруй ажилтан ажиллаж,  Нийслэлийн хэмжээнд  үйл ажиллагаа явуулж байгаа нийт аж ахуйн нэгж, иргэний 30 гаруй  хувийг бүрдүүлж байна. Монгол улсын хүн амын гуравны нэгээс илүү хувь нь оршин суудаг их хотод хүн амын өргөн хэрэглээний бараа бүтээгдэхүүний гадаад, дотоод худалдаа өдрөөс өдөрт өргөжин, шинэ техник технологи нэвтэрч, зах зээлийн өрсөлдөөн, бараа бүтээгдэхүүний нэр төрөл шинэчлэгдэн өөрчлөгдөхийн хирээр бараа бүтээгдэхүүний чанар, аюулгүй байдал, харилцааны соёл, мэргэжлийн ур чадварын шаардлага өндрөөр тавигдах болсон. Сүүлийн жилүүдэд дэвшилтэт технологи нэвтрүүлсэн, үйлчлүүлэгчдийн тав тух, хэрэгцээ шаардлага, хүнсний аюулгүй байдал, орчны тохижилтын шаардлага хангасан томоохон худалдааны төвүүд, үндэсний томоохон сүлжээ дэлгүүр, супермаркетууд олноор байгуулагдаж байгаа боловч эдийн засгийн хямрал, иргэн, ААН-ийн хариуцлагагүй үйл ажиллагаанаас шалтгаалж нийтийн эзэмшлийн зам талбайд зөвшөөрөлгүй ТҮЦ байршуулах, стандартын шаардлага хангаагүй, зориулалтын бус байранд болон ил задгай худалдаа эрхлэх сөрөг үзэгдэл арилахгүй байсаар байна. Энэ нь агаарын бохирдол, авто замын түгжрэл, орчны  бохирдлыг нэмэгдүүлж, иргэдийн эрүүл аюулгүй орчинд амьдрах эрхийг зөрчин, хүнсний аюулгүй байдлыг алдагдуулах эрсдлийг үүсгэж байна. </w:t>
      </w:r>
    </w:p>
    <w:p w:rsidR="00041D6A" w:rsidRPr="00E30287" w:rsidRDefault="00041D6A" w:rsidP="00041D6A">
      <w:pPr>
        <w:spacing w:after="0" w:line="240" w:lineRule="auto"/>
        <w:ind w:right="89" w:firstLine="540"/>
        <w:jc w:val="both"/>
        <w:rPr>
          <w:rFonts w:ascii="Arial" w:hAnsi="Arial" w:cs="Arial"/>
          <w:color w:val="000000" w:themeColor="text1"/>
          <w:lang w:val="mn-MN"/>
        </w:rPr>
      </w:pPr>
      <w:r w:rsidRPr="00E30287">
        <w:rPr>
          <w:rFonts w:ascii="Arial" w:hAnsi="Arial" w:cs="Arial"/>
          <w:color w:val="000000" w:themeColor="text1"/>
          <w:lang w:val="mn-MN"/>
        </w:rPr>
        <w:t xml:space="preserve">Түүнчлэн гэр хорооллын нутаг дэвсгэрт худалдаа эрхэлж буй газрууд ихэвчлэн нам даралтын зуухтай байдаг нь агаарын бохирдолд тодорхой хэмжээгээр нөлөөлж байна. Согтууруулах ундаа худалдах  тусгай зөвшөөрөлтэй газрын 62 хувь нь гэр хорооллын нутаг дэвсгэрт үйл ажиллагаа явуулж байна. </w:t>
      </w:r>
    </w:p>
    <w:p w:rsidR="00041D6A" w:rsidRPr="00E30287" w:rsidRDefault="00041D6A" w:rsidP="00041D6A">
      <w:pPr>
        <w:spacing w:after="0" w:line="240" w:lineRule="auto"/>
        <w:ind w:right="89" w:firstLine="540"/>
        <w:jc w:val="both"/>
        <w:rPr>
          <w:rFonts w:ascii="Arial" w:hAnsi="Arial" w:cs="Arial"/>
          <w:lang w:val="mn-MN"/>
        </w:rPr>
      </w:pPr>
      <w:r w:rsidRPr="00E30287">
        <w:rPr>
          <w:rFonts w:ascii="Arial" w:hAnsi="Arial" w:cs="Arial"/>
          <w:lang w:val="mn-MN"/>
        </w:rPr>
        <w:t xml:space="preserve">Нийслэлийн нутаг дэвсгэрт үйл ажиллагаа явуулж буй согтууруулах ундаа худалдах тусгай зөвшөөрөлтэй  газруудын үйл ажиллагаанд холбогдох мэргэжлийн байгууллагууд хамтран хяналт тавьж, хууль тогтоомж, стандартын зөрчлийг арилгуулах, тусгай зөвшөөрлийг түдгэлзүүлэх, хүчингүй болгох арга хэмжээ авч байгаа боловч хүн амын төвлөрөл, орон сууцжуулах хөтөлбөр, бүтээн байгуулалттай холбоотойгоор тусгай зөвшөөрөлтэй цэгийн тоо буурахгүй байна.  </w:t>
      </w:r>
    </w:p>
    <w:p w:rsidR="004810A7" w:rsidRPr="005C2D6C" w:rsidRDefault="005C2D6C" w:rsidP="005C2D6C">
      <w:pPr>
        <w:spacing w:after="0" w:line="240" w:lineRule="auto"/>
        <w:ind w:right="89" w:firstLine="540"/>
        <w:jc w:val="right"/>
        <w:rPr>
          <w:rFonts w:ascii="Arial" w:hAnsi="Arial" w:cs="Arial"/>
          <w:sz w:val="20"/>
          <w:szCs w:val="20"/>
          <w:lang w:val="mn-MN"/>
        </w:rPr>
      </w:pPr>
      <w:r w:rsidRPr="005C2D6C">
        <w:rPr>
          <w:rFonts w:ascii="Arial" w:hAnsi="Arial" w:cs="Arial"/>
          <w:sz w:val="20"/>
          <w:szCs w:val="20"/>
          <w:lang w:val="mn-MN"/>
        </w:rPr>
        <w:t>График 12</w:t>
      </w:r>
    </w:p>
    <w:p w:rsidR="004810A7" w:rsidRPr="00E30287" w:rsidRDefault="004810A7" w:rsidP="004810A7">
      <w:pPr>
        <w:rPr>
          <w:rFonts w:ascii="Arial" w:hAnsi="Arial" w:cs="Arial"/>
          <w:lang w:val="mn-MN"/>
        </w:rPr>
      </w:pPr>
      <w:r w:rsidRPr="00E30287">
        <w:rPr>
          <w:rFonts w:ascii="Arial" w:eastAsia="Times New Roman" w:hAnsi="Arial" w:cs="Arial"/>
          <w:noProof/>
        </w:rPr>
        <w:drawing>
          <wp:inline distT="0" distB="0" distL="0" distR="0" wp14:anchorId="0EBB1FE2" wp14:editId="3BC2CA9D">
            <wp:extent cx="3399183" cy="1905000"/>
            <wp:effectExtent l="0" t="0" r="10795"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E30287">
        <w:rPr>
          <w:rFonts w:ascii="Arial Mon" w:eastAsia="Times New Roman" w:hAnsi="Arial Mon" w:cs="Times New Roman"/>
          <w:noProof/>
        </w:rPr>
        <w:drawing>
          <wp:inline distT="0" distB="0" distL="0" distR="0" wp14:anchorId="3AE3B4A3" wp14:editId="4C95B59E">
            <wp:extent cx="2444750" cy="1892962"/>
            <wp:effectExtent l="0" t="0" r="12700" b="1206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810A7" w:rsidRPr="005C2D6C" w:rsidRDefault="005C2D6C" w:rsidP="005C2D6C">
      <w:pPr>
        <w:spacing w:after="0" w:line="240" w:lineRule="auto"/>
        <w:jc w:val="right"/>
        <w:rPr>
          <w:rFonts w:ascii="Arial" w:hAnsi="Arial" w:cs="Arial"/>
          <w:sz w:val="20"/>
          <w:szCs w:val="20"/>
          <w:lang w:val="mn-MN"/>
        </w:rPr>
      </w:pPr>
      <w:r w:rsidRPr="005C2D6C">
        <w:rPr>
          <w:rFonts w:ascii="Arial" w:hAnsi="Arial" w:cs="Arial"/>
          <w:sz w:val="20"/>
          <w:szCs w:val="20"/>
          <w:lang w:val="mn-MN"/>
        </w:rPr>
        <w:t>Хүснэгт 13</w:t>
      </w:r>
    </w:p>
    <w:p w:rsidR="004810A7" w:rsidRPr="00E30287" w:rsidRDefault="005C2D6C" w:rsidP="004810A7">
      <w:pPr>
        <w:spacing w:after="0" w:line="240" w:lineRule="auto"/>
        <w:jc w:val="center"/>
        <w:rPr>
          <w:rFonts w:ascii="Arial" w:hAnsi="Arial" w:cs="Arial"/>
          <w:lang w:val="mn-MN"/>
        </w:rPr>
      </w:pPr>
      <w:r w:rsidRPr="00E30287">
        <w:rPr>
          <w:rFonts w:ascii="Arial" w:hAnsi="Arial" w:cs="Arial"/>
          <w:lang w:val="mn-MN"/>
        </w:rPr>
        <w:t xml:space="preserve">Согтууруулах ундааны тусгай зөвшөөрөлтэй  худалдаа, </w:t>
      </w:r>
    </w:p>
    <w:p w:rsidR="004810A7" w:rsidRPr="00E30287" w:rsidRDefault="005C2D6C" w:rsidP="004810A7">
      <w:pPr>
        <w:spacing w:after="0" w:line="240" w:lineRule="auto"/>
        <w:jc w:val="center"/>
        <w:rPr>
          <w:rFonts w:ascii="Arial" w:hAnsi="Arial" w:cs="Arial"/>
          <w:lang w:val="mn-MN"/>
        </w:rPr>
      </w:pPr>
      <w:r>
        <w:rPr>
          <w:rFonts w:ascii="Arial" w:hAnsi="Arial" w:cs="Arial"/>
          <w:lang w:val="mn-MN"/>
        </w:rPr>
        <w:t>ү</w:t>
      </w:r>
      <w:r w:rsidRPr="00E30287">
        <w:rPr>
          <w:rFonts w:ascii="Arial" w:hAnsi="Arial" w:cs="Arial"/>
          <w:lang w:val="mn-MN"/>
        </w:rPr>
        <w:t>йлчилгээний газруудын нэгдсэн судалгаа /2016 он</w:t>
      </w:r>
      <w:r w:rsidR="004810A7" w:rsidRPr="00E30287">
        <w:rPr>
          <w:rFonts w:ascii="Arial" w:hAnsi="Arial" w:cs="Arial"/>
          <w:lang w:val="mn-MN"/>
        </w:rPr>
        <w:t xml:space="preserve">/ </w:t>
      </w:r>
    </w:p>
    <w:p w:rsidR="004810A7" w:rsidRPr="00E30287" w:rsidRDefault="004810A7" w:rsidP="004810A7">
      <w:pPr>
        <w:spacing w:after="0" w:line="240" w:lineRule="auto"/>
        <w:jc w:val="center"/>
        <w:rPr>
          <w:rFonts w:ascii="Arial" w:hAnsi="Arial" w:cs="Arial"/>
          <w:lang w:val="en-GB"/>
        </w:rPr>
      </w:pPr>
      <w:r w:rsidRPr="00E30287">
        <w:rPr>
          <w:rFonts w:ascii="Arial" w:hAnsi="Arial" w:cs="Arial"/>
        </w:rPr>
        <w:t xml:space="preserve">                                                  </w:t>
      </w:r>
    </w:p>
    <w:tbl>
      <w:tblPr>
        <w:tblStyle w:val="TableGrid"/>
        <w:tblW w:w="9180" w:type="dxa"/>
        <w:tblInd w:w="85" w:type="dxa"/>
        <w:tblLayout w:type="fixed"/>
        <w:tblLook w:val="04A0" w:firstRow="1" w:lastRow="0" w:firstColumn="1" w:lastColumn="0" w:noHBand="0" w:noVBand="1"/>
      </w:tblPr>
      <w:tblGrid>
        <w:gridCol w:w="540"/>
        <w:gridCol w:w="2340"/>
        <w:gridCol w:w="1260"/>
        <w:gridCol w:w="1170"/>
        <w:gridCol w:w="1170"/>
        <w:gridCol w:w="1350"/>
        <w:gridCol w:w="1350"/>
      </w:tblGrid>
      <w:tr w:rsidR="004810A7" w:rsidRPr="00E30287" w:rsidTr="00FE3F9B">
        <w:trPr>
          <w:trHeight w:val="224"/>
        </w:trPr>
        <w:tc>
          <w:tcPr>
            <w:tcW w:w="540" w:type="dxa"/>
            <w:vMerge w:val="restart"/>
            <w:tcBorders>
              <w:top w:val="single" w:sz="4" w:space="0" w:color="auto"/>
              <w:left w:val="single" w:sz="4" w:space="0" w:color="auto"/>
              <w:bottom w:val="single" w:sz="4" w:space="0" w:color="auto"/>
              <w:right w:val="single" w:sz="4" w:space="0" w:color="auto"/>
            </w:tcBorders>
          </w:tcPr>
          <w:p w:rsidR="004810A7" w:rsidRPr="00E30287" w:rsidRDefault="004810A7" w:rsidP="00FE3F9B">
            <w:pPr>
              <w:jc w:val="center"/>
              <w:rPr>
                <w:rFonts w:ascii="Arial" w:hAnsi="Arial" w:cs="Arial"/>
                <w:sz w:val="22"/>
                <w:szCs w:val="22"/>
                <w:lang w:val="en-GB"/>
              </w:rPr>
            </w:pPr>
          </w:p>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w:t>
            </w:r>
          </w:p>
        </w:tc>
        <w:tc>
          <w:tcPr>
            <w:tcW w:w="2340" w:type="dxa"/>
            <w:vMerge w:val="restart"/>
            <w:tcBorders>
              <w:top w:val="single" w:sz="4" w:space="0" w:color="auto"/>
              <w:left w:val="single" w:sz="4" w:space="0" w:color="auto"/>
              <w:bottom w:val="single" w:sz="4" w:space="0" w:color="auto"/>
              <w:right w:val="single" w:sz="4" w:space="0" w:color="auto"/>
            </w:tcBorders>
          </w:tcPr>
          <w:p w:rsidR="004810A7" w:rsidRPr="00E30287" w:rsidRDefault="004810A7" w:rsidP="00FE3F9B">
            <w:pPr>
              <w:jc w:val="center"/>
              <w:rPr>
                <w:rFonts w:ascii="Arial" w:hAnsi="Arial" w:cs="Arial"/>
                <w:sz w:val="22"/>
                <w:szCs w:val="22"/>
                <w:lang w:val="en-GB"/>
              </w:rPr>
            </w:pPr>
          </w:p>
          <w:p w:rsidR="004810A7" w:rsidRPr="00E30287" w:rsidRDefault="004810A7" w:rsidP="00FE3F9B">
            <w:pPr>
              <w:rPr>
                <w:rFonts w:ascii="Arial" w:hAnsi="Arial" w:cs="Arial"/>
                <w:sz w:val="22"/>
                <w:szCs w:val="22"/>
                <w:lang w:val="mn-MN"/>
              </w:rPr>
            </w:pPr>
            <w:r w:rsidRPr="00E30287">
              <w:rPr>
                <w:rFonts w:ascii="Arial" w:hAnsi="Arial" w:cs="Arial"/>
                <w:sz w:val="22"/>
                <w:szCs w:val="22"/>
                <w:lang w:val="mn-MN"/>
              </w:rPr>
              <w:t xml:space="preserve">       Дүүрэг</w:t>
            </w:r>
          </w:p>
        </w:tc>
        <w:tc>
          <w:tcPr>
            <w:tcW w:w="3600" w:type="dxa"/>
            <w:gridSpan w:val="3"/>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rPr>
              <w:t>Үйлчилгээ</w:t>
            </w:r>
          </w:p>
        </w:tc>
        <w:tc>
          <w:tcPr>
            <w:tcW w:w="1350" w:type="dxa"/>
            <w:vMerge w:val="restart"/>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Үйлчилгээ нийт</w:t>
            </w:r>
          </w:p>
        </w:tc>
        <w:tc>
          <w:tcPr>
            <w:tcW w:w="1350" w:type="dxa"/>
            <w:vMerge w:val="restart"/>
            <w:tcBorders>
              <w:top w:val="single" w:sz="4" w:space="0" w:color="auto"/>
              <w:left w:val="single" w:sz="4" w:space="0" w:color="auto"/>
              <w:bottom w:val="single" w:sz="4" w:space="0" w:color="auto"/>
              <w:right w:val="single" w:sz="4" w:space="0" w:color="auto"/>
            </w:tcBorders>
          </w:tcPr>
          <w:p w:rsidR="004810A7" w:rsidRPr="00E30287" w:rsidRDefault="004810A7" w:rsidP="00FE3F9B">
            <w:pPr>
              <w:jc w:val="center"/>
              <w:rPr>
                <w:rFonts w:ascii="Arial" w:hAnsi="Arial" w:cs="Arial"/>
                <w:sz w:val="22"/>
                <w:szCs w:val="22"/>
                <w:lang w:val="mn-MN"/>
              </w:rPr>
            </w:pPr>
          </w:p>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Худалдаа</w:t>
            </w:r>
          </w:p>
        </w:tc>
      </w:tr>
      <w:tr w:rsidR="004810A7" w:rsidRPr="00E30287" w:rsidTr="00FE3F9B">
        <w:tc>
          <w:tcPr>
            <w:tcW w:w="540" w:type="dxa"/>
            <w:vMerge/>
            <w:tcBorders>
              <w:top w:val="single" w:sz="4" w:space="0" w:color="auto"/>
              <w:left w:val="single" w:sz="4" w:space="0" w:color="auto"/>
              <w:bottom w:val="single" w:sz="4" w:space="0" w:color="auto"/>
              <w:right w:val="single" w:sz="4" w:space="0" w:color="auto"/>
            </w:tcBorders>
            <w:vAlign w:val="center"/>
            <w:hideMark/>
          </w:tcPr>
          <w:p w:rsidR="004810A7" w:rsidRPr="00E30287" w:rsidRDefault="004810A7" w:rsidP="00FE3F9B">
            <w:pPr>
              <w:rPr>
                <w:rFonts w:ascii="Arial" w:eastAsia="Times New Roman" w:hAnsi="Arial" w:cs="Arial"/>
                <w:sz w:val="22"/>
                <w:szCs w:val="22"/>
                <w:lang w:val="mn-MN"/>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4810A7" w:rsidRPr="00E30287" w:rsidRDefault="004810A7" w:rsidP="00FE3F9B">
            <w:pPr>
              <w:rPr>
                <w:rFonts w:ascii="Arial" w:eastAsia="Times New Roman" w:hAnsi="Arial" w:cs="Arial"/>
                <w:sz w:val="22"/>
                <w:szCs w:val="22"/>
                <w:lang w:val="mn-MN"/>
              </w:rPr>
            </w:pPr>
          </w:p>
        </w:tc>
        <w:tc>
          <w:tcPr>
            <w:tcW w:w="126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ресторан</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баар</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Кафе</w:t>
            </w: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4810A7" w:rsidRPr="00E30287" w:rsidRDefault="004810A7" w:rsidP="00FE3F9B">
            <w:pPr>
              <w:rPr>
                <w:rFonts w:ascii="Arial" w:eastAsia="Times New Roman" w:hAnsi="Arial" w:cs="Arial"/>
                <w:sz w:val="22"/>
                <w:szCs w:val="22"/>
                <w:lang w:val="mn-MN"/>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4810A7" w:rsidRPr="00E30287" w:rsidRDefault="004810A7" w:rsidP="00FE3F9B">
            <w:pPr>
              <w:rPr>
                <w:rFonts w:ascii="Arial" w:eastAsia="Times New Roman" w:hAnsi="Arial" w:cs="Arial"/>
                <w:sz w:val="22"/>
                <w:szCs w:val="22"/>
                <w:lang w:val="mn-MN"/>
              </w:rPr>
            </w:pPr>
          </w:p>
        </w:tc>
      </w:tr>
      <w:tr w:rsidR="004810A7" w:rsidRPr="00E30287" w:rsidTr="00FE3F9B">
        <w:trPr>
          <w:trHeight w:val="346"/>
        </w:trPr>
        <w:tc>
          <w:tcPr>
            <w:tcW w:w="54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w:t>
            </w:r>
          </w:p>
        </w:tc>
        <w:tc>
          <w:tcPr>
            <w:tcW w:w="234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both"/>
              <w:rPr>
                <w:rFonts w:ascii="Arial" w:hAnsi="Arial" w:cs="Arial"/>
                <w:sz w:val="22"/>
                <w:szCs w:val="22"/>
                <w:lang w:val="mn-MN"/>
              </w:rPr>
            </w:pPr>
            <w:r w:rsidRPr="00E30287">
              <w:rPr>
                <w:rFonts w:ascii="Arial" w:hAnsi="Arial" w:cs="Arial"/>
                <w:sz w:val="22"/>
                <w:szCs w:val="22"/>
                <w:lang w:val="mn-MN"/>
              </w:rPr>
              <w:t xml:space="preserve">Баянгол </w:t>
            </w:r>
          </w:p>
        </w:tc>
        <w:tc>
          <w:tcPr>
            <w:tcW w:w="126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en-GB"/>
              </w:rPr>
            </w:pPr>
            <w:r w:rsidRPr="00E30287">
              <w:rPr>
                <w:rFonts w:ascii="Arial" w:hAnsi="Arial" w:cs="Arial"/>
                <w:sz w:val="22"/>
                <w:szCs w:val="22"/>
                <w:lang w:val="mn-MN"/>
              </w:rPr>
              <w:t>2</w:t>
            </w:r>
            <w:r w:rsidRPr="00E30287">
              <w:rPr>
                <w:rFonts w:ascii="Arial" w:hAnsi="Arial" w:cs="Arial"/>
                <w:sz w:val="22"/>
                <w:szCs w:val="22"/>
              </w:rPr>
              <w:t>48</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rPr>
            </w:pPr>
            <w:r w:rsidRPr="00E30287">
              <w:rPr>
                <w:rFonts w:ascii="Arial" w:hAnsi="Arial" w:cs="Arial"/>
                <w:sz w:val="22"/>
                <w:szCs w:val="22"/>
              </w:rPr>
              <w:t>362</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72</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682</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554</w:t>
            </w:r>
          </w:p>
        </w:tc>
      </w:tr>
      <w:tr w:rsidR="004810A7" w:rsidRPr="00E30287" w:rsidTr="00FE3F9B">
        <w:trPr>
          <w:trHeight w:val="341"/>
        </w:trPr>
        <w:tc>
          <w:tcPr>
            <w:tcW w:w="54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w:t>
            </w:r>
          </w:p>
        </w:tc>
        <w:tc>
          <w:tcPr>
            <w:tcW w:w="2340" w:type="dxa"/>
            <w:tcBorders>
              <w:top w:val="single" w:sz="4" w:space="0" w:color="auto"/>
              <w:left w:val="single" w:sz="4" w:space="0" w:color="auto"/>
              <w:bottom w:val="single" w:sz="4" w:space="0" w:color="auto"/>
              <w:right w:val="single" w:sz="4" w:space="0" w:color="auto"/>
            </w:tcBorders>
          </w:tcPr>
          <w:p w:rsidR="004810A7" w:rsidRPr="00E30287" w:rsidRDefault="004810A7" w:rsidP="00FE3F9B">
            <w:pPr>
              <w:jc w:val="both"/>
              <w:rPr>
                <w:rFonts w:ascii="Arial" w:hAnsi="Arial" w:cs="Arial"/>
                <w:sz w:val="22"/>
                <w:szCs w:val="22"/>
                <w:lang w:val="mn-MN"/>
              </w:rPr>
            </w:pPr>
            <w:r w:rsidRPr="00E30287">
              <w:rPr>
                <w:rFonts w:ascii="Arial" w:hAnsi="Arial" w:cs="Arial"/>
                <w:sz w:val="22"/>
                <w:szCs w:val="22"/>
                <w:lang w:val="mn-MN"/>
              </w:rPr>
              <w:t xml:space="preserve">Сүхбаатар </w:t>
            </w:r>
          </w:p>
        </w:tc>
        <w:tc>
          <w:tcPr>
            <w:tcW w:w="126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en-GB"/>
              </w:rPr>
            </w:pPr>
            <w:r w:rsidRPr="00E30287">
              <w:rPr>
                <w:rFonts w:ascii="Arial" w:hAnsi="Arial" w:cs="Arial"/>
                <w:sz w:val="22"/>
                <w:szCs w:val="22"/>
                <w:lang w:val="mn-MN"/>
              </w:rPr>
              <w:t>2</w:t>
            </w:r>
            <w:r w:rsidRPr="00E30287">
              <w:rPr>
                <w:rFonts w:ascii="Arial" w:hAnsi="Arial" w:cs="Arial"/>
                <w:sz w:val="22"/>
                <w:szCs w:val="22"/>
              </w:rPr>
              <w:t>66</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rPr>
            </w:pPr>
            <w:r w:rsidRPr="00E30287">
              <w:rPr>
                <w:rFonts w:ascii="Arial" w:hAnsi="Arial" w:cs="Arial"/>
                <w:sz w:val="22"/>
                <w:szCs w:val="22"/>
                <w:lang w:val="mn-MN"/>
              </w:rPr>
              <w:t>1</w:t>
            </w:r>
            <w:r w:rsidRPr="00E30287">
              <w:rPr>
                <w:rFonts w:ascii="Arial" w:hAnsi="Arial" w:cs="Arial"/>
                <w:sz w:val="22"/>
                <w:szCs w:val="22"/>
              </w:rPr>
              <w:t>26</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82</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474</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342</w:t>
            </w:r>
          </w:p>
        </w:tc>
      </w:tr>
      <w:tr w:rsidR="004810A7" w:rsidRPr="00E30287" w:rsidTr="00FE3F9B">
        <w:tc>
          <w:tcPr>
            <w:tcW w:w="54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3</w:t>
            </w:r>
          </w:p>
        </w:tc>
        <w:tc>
          <w:tcPr>
            <w:tcW w:w="234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both"/>
              <w:rPr>
                <w:rFonts w:ascii="Arial" w:hAnsi="Arial" w:cs="Arial"/>
                <w:sz w:val="22"/>
                <w:szCs w:val="22"/>
                <w:lang w:val="mn-MN"/>
              </w:rPr>
            </w:pPr>
            <w:r w:rsidRPr="00E30287">
              <w:rPr>
                <w:rFonts w:ascii="Arial" w:hAnsi="Arial" w:cs="Arial"/>
                <w:sz w:val="22"/>
                <w:szCs w:val="22"/>
                <w:lang w:val="mn-MN"/>
              </w:rPr>
              <w:t xml:space="preserve">Чингэлтэй </w:t>
            </w:r>
          </w:p>
        </w:tc>
        <w:tc>
          <w:tcPr>
            <w:tcW w:w="126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188</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en-GB"/>
              </w:rPr>
            </w:pPr>
            <w:r w:rsidRPr="00E30287">
              <w:rPr>
                <w:rFonts w:ascii="Arial" w:hAnsi="Arial" w:cs="Arial"/>
                <w:sz w:val="22"/>
                <w:szCs w:val="22"/>
              </w:rPr>
              <w:t>101</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34</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323</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419</w:t>
            </w:r>
          </w:p>
        </w:tc>
      </w:tr>
      <w:tr w:rsidR="004810A7" w:rsidRPr="00E30287" w:rsidTr="00FE3F9B">
        <w:tc>
          <w:tcPr>
            <w:tcW w:w="54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4</w:t>
            </w:r>
          </w:p>
        </w:tc>
        <w:tc>
          <w:tcPr>
            <w:tcW w:w="234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both"/>
              <w:rPr>
                <w:rFonts w:ascii="Arial" w:hAnsi="Arial" w:cs="Arial"/>
                <w:sz w:val="22"/>
                <w:szCs w:val="22"/>
                <w:lang w:val="mn-MN"/>
              </w:rPr>
            </w:pPr>
            <w:r w:rsidRPr="00E30287">
              <w:rPr>
                <w:rFonts w:ascii="Arial" w:hAnsi="Arial" w:cs="Arial"/>
                <w:sz w:val="22"/>
                <w:szCs w:val="22"/>
                <w:lang w:val="mn-MN"/>
              </w:rPr>
              <w:t xml:space="preserve">Баянзүрх </w:t>
            </w:r>
          </w:p>
        </w:tc>
        <w:tc>
          <w:tcPr>
            <w:tcW w:w="126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141</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211</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41</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393</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983</w:t>
            </w:r>
          </w:p>
        </w:tc>
      </w:tr>
      <w:tr w:rsidR="004810A7" w:rsidRPr="00E30287" w:rsidTr="00FE3F9B">
        <w:tc>
          <w:tcPr>
            <w:tcW w:w="54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5</w:t>
            </w:r>
          </w:p>
        </w:tc>
        <w:tc>
          <w:tcPr>
            <w:tcW w:w="234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both"/>
              <w:rPr>
                <w:rFonts w:ascii="Arial" w:hAnsi="Arial" w:cs="Arial"/>
                <w:sz w:val="22"/>
                <w:szCs w:val="22"/>
                <w:lang w:val="en-GB"/>
              </w:rPr>
            </w:pPr>
            <w:r w:rsidRPr="00E30287">
              <w:rPr>
                <w:rFonts w:ascii="Arial" w:hAnsi="Arial" w:cs="Arial"/>
                <w:sz w:val="22"/>
                <w:szCs w:val="22"/>
                <w:lang w:val="mn-MN"/>
              </w:rPr>
              <w:t xml:space="preserve">Хан-Уул </w:t>
            </w:r>
          </w:p>
        </w:tc>
        <w:tc>
          <w:tcPr>
            <w:tcW w:w="126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rPr>
            </w:pPr>
            <w:r w:rsidRPr="00E30287">
              <w:rPr>
                <w:rFonts w:ascii="Arial" w:hAnsi="Arial" w:cs="Arial"/>
                <w:sz w:val="22"/>
                <w:szCs w:val="22"/>
              </w:rPr>
              <w:t>103</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rPr>
            </w:pPr>
            <w:r w:rsidRPr="00E30287">
              <w:rPr>
                <w:rFonts w:ascii="Arial" w:hAnsi="Arial" w:cs="Arial"/>
                <w:sz w:val="22"/>
                <w:szCs w:val="22"/>
              </w:rPr>
              <w:t>62</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29</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194</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390</w:t>
            </w:r>
          </w:p>
        </w:tc>
      </w:tr>
      <w:tr w:rsidR="004810A7" w:rsidRPr="00E30287" w:rsidTr="00FE3F9B">
        <w:tc>
          <w:tcPr>
            <w:tcW w:w="54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en-GB"/>
              </w:rPr>
            </w:pPr>
            <w:r w:rsidRPr="00E30287">
              <w:rPr>
                <w:rFonts w:ascii="Arial" w:hAnsi="Arial" w:cs="Arial"/>
                <w:sz w:val="22"/>
                <w:szCs w:val="22"/>
              </w:rPr>
              <w:t>6</w:t>
            </w:r>
          </w:p>
        </w:tc>
        <w:tc>
          <w:tcPr>
            <w:tcW w:w="2340" w:type="dxa"/>
            <w:tcBorders>
              <w:top w:val="single" w:sz="4" w:space="0" w:color="auto"/>
              <w:left w:val="single" w:sz="4" w:space="0" w:color="auto"/>
              <w:bottom w:val="single" w:sz="4" w:space="0" w:color="auto"/>
              <w:right w:val="single" w:sz="4" w:space="0" w:color="auto"/>
            </w:tcBorders>
          </w:tcPr>
          <w:p w:rsidR="004810A7" w:rsidRPr="00E30287" w:rsidRDefault="004810A7" w:rsidP="00FE3F9B">
            <w:pPr>
              <w:jc w:val="both"/>
              <w:rPr>
                <w:rFonts w:ascii="Arial" w:hAnsi="Arial" w:cs="Arial"/>
                <w:sz w:val="22"/>
                <w:szCs w:val="22"/>
                <w:lang w:val="mn-MN"/>
              </w:rPr>
            </w:pPr>
            <w:r w:rsidRPr="00E30287">
              <w:rPr>
                <w:rFonts w:ascii="Arial" w:hAnsi="Arial" w:cs="Arial"/>
                <w:sz w:val="22"/>
                <w:szCs w:val="22"/>
                <w:lang w:val="mn-MN"/>
              </w:rPr>
              <w:t xml:space="preserve">Сонгинохайрхан </w:t>
            </w:r>
          </w:p>
        </w:tc>
        <w:tc>
          <w:tcPr>
            <w:tcW w:w="126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en-GB"/>
              </w:rPr>
            </w:pPr>
            <w:r w:rsidRPr="00E30287">
              <w:rPr>
                <w:rFonts w:ascii="Arial" w:hAnsi="Arial" w:cs="Arial"/>
                <w:sz w:val="22"/>
                <w:szCs w:val="22"/>
              </w:rPr>
              <w:t>71</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rPr>
            </w:pPr>
            <w:r w:rsidRPr="00E30287">
              <w:rPr>
                <w:rFonts w:ascii="Arial" w:hAnsi="Arial" w:cs="Arial"/>
                <w:sz w:val="22"/>
                <w:szCs w:val="22"/>
              </w:rPr>
              <w:t>134</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56</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261</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893</w:t>
            </w:r>
          </w:p>
        </w:tc>
      </w:tr>
      <w:tr w:rsidR="004810A7" w:rsidRPr="00E30287" w:rsidTr="00FE3F9B">
        <w:tc>
          <w:tcPr>
            <w:tcW w:w="54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en-GB"/>
              </w:rPr>
            </w:pPr>
            <w:r w:rsidRPr="00E30287">
              <w:rPr>
                <w:rFonts w:ascii="Arial" w:hAnsi="Arial" w:cs="Arial"/>
                <w:sz w:val="22"/>
                <w:szCs w:val="22"/>
              </w:rPr>
              <w:t>7</w:t>
            </w:r>
          </w:p>
        </w:tc>
        <w:tc>
          <w:tcPr>
            <w:tcW w:w="234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both"/>
              <w:rPr>
                <w:rFonts w:ascii="Arial" w:hAnsi="Arial" w:cs="Arial"/>
                <w:sz w:val="22"/>
                <w:szCs w:val="22"/>
                <w:lang w:val="mn-MN"/>
              </w:rPr>
            </w:pPr>
            <w:r w:rsidRPr="00E30287">
              <w:rPr>
                <w:rFonts w:ascii="Arial" w:hAnsi="Arial" w:cs="Arial"/>
                <w:sz w:val="22"/>
                <w:szCs w:val="22"/>
                <w:lang w:val="mn-MN"/>
              </w:rPr>
              <w:t xml:space="preserve">Багануур </w:t>
            </w:r>
          </w:p>
        </w:tc>
        <w:tc>
          <w:tcPr>
            <w:tcW w:w="126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13</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17</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33</w:t>
            </w:r>
          </w:p>
        </w:tc>
      </w:tr>
      <w:tr w:rsidR="004810A7" w:rsidRPr="00E30287" w:rsidTr="00FE3F9B">
        <w:tc>
          <w:tcPr>
            <w:tcW w:w="54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en-GB"/>
              </w:rPr>
            </w:pPr>
            <w:r w:rsidRPr="00E30287">
              <w:rPr>
                <w:rFonts w:ascii="Arial" w:hAnsi="Arial" w:cs="Arial"/>
                <w:sz w:val="22"/>
                <w:szCs w:val="22"/>
              </w:rPr>
              <w:t>8</w:t>
            </w:r>
          </w:p>
        </w:tc>
        <w:tc>
          <w:tcPr>
            <w:tcW w:w="234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both"/>
              <w:rPr>
                <w:rFonts w:ascii="Arial" w:hAnsi="Arial" w:cs="Arial"/>
                <w:sz w:val="22"/>
                <w:szCs w:val="22"/>
                <w:lang w:val="mn-MN"/>
              </w:rPr>
            </w:pPr>
            <w:r w:rsidRPr="00E30287">
              <w:rPr>
                <w:rFonts w:ascii="Arial" w:hAnsi="Arial" w:cs="Arial"/>
                <w:sz w:val="22"/>
                <w:szCs w:val="22"/>
                <w:lang w:val="mn-MN"/>
              </w:rPr>
              <w:t xml:space="preserve">Багахангай </w:t>
            </w:r>
          </w:p>
        </w:tc>
        <w:tc>
          <w:tcPr>
            <w:tcW w:w="126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7</w:t>
            </w:r>
          </w:p>
        </w:tc>
      </w:tr>
      <w:tr w:rsidR="004810A7" w:rsidRPr="00E30287" w:rsidTr="00FE3F9B">
        <w:tc>
          <w:tcPr>
            <w:tcW w:w="54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en-GB"/>
              </w:rPr>
            </w:pPr>
            <w:r w:rsidRPr="00E30287">
              <w:rPr>
                <w:rFonts w:ascii="Arial" w:hAnsi="Arial" w:cs="Arial"/>
                <w:sz w:val="22"/>
                <w:szCs w:val="22"/>
              </w:rPr>
              <w:t>9</w:t>
            </w:r>
          </w:p>
        </w:tc>
        <w:tc>
          <w:tcPr>
            <w:tcW w:w="234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both"/>
              <w:rPr>
                <w:rFonts w:ascii="Arial" w:hAnsi="Arial" w:cs="Arial"/>
                <w:sz w:val="22"/>
                <w:szCs w:val="22"/>
                <w:lang w:val="mn-MN"/>
              </w:rPr>
            </w:pPr>
            <w:r w:rsidRPr="00E30287">
              <w:rPr>
                <w:rFonts w:ascii="Arial" w:hAnsi="Arial" w:cs="Arial"/>
                <w:sz w:val="22"/>
                <w:szCs w:val="22"/>
                <w:lang w:val="mn-MN"/>
              </w:rPr>
              <w:t xml:space="preserve">Налайх </w:t>
            </w:r>
          </w:p>
        </w:tc>
        <w:tc>
          <w:tcPr>
            <w:tcW w:w="126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36</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7</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11</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54</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147</w:t>
            </w:r>
          </w:p>
        </w:tc>
      </w:tr>
      <w:tr w:rsidR="004810A7" w:rsidRPr="00E30287" w:rsidTr="00FE3F9B">
        <w:tc>
          <w:tcPr>
            <w:tcW w:w="540" w:type="dxa"/>
            <w:tcBorders>
              <w:top w:val="single" w:sz="4" w:space="0" w:color="auto"/>
              <w:left w:val="single" w:sz="4" w:space="0" w:color="auto"/>
              <w:bottom w:val="single" w:sz="4" w:space="0" w:color="auto"/>
              <w:right w:val="single" w:sz="4" w:space="0" w:color="auto"/>
            </w:tcBorders>
          </w:tcPr>
          <w:p w:rsidR="004810A7" w:rsidRPr="00E30287" w:rsidRDefault="004810A7" w:rsidP="00FE3F9B">
            <w:pPr>
              <w:jc w:val="center"/>
              <w:rPr>
                <w:rFonts w:ascii="Arial" w:hAnsi="Arial" w:cs="Arial"/>
                <w:sz w:val="22"/>
                <w:szCs w:val="22"/>
                <w:lang w:val="en-GB"/>
              </w:rPr>
            </w:pPr>
          </w:p>
        </w:tc>
        <w:tc>
          <w:tcPr>
            <w:tcW w:w="2340" w:type="dxa"/>
            <w:tcBorders>
              <w:top w:val="single" w:sz="4" w:space="0" w:color="auto"/>
              <w:left w:val="single" w:sz="4" w:space="0" w:color="auto"/>
              <w:bottom w:val="single" w:sz="4" w:space="0" w:color="auto"/>
              <w:right w:val="single" w:sz="4" w:space="0" w:color="auto"/>
            </w:tcBorders>
          </w:tcPr>
          <w:p w:rsidR="004810A7" w:rsidRPr="00E30287" w:rsidRDefault="004810A7" w:rsidP="00FE3F9B">
            <w:pPr>
              <w:jc w:val="both"/>
              <w:rPr>
                <w:rFonts w:ascii="Arial" w:hAnsi="Arial" w:cs="Arial"/>
                <w:b/>
                <w:sz w:val="22"/>
                <w:szCs w:val="22"/>
                <w:lang w:val="mn-MN"/>
              </w:rPr>
            </w:pPr>
            <w:r w:rsidRPr="00E30287">
              <w:rPr>
                <w:rFonts w:ascii="Arial" w:hAnsi="Arial" w:cs="Arial"/>
                <w:b/>
                <w:sz w:val="22"/>
                <w:szCs w:val="22"/>
                <w:lang w:val="mn-MN"/>
              </w:rPr>
              <w:t>Нийт дүн</w:t>
            </w:r>
            <w:r w:rsidRPr="00E30287">
              <w:rPr>
                <w:rFonts w:ascii="Arial" w:hAnsi="Arial" w:cs="Arial"/>
                <w:b/>
                <w:sz w:val="22"/>
                <w:szCs w:val="22"/>
              </w:rPr>
              <w:t xml:space="preserve"> /6168/</w:t>
            </w:r>
          </w:p>
        </w:tc>
        <w:tc>
          <w:tcPr>
            <w:tcW w:w="126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b/>
                <w:sz w:val="22"/>
                <w:szCs w:val="22"/>
                <w:lang w:val="mn-MN"/>
              </w:rPr>
            </w:pPr>
            <w:r w:rsidRPr="00E30287">
              <w:rPr>
                <w:rFonts w:ascii="Arial" w:hAnsi="Arial" w:cs="Arial"/>
                <w:b/>
                <w:sz w:val="22"/>
                <w:szCs w:val="22"/>
                <w:lang w:val="mn-MN"/>
              </w:rPr>
              <w:t>1056</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b/>
                <w:sz w:val="22"/>
                <w:szCs w:val="22"/>
                <w:lang w:val="mn-MN"/>
              </w:rPr>
            </w:pPr>
            <w:r w:rsidRPr="00E30287">
              <w:rPr>
                <w:rFonts w:ascii="Arial" w:hAnsi="Arial" w:cs="Arial"/>
                <w:b/>
                <w:sz w:val="22"/>
                <w:szCs w:val="22"/>
                <w:lang w:val="mn-MN"/>
              </w:rPr>
              <w:t>1017</w:t>
            </w:r>
          </w:p>
        </w:tc>
        <w:tc>
          <w:tcPr>
            <w:tcW w:w="117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b/>
                <w:sz w:val="22"/>
                <w:szCs w:val="22"/>
                <w:lang w:val="mn-MN"/>
              </w:rPr>
            </w:pPr>
            <w:r w:rsidRPr="00E30287">
              <w:rPr>
                <w:rFonts w:ascii="Arial" w:hAnsi="Arial" w:cs="Arial"/>
                <w:b/>
                <w:sz w:val="22"/>
                <w:szCs w:val="22"/>
                <w:lang w:val="mn-MN"/>
              </w:rPr>
              <w:t>327</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b/>
                <w:sz w:val="22"/>
                <w:szCs w:val="22"/>
                <w:lang w:val="mn-MN"/>
              </w:rPr>
            </w:pPr>
            <w:r w:rsidRPr="00E30287">
              <w:rPr>
                <w:rFonts w:ascii="Arial" w:hAnsi="Arial" w:cs="Arial"/>
                <w:b/>
                <w:sz w:val="22"/>
                <w:szCs w:val="22"/>
                <w:lang w:val="mn-MN"/>
              </w:rPr>
              <w:t>2400</w:t>
            </w:r>
          </w:p>
        </w:tc>
        <w:tc>
          <w:tcPr>
            <w:tcW w:w="1350" w:type="dxa"/>
            <w:tcBorders>
              <w:top w:val="single" w:sz="4" w:space="0" w:color="auto"/>
              <w:left w:val="single" w:sz="4" w:space="0" w:color="auto"/>
              <w:bottom w:val="single" w:sz="4" w:space="0" w:color="auto"/>
              <w:right w:val="single" w:sz="4" w:space="0" w:color="auto"/>
            </w:tcBorders>
            <w:hideMark/>
          </w:tcPr>
          <w:p w:rsidR="004810A7" w:rsidRPr="00E30287" w:rsidRDefault="004810A7" w:rsidP="00FE3F9B">
            <w:pPr>
              <w:jc w:val="center"/>
              <w:rPr>
                <w:rFonts w:ascii="Arial" w:hAnsi="Arial" w:cs="Arial"/>
                <w:b/>
                <w:sz w:val="22"/>
                <w:szCs w:val="22"/>
                <w:lang w:val="mn-MN"/>
              </w:rPr>
            </w:pPr>
            <w:r w:rsidRPr="00E30287">
              <w:rPr>
                <w:rFonts w:ascii="Arial" w:hAnsi="Arial" w:cs="Arial"/>
                <w:b/>
                <w:sz w:val="22"/>
                <w:szCs w:val="22"/>
                <w:lang w:val="mn-MN"/>
              </w:rPr>
              <w:t>3768</w:t>
            </w:r>
          </w:p>
        </w:tc>
      </w:tr>
    </w:tbl>
    <w:p w:rsidR="00041D6A" w:rsidRPr="00E30287" w:rsidRDefault="004810A7" w:rsidP="00297D64">
      <w:pPr>
        <w:spacing w:line="240" w:lineRule="auto"/>
        <w:ind w:right="89" w:firstLine="540"/>
        <w:jc w:val="both"/>
        <w:rPr>
          <w:rFonts w:ascii="Arial" w:eastAsia="Times New Roman" w:hAnsi="Arial" w:cs="Arial"/>
          <w:lang w:val="mn-MN"/>
        </w:rPr>
      </w:pPr>
      <w:r w:rsidRPr="00E30287">
        <w:rPr>
          <w:rFonts w:ascii="Arial" w:hAnsi="Arial" w:cs="Arial"/>
          <w:lang w:val="mn-MN"/>
        </w:rPr>
        <w:t xml:space="preserve"> </w:t>
      </w:r>
      <w:r w:rsidR="00041D6A" w:rsidRPr="00E30287">
        <w:rPr>
          <w:rFonts w:ascii="Arial" w:hAnsi="Arial" w:cs="Arial"/>
          <w:lang w:val="mn-MN"/>
        </w:rPr>
        <w:t xml:space="preserve"> Архидан согтуурахтай тэмцэх тухай хуульд 2015 оны 06 дугаар сард нэмэлт өөрчлөлт орсонтой холбогдуулан Нийслэлийн иргэдийн Төлөөлөгчдийн Хурлын Тэргүүлэгчдийн 2015.12.11-ний өдрийн 205 дугаар тогтоолоор “Нийслэлийн нутаг дэвсгэрт согтууруулах ундаа худалдах, түүгээр үйлчлэх тусгай зөвшөөрөл олгох, хяналт тавих журам” батлуулж, 2016 оны 1 дүгээр сараас согтууруулах ундаа худалдах, түүгээр үйлчлэх тусгай зөвшөөрлийг Нийслэлийн үйлчилгээний нэгдсэн төвүүдээр нэг цэгээс нэг өдрийн дотор олгож эхэлсэн боловч байгууллага, аж ахуйн нэгжүүдийн бүрдүүлсэн баримт бичиг газар дээрх байдлаас зөрөх, хуурамчаар материал бүрдүүлэх, шаардлага хангаагүй газарт улсын байцаагчаар шаардлага хангасан тухай дүгнэлт гаргуулах, тусгай зөвшөөрөл олгоход тавигдах шаардлага тодорхойгүйгээс орон сууцны хана цөмлөн, явган хүний замыг таглан гадагшаа хаалга шат гарган, үйлчилгээний зориулалтаар үл хөдлөх хөрөнгийн гэрчилгээ гаргуулж тусгай зөвшөөрөл хүсэх зэрэг зөрчил ихээр илрэх болсон. Иймд  2016 оны 08 дугаар сараас эхлэн Үйлчилгээний нэгдсэн програмд өөрчлөлт оруулж, тусгай зөвшөөрлийн хүсэлтийн дагуу газар дээр нь үзлэг шалгалт хийн, Хотын Ерөнхий менежерийн Зөвлөлийн хурлаар хэлэлцүүлэн шийдвэрлэж байгаа боловч тусгай зөвшөөрөл олгоход бүрдүүлэх баримт бичиг, тавигдах шаардлага, олгох үйл явц зэргийг нарийвчилж тодорхой болгон холбогдох журамд нэмэлт өөрчлөлт оруулах шаардлагатай байна.  </w:t>
      </w:r>
    </w:p>
    <w:p w:rsidR="00041D6A" w:rsidRPr="00E30287" w:rsidRDefault="00041D6A" w:rsidP="00297D64">
      <w:pPr>
        <w:spacing w:line="240" w:lineRule="auto"/>
        <w:ind w:right="89" w:firstLine="720"/>
        <w:jc w:val="both"/>
        <w:rPr>
          <w:rFonts w:ascii="Arial" w:hAnsi="Arial" w:cs="Arial"/>
          <w:color w:val="000000" w:themeColor="text1"/>
        </w:rPr>
      </w:pPr>
      <w:r w:rsidRPr="00E30287">
        <w:rPr>
          <w:rFonts w:ascii="Arial" w:hAnsi="Arial" w:cs="Arial"/>
          <w:lang w:val="mn-MN"/>
        </w:rPr>
        <w:t xml:space="preserve">ТҮЦ-ийг цэгцлэх, тавигдах шаардлагыг тодорхой болгох, мөрдүүлэх, ТҮЦ-тэй холбоотой иргэдийн өргөдөл гомдлыг шийдвэрлэх эрх зүйн орчин бий болгох  зорилгоор “Нийслэлийн нутаг дэвсгэрт түргэн үйлчилгээний цэг ажиллуулах журам”-ыг Нийслэлийн иргэдийн Төлөөлөгчдийн Хурлын Тэргүүлэгчдийн 2014 оны </w:t>
      </w:r>
      <w:r w:rsidRPr="00E30287">
        <w:rPr>
          <w:rFonts w:ascii="Arial" w:hAnsi="Arial" w:cs="Arial"/>
        </w:rPr>
        <w:t>56</w:t>
      </w:r>
      <w:r w:rsidRPr="00E30287">
        <w:rPr>
          <w:rFonts w:ascii="Arial" w:hAnsi="Arial" w:cs="Arial"/>
          <w:lang w:val="mn-MN"/>
        </w:rPr>
        <w:t xml:space="preserve"> дугаар тогтоолоор батлуулсан боловч дүүргүүдийн Худалдаа, үйлчилгээг зохицуулах Зөвлөлөөс журмын хэрэгжилтийг зохион байгуулах, хяналт тавих үүргээ хангалтгүй биелүүлснээс </w:t>
      </w:r>
      <w:r w:rsidRPr="00E30287">
        <w:rPr>
          <w:rFonts w:ascii="Arial" w:hAnsi="Arial" w:cs="Arial"/>
          <w:color w:val="000000" w:themeColor="text1"/>
          <w:lang w:val="mn-MN"/>
        </w:rPr>
        <w:t>2016 оны байдлаар Нийслэлийн нийтийн эзэмшлийн зам талбайд 700 орчим ТҮЦ зөвшөөрөлгүй байршин, иргэдийн эрүүл аюулгүй орчинд амьдрах нөхц</w:t>
      </w:r>
      <w:r>
        <w:rPr>
          <w:rFonts w:ascii="Arial" w:hAnsi="Arial" w:cs="Arial"/>
          <w:color w:val="000000" w:themeColor="text1"/>
          <w:lang w:val="mn-MN"/>
        </w:rPr>
        <w:t>ө</w:t>
      </w:r>
      <w:r w:rsidRPr="00E30287">
        <w:rPr>
          <w:rFonts w:ascii="Arial" w:hAnsi="Arial" w:cs="Arial"/>
          <w:color w:val="000000" w:themeColor="text1"/>
          <w:lang w:val="mn-MN"/>
        </w:rPr>
        <w:t xml:space="preserve">лийг алдагдуулж байна. </w:t>
      </w:r>
    </w:p>
    <w:p w:rsidR="005C2D6C" w:rsidRPr="005C2D6C" w:rsidRDefault="005C2D6C" w:rsidP="00041D6A">
      <w:pPr>
        <w:spacing w:line="240" w:lineRule="auto"/>
        <w:ind w:right="89" w:firstLine="540"/>
        <w:jc w:val="right"/>
        <w:rPr>
          <w:rFonts w:ascii="Arial" w:hAnsi="Arial" w:cs="Arial"/>
          <w:sz w:val="20"/>
          <w:szCs w:val="20"/>
          <w:lang w:val="mn-MN"/>
        </w:rPr>
      </w:pPr>
      <w:r>
        <w:rPr>
          <w:rFonts w:ascii="Arial" w:hAnsi="Arial" w:cs="Arial"/>
          <w:sz w:val="20"/>
          <w:szCs w:val="20"/>
          <w:lang w:val="mn-MN"/>
        </w:rPr>
        <w:t>График 13</w:t>
      </w:r>
    </w:p>
    <w:p w:rsidR="004810A7" w:rsidRPr="00E30287" w:rsidRDefault="004810A7" w:rsidP="004810A7">
      <w:pPr>
        <w:ind w:right="89" w:firstLine="540"/>
        <w:jc w:val="center"/>
        <w:rPr>
          <w:rFonts w:ascii="Arial" w:hAnsi="Arial" w:cs="Arial"/>
          <w:color w:val="000000" w:themeColor="text1"/>
          <w:lang w:val="mn-MN"/>
        </w:rPr>
      </w:pPr>
      <w:r w:rsidRPr="00E30287">
        <w:rPr>
          <w:rFonts w:ascii="Arial" w:hAnsi="Arial" w:cs="Arial"/>
          <w:color w:val="000000" w:themeColor="text1"/>
          <w:lang w:val="mn-MN"/>
        </w:rPr>
        <w:t>Түргэн үйлчилгээний цэгийн тоо</w:t>
      </w:r>
    </w:p>
    <w:p w:rsidR="004810A7" w:rsidRPr="00E30287" w:rsidRDefault="004810A7" w:rsidP="004810A7">
      <w:pPr>
        <w:pStyle w:val="ListParagraph"/>
        <w:ind w:left="0" w:right="89" w:hanging="90"/>
        <w:jc w:val="center"/>
        <w:rPr>
          <w:rFonts w:ascii="Arial" w:hAnsi="Arial" w:cs="Arial"/>
          <w:b/>
          <w:color w:val="000000" w:themeColor="text1"/>
          <w:lang w:val="mn-MN"/>
        </w:rPr>
      </w:pPr>
      <w:r w:rsidRPr="00E30287">
        <w:rPr>
          <w:noProof/>
        </w:rPr>
        <w:drawing>
          <wp:inline distT="0" distB="0" distL="0" distR="0" wp14:anchorId="26655786" wp14:editId="18DB8374">
            <wp:extent cx="5923280" cy="1451113"/>
            <wp:effectExtent l="0" t="0" r="1270" b="1587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810A7" w:rsidRPr="00E30287" w:rsidRDefault="004810A7" w:rsidP="004810A7">
      <w:pPr>
        <w:pStyle w:val="ListParagraph"/>
        <w:ind w:left="0" w:right="89"/>
        <w:jc w:val="both"/>
        <w:rPr>
          <w:rFonts w:ascii="Arial" w:hAnsi="Arial" w:cs="Arial"/>
          <w:color w:val="000000" w:themeColor="text1"/>
          <w:lang w:val="mn-MN"/>
        </w:rPr>
      </w:pPr>
    </w:p>
    <w:p w:rsidR="004810A7" w:rsidRPr="00E30287" w:rsidRDefault="004810A7" w:rsidP="00297D64">
      <w:pPr>
        <w:pStyle w:val="ListParagraph"/>
        <w:ind w:left="0" w:right="89" w:firstLine="720"/>
        <w:jc w:val="both"/>
        <w:rPr>
          <w:rFonts w:ascii="Arial" w:hAnsi="Arial" w:cs="Arial"/>
          <w:color w:val="000000" w:themeColor="text1"/>
          <w:lang w:val="mn-MN"/>
        </w:rPr>
      </w:pPr>
      <w:r w:rsidRPr="00E30287">
        <w:rPr>
          <w:rFonts w:ascii="Arial" w:hAnsi="Arial" w:cs="Arial"/>
          <w:color w:val="000000" w:themeColor="text1"/>
          <w:lang w:val="mn-MN"/>
        </w:rPr>
        <w:t xml:space="preserve">2013 онд Хүнсний тухай хууль, Тамхины хяналтын тухай хуульд нэмэлт өөрчлөлт орсон, Хүнсний бүтээгдэхүүний аюулгүй байдлыг хангах тухай хууль шинээр батлагдсан, хүн амын төвлөрөл ихсэхийн хирээр үйлчилгээний нэр төрөл, хүрээ өргөжөн өнөөгийн түвшинд тавигдаж байгаа хэрэгцээ шаардлагад нийцүүлэх, худалдаа, үйлчилгээ эрхлэгчдийн үүрэг хариуцлагыг нэмэгдүүлэх шаардлагатай болсноос НИТХТ-ийн 2010 оны 198 дугаар тогтоолоор батлагдсан “Нийслэлийн худалдаа, үйлчилгээний нийтлэг журам”-д нэмэлт өөрчлөлт оруулж 2014 оны 07 дугаар тогтоолоор батлуулсан. Уг журмын хүрээнд дүүргүүдэд худалдаа, үйлчилгээнд хяналт тавих, тулгамдаж буй асуудлыг хэлэлцэн шийдвэрлэх чиг үүрэг бүхий мэргэжлийн байгууллагуудаас бүрдсэн “Худалдаа, үйлчилгээг зохицуулах Зөвлөл” байгуулагдсан боловч ил задгай худалдаа, зөвшөөрөлгүй ТҮЦ-ийг цэгцлэх талаар тодорхой арга хэмжээ авч ажиллахгүй байна. </w:t>
      </w:r>
    </w:p>
    <w:p w:rsidR="004810A7" w:rsidRPr="00E30287" w:rsidRDefault="004810A7" w:rsidP="004810A7">
      <w:pPr>
        <w:pStyle w:val="ListParagraph"/>
        <w:ind w:left="0" w:right="89" w:firstLine="540"/>
        <w:jc w:val="both"/>
        <w:rPr>
          <w:rFonts w:ascii="Arial" w:hAnsi="Arial" w:cs="Arial"/>
          <w:color w:val="000000" w:themeColor="text1"/>
          <w:u w:val="single"/>
          <w:lang w:val="mn-MN"/>
        </w:rPr>
      </w:pPr>
    </w:p>
    <w:p w:rsidR="004810A7" w:rsidRPr="00E30287" w:rsidRDefault="004810A7" w:rsidP="00297D64">
      <w:pPr>
        <w:ind w:right="89" w:firstLine="360"/>
        <w:jc w:val="both"/>
        <w:rPr>
          <w:rFonts w:ascii="Arial" w:hAnsi="Arial" w:cs="Arial"/>
          <w:b/>
          <w:color w:val="000000" w:themeColor="text1"/>
          <w:lang w:val="mn-MN"/>
        </w:rPr>
      </w:pPr>
      <w:r w:rsidRPr="00E30287">
        <w:rPr>
          <w:rFonts w:ascii="Arial" w:hAnsi="Arial" w:cs="Arial"/>
          <w:b/>
          <w:color w:val="000000" w:themeColor="text1"/>
          <w:lang w:val="mn-MN"/>
        </w:rPr>
        <w:t>Тулгамдсан асуудал:</w:t>
      </w:r>
    </w:p>
    <w:p w:rsidR="004810A7" w:rsidRPr="00E30287" w:rsidRDefault="004810A7" w:rsidP="005E3ACE">
      <w:pPr>
        <w:pStyle w:val="ListParagraph"/>
        <w:numPr>
          <w:ilvl w:val="0"/>
          <w:numId w:val="49"/>
        </w:numPr>
        <w:ind w:right="89"/>
        <w:jc w:val="both"/>
        <w:rPr>
          <w:rFonts w:ascii="Arial" w:hAnsi="Arial" w:cs="Arial"/>
          <w:color w:val="000000" w:themeColor="text1"/>
          <w:lang w:val="mn-MN"/>
        </w:rPr>
      </w:pPr>
      <w:r w:rsidRPr="00E30287">
        <w:rPr>
          <w:rFonts w:ascii="Arial" w:hAnsi="Arial" w:cs="Arial"/>
          <w:color w:val="000000" w:themeColor="text1"/>
          <w:lang w:val="mn-MN"/>
        </w:rPr>
        <w:t xml:space="preserve">Худалдааны салбарын хууль эрх зүйн орчин хангалтгүй, Худалдааны тухай хууль батлагдаагүй, “Нийслэлийн худалдаа, үйлчилгээний нийтлэг журам”, </w:t>
      </w:r>
      <w:r w:rsidRPr="00E30287">
        <w:rPr>
          <w:rFonts w:ascii="Arial" w:hAnsi="Arial" w:cs="Arial"/>
          <w:lang w:val="mn-MN"/>
        </w:rPr>
        <w:t>“Нийслэлийн нутаг дэвсгэрт согтууруулах ундаа худалдах, түүгээр үйлчлэх тусгай зөвшөөрөл олгох, хяналт тавих журам”, “Нийслэлийн нутаг дэвсгэрт түргэн үйлчилгээний цэг ажиллуулах журам”-д нэмэлт өөрчлөлт оруулж худалдаа эрхлэхэд тавигдах шаардлага, х</w:t>
      </w:r>
      <w:r w:rsidRPr="00E30287">
        <w:rPr>
          <w:rFonts w:ascii="Arial" w:hAnsi="Arial" w:cs="Arial"/>
          <w:color w:val="000000" w:themeColor="text1"/>
          <w:lang w:val="mn-MN"/>
        </w:rPr>
        <w:t>удалдаа эрхлэгчдийн хүлээх үүрэг хариуцлагыг нарийвчилж тусгах  шаардлагатай</w:t>
      </w:r>
    </w:p>
    <w:p w:rsidR="004810A7" w:rsidRPr="00E30287" w:rsidRDefault="004810A7" w:rsidP="005E3ACE">
      <w:pPr>
        <w:pStyle w:val="ListParagraph"/>
        <w:numPr>
          <w:ilvl w:val="0"/>
          <w:numId w:val="49"/>
        </w:numPr>
        <w:ind w:right="89"/>
        <w:jc w:val="both"/>
        <w:rPr>
          <w:rFonts w:ascii="Arial" w:hAnsi="Arial" w:cs="Arial"/>
          <w:color w:val="000000" w:themeColor="text1"/>
          <w:lang w:val="mn-MN"/>
        </w:rPr>
      </w:pPr>
      <w:r w:rsidRPr="00E30287">
        <w:rPr>
          <w:rFonts w:ascii="Arial" w:hAnsi="Arial" w:cs="Arial"/>
          <w:color w:val="000000" w:themeColor="text1"/>
          <w:lang w:val="mn-MN"/>
        </w:rPr>
        <w:t>Худалдааны салбарт дэвшилтэт технологи, инноваци, үйлчилгээний соёл бүрэн нэвтрээгүй, эдийн засгийн хямралтай холбоотойгоор стандартын болон тохижилтын шаардлага хангаагүй газарт мэргэжлийн бус хүмүүс худалдаа эрхлэх хандлага нэмэгдсэн.</w:t>
      </w:r>
    </w:p>
    <w:p w:rsidR="004810A7" w:rsidRPr="00E30287" w:rsidRDefault="004810A7" w:rsidP="005E3ACE">
      <w:pPr>
        <w:pStyle w:val="ListParagraph"/>
        <w:numPr>
          <w:ilvl w:val="0"/>
          <w:numId w:val="49"/>
        </w:numPr>
        <w:spacing w:line="276" w:lineRule="auto"/>
        <w:ind w:right="89"/>
        <w:jc w:val="both"/>
        <w:rPr>
          <w:rFonts w:ascii="Arial" w:hAnsi="Arial" w:cs="Arial"/>
          <w:lang w:val="mn-MN"/>
        </w:rPr>
      </w:pPr>
      <w:r w:rsidRPr="00E30287">
        <w:rPr>
          <w:rFonts w:ascii="Arial" w:hAnsi="Arial" w:cs="Arial"/>
          <w:color w:val="000000" w:themeColor="text1"/>
          <w:lang w:val="mn-MN"/>
        </w:rPr>
        <w:t xml:space="preserve">Нийслэлийн нийтийн эзэмшлийн зам талбайд 700 орчим ТҮЦ зөвшөөрөлгүй байршиж байгаагаас гадна улирлын чанартай ил задгай худалдааг цэгцлэх, төвлөрсөн цэг тогтоож өгөх, хяналт тавих ажил хангалтгүйгээс замын хөдөлгөөний түгжрэл, орчны бохирдол ихээр үүсч, иргэд, оршин суугчдын эрүүл, аюулгүй орчинд амьдрах нөхцөл, хүнсний аюулгүй байдлыг алдагдуулах эрсдлийг үүсгэж байна. </w:t>
      </w:r>
    </w:p>
    <w:p w:rsidR="004810A7" w:rsidRPr="00E30287" w:rsidRDefault="004810A7" w:rsidP="005E3ACE">
      <w:pPr>
        <w:pStyle w:val="ListParagraph"/>
        <w:numPr>
          <w:ilvl w:val="0"/>
          <w:numId w:val="49"/>
        </w:numPr>
        <w:ind w:right="89"/>
        <w:jc w:val="both"/>
        <w:rPr>
          <w:rFonts w:ascii="Arial" w:hAnsi="Arial" w:cs="Arial"/>
          <w:color w:val="000000" w:themeColor="text1"/>
          <w:lang w:val="mn-MN"/>
        </w:rPr>
      </w:pPr>
      <w:r w:rsidRPr="00E30287">
        <w:rPr>
          <w:rFonts w:ascii="Arial" w:hAnsi="Arial" w:cs="Arial"/>
          <w:color w:val="000000" w:themeColor="text1"/>
          <w:lang w:val="mn-MN"/>
        </w:rPr>
        <w:t xml:space="preserve">Бараа, түүхий эдийн бэлтгэл, нийлүүлэлт, хадгалалт, тээвэрлэлт оновчтой бус, түгээлтийн нэгдсэн систем байхгүйгээс үнийн хөөрөгдөл үүсэж иргэдийн худалдан авах чадвар буурч байгаа </w:t>
      </w:r>
    </w:p>
    <w:p w:rsidR="004810A7" w:rsidRPr="00E30287" w:rsidRDefault="004810A7" w:rsidP="005E3ACE">
      <w:pPr>
        <w:pStyle w:val="ListParagraph"/>
        <w:numPr>
          <w:ilvl w:val="0"/>
          <w:numId w:val="49"/>
        </w:numPr>
        <w:ind w:right="89"/>
        <w:jc w:val="both"/>
        <w:rPr>
          <w:rFonts w:ascii="Arial" w:hAnsi="Arial" w:cs="Arial"/>
          <w:color w:val="000000" w:themeColor="text1"/>
          <w:lang w:val="mn-MN"/>
        </w:rPr>
      </w:pPr>
      <w:r w:rsidRPr="00E30287">
        <w:rPr>
          <w:rFonts w:ascii="Arial" w:hAnsi="Arial" w:cs="Arial"/>
          <w:color w:val="000000" w:themeColor="text1"/>
          <w:lang w:val="mn-MN"/>
        </w:rPr>
        <w:t>Салбарын хүний нөөцийг мэргэшүүлэх чиглэлээр бодлого хөтөлбөр боловсруулж хэрэгжүүлэх шаардлагатай</w:t>
      </w:r>
    </w:p>
    <w:p w:rsidR="004810A7" w:rsidRPr="00E30287" w:rsidRDefault="00BC504F" w:rsidP="00297D64">
      <w:pPr>
        <w:ind w:right="89" w:firstLine="360"/>
        <w:jc w:val="both"/>
        <w:rPr>
          <w:rFonts w:ascii="Arial" w:hAnsi="Arial" w:cs="Arial"/>
          <w:b/>
          <w:color w:val="000000" w:themeColor="text1"/>
          <w:lang w:val="mn-MN"/>
        </w:rPr>
      </w:pPr>
      <w:r>
        <w:rPr>
          <w:rFonts w:ascii="Arial" w:hAnsi="Arial" w:cs="Arial"/>
          <w:b/>
          <w:color w:val="000000" w:themeColor="text1"/>
          <w:lang w:val="mn-MN"/>
        </w:rPr>
        <w:t xml:space="preserve">3.17. </w:t>
      </w:r>
      <w:r w:rsidR="004810A7" w:rsidRPr="00E30287">
        <w:rPr>
          <w:rFonts w:ascii="Arial" w:hAnsi="Arial" w:cs="Arial"/>
          <w:b/>
          <w:color w:val="000000" w:themeColor="text1"/>
          <w:lang w:val="mn-MN"/>
        </w:rPr>
        <w:t>ХООЛ ҮЙЛДВЭРЛЭЛ</w:t>
      </w:r>
      <w:r>
        <w:rPr>
          <w:rFonts w:ascii="Arial" w:hAnsi="Arial" w:cs="Arial"/>
          <w:b/>
          <w:color w:val="000000" w:themeColor="text1"/>
          <w:lang w:val="mn-MN"/>
        </w:rPr>
        <w:t>,</w:t>
      </w:r>
      <w:r w:rsidR="004810A7" w:rsidRPr="00E30287">
        <w:rPr>
          <w:rFonts w:ascii="Arial" w:hAnsi="Arial" w:cs="Arial"/>
          <w:b/>
          <w:color w:val="000000" w:themeColor="text1"/>
          <w:lang w:val="mn-MN"/>
        </w:rPr>
        <w:t xml:space="preserve"> ҮЙЛЧИЛГЭЭ</w:t>
      </w:r>
    </w:p>
    <w:p w:rsidR="00AC5A75" w:rsidRDefault="004810A7" w:rsidP="00297D64">
      <w:pPr>
        <w:ind w:right="89" w:firstLine="360"/>
        <w:jc w:val="both"/>
        <w:rPr>
          <w:rFonts w:ascii="Arial" w:hAnsi="Arial" w:cs="Arial"/>
          <w:color w:val="000000" w:themeColor="text1"/>
          <w:lang w:val="mn-MN"/>
        </w:rPr>
      </w:pPr>
      <w:r w:rsidRPr="00E30287">
        <w:rPr>
          <w:rFonts w:ascii="Arial" w:hAnsi="Arial" w:cs="Arial"/>
          <w:color w:val="000000" w:themeColor="text1"/>
          <w:lang w:val="mn-MN"/>
        </w:rPr>
        <w:t xml:space="preserve">Өнөөдөр Нийслэлийн хоол үйлдвэрлэл үйлчилгээний салбарт 3600 орчим аж ахуйн нэгж, иргэн үйл ажиллагаа явуулж байна. </w:t>
      </w:r>
    </w:p>
    <w:p w:rsidR="00292639" w:rsidRPr="00AC5A75" w:rsidRDefault="00AC5A75" w:rsidP="00AC5A75">
      <w:pPr>
        <w:ind w:right="89"/>
        <w:jc w:val="right"/>
        <w:rPr>
          <w:rFonts w:ascii="Arial" w:hAnsi="Arial" w:cs="Arial"/>
          <w:color w:val="000000" w:themeColor="text1"/>
          <w:lang w:val="mn-MN"/>
        </w:rPr>
      </w:pPr>
      <w:r>
        <w:rPr>
          <w:rFonts w:ascii="Arial" w:hAnsi="Arial" w:cs="Arial"/>
          <w:color w:val="000000" w:themeColor="text1"/>
          <w:lang w:val="mn-MN"/>
        </w:rPr>
        <w:tab/>
      </w:r>
      <w:r>
        <w:rPr>
          <w:rFonts w:ascii="Arial" w:hAnsi="Arial" w:cs="Arial"/>
          <w:color w:val="000000" w:themeColor="text1"/>
          <w:lang w:val="mn-MN"/>
        </w:rPr>
        <w:tab/>
      </w:r>
      <w:r>
        <w:rPr>
          <w:rFonts w:ascii="Arial" w:hAnsi="Arial" w:cs="Arial"/>
          <w:color w:val="000000" w:themeColor="text1"/>
          <w:lang w:val="mn-MN"/>
        </w:rPr>
        <w:tab/>
      </w:r>
      <w:r>
        <w:rPr>
          <w:rFonts w:ascii="Arial" w:hAnsi="Arial" w:cs="Arial"/>
          <w:color w:val="000000" w:themeColor="text1"/>
          <w:lang w:val="mn-MN"/>
        </w:rPr>
        <w:tab/>
      </w:r>
      <w:r>
        <w:rPr>
          <w:rFonts w:ascii="Arial" w:hAnsi="Arial" w:cs="Arial"/>
          <w:color w:val="000000" w:themeColor="text1"/>
          <w:lang w:val="mn-MN"/>
        </w:rPr>
        <w:tab/>
      </w:r>
      <w:r>
        <w:rPr>
          <w:rFonts w:ascii="Arial" w:hAnsi="Arial" w:cs="Arial"/>
          <w:color w:val="000000" w:themeColor="text1"/>
          <w:lang w:val="mn-MN"/>
        </w:rPr>
        <w:tab/>
      </w:r>
      <w:r w:rsidRPr="00AC5A75">
        <w:rPr>
          <w:rFonts w:ascii="Arial" w:hAnsi="Arial" w:cs="Arial"/>
          <w:color w:val="000000" w:themeColor="text1"/>
          <w:sz w:val="20"/>
          <w:szCs w:val="20"/>
          <w:lang w:val="mn-MN"/>
        </w:rPr>
        <w:t>График 14</w:t>
      </w:r>
    </w:p>
    <w:p w:rsidR="004810A7" w:rsidRPr="00E30287" w:rsidRDefault="004810A7" w:rsidP="004810A7">
      <w:pPr>
        <w:ind w:right="89"/>
        <w:jc w:val="center"/>
        <w:rPr>
          <w:rFonts w:ascii="Arial" w:hAnsi="Arial" w:cs="Arial"/>
          <w:color w:val="000000" w:themeColor="text1"/>
          <w:lang w:val="mn-MN"/>
        </w:rPr>
      </w:pPr>
      <w:r w:rsidRPr="00E30287">
        <w:rPr>
          <w:rFonts w:ascii="Arial Mon" w:eastAsia="Times New Roman" w:hAnsi="Arial Mon" w:cs="Times New Roman"/>
          <w:noProof/>
        </w:rPr>
        <w:drawing>
          <wp:inline distT="0" distB="0" distL="0" distR="0" wp14:anchorId="384EAF77" wp14:editId="3DAE3628">
            <wp:extent cx="5705475" cy="2171700"/>
            <wp:effectExtent l="0" t="0" r="9525"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92639" w:rsidRDefault="00292639" w:rsidP="004810A7">
      <w:pPr>
        <w:pStyle w:val="ListParagraph"/>
        <w:ind w:left="0" w:right="89" w:firstLine="540"/>
        <w:jc w:val="center"/>
        <w:rPr>
          <w:rFonts w:ascii="Arial" w:hAnsi="Arial" w:cs="Arial"/>
          <w:lang w:val="mn-MN"/>
        </w:rPr>
      </w:pPr>
    </w:p>
    <w:p w:rsidR="00292639" w:rsidRDefault="00292639" w:rsidP="004810A7">
      <w:pPr>
        <w:pStyle w:val="ListParagraph"/>
        <w:ind w:left="0" w:right="89" w:firstLine="540"/>
        <w:jc w:val="center"/>
        <w:rPr>
          <w:rFonts w:ascii="Arial" w:hAnsi="Arial" w:cs="Arial"/>
          <w:lang w:val="mn-MN"/>
        </w:rPr>
      </w:pPr>
    </w:p>
    <w:p w:rsidR="00AC5A75" w:rsidRDefault="00AC5A75" w:rsidP="004810A7">
      <w:pPr>
        <w:pStyle w:val="ListParagraph"/>
        <w:ind w:left="0" w:right="89" w:firstLine="540"/>
        <w:jc w:val="center"/>
        <w:rPr>
          <w:rFonts w:ascii="Arial" w:hAnsi="Arial" w:cs="Arial"/>
          <w:lang w:val="mn-MN"/>
        </w:rPr>
      </w:pPr>
    </w:p>
    <w:p w:rsidR="00AC5A75" w:rsidRDefault="00AC5A75" w:rsidP="004810A7">
      <w:pPr>
        <w:pStyle w:val="ListParagraph"/>
        <w:ind w:left="0" w:right="89" w:firstLine="540"/>
        <w:jc w:val="center"/>
        <w:rPr>
          <w:rFonts w:ascii="Arial" w:hAnsi="Arial" w:cs="Arial"/>
          <w:lang w:val="mn-MN"/>
        </w:rPr>
      </w:pPr>
    </w:p>
    <w:p w:rsidR="00AC5A75" w:rsidRDefault="00AC5A75" w:rsidP="004810A7">
      <w:pPr>
        <w:pStyle w:val="ListParagraph"/>
        <w:ind w:left="0" w:right="89" w:firstLine="540"/>
        <w:jc w:val="center"/>
        <w:rPr>
          <w:rFonts w:ascii="Arial" w:hAnsi="Arial" w:cs="Arial"/>
          <w:lang w:val="mn-MN"/>
        </w:rPr>
      </w:pPr>
    </w:p>
    <w:p w:rsidR="00292639" w:rsidRDefault="00292639" w:rsidP="004810A7">
      <w:pPr>
        <w:pStyle w:val="ListParagraph"/>
        <w:ind w:left="0" w:right="89" w:firstLine="540"/>
        <w:jc w:val="center"/>
        <w:rPr>
          <w:rFonts w:ascii="Arial" w:hAnsi="Arial" w:cs="Arial"/>
          <w:lang w:val="mn-MN"/>
        </w:rPr>
      </w:pPr>
    </w:p>
    <w:p w:rsidR="00292639" w:rsidRDefault="00292639" w:rsidP="004810A7">
      <w:pPr>
        <w:pStyle w:val="ListParagraph"/>
        <w:ind w:left="0" w:right="89" w:firstLine="540"/>
        <w:jc w:val="center"/>
        <w:rPr>
          <w:rFonts w:ascii="Arial" w:hAnsi="Arial" w:cs="Arial"/>
          <w:lang w:val="mn-MN"/>
        </w:rPr>
      </w:pPr>
    </w:p>
    <w:p w:rsidR="00AC5A75" w:rsidRDefault="00AC5A75" w:rsidP="00AC5A75">
      <w:pPr>
        <w:pStyle w:val="ListParagraph"/>
        <w:ind w:left="0" w:right="89" w:firstLine="540"/>
        <w:jc w:val="right"/>
        <w:rPr>
          <w:rFonts w:ascii="Arial" w:hAnsi="Arial" w:cs="Arial"/>
          <w:lang w:val="mn-MN"/>
        </w:rPr>
      </w:pPr>
      <w:r w:rsidRPr="00AC5A75">
        <w:rPr>
          <w:rFonts w:ascii="Arial" w:hAnsi="Arial" w:cs="Arial"/>
          <w:color w:val="000000" w:themeColor="text1"/>
          <w:sz w:val="20"/>
          <w:szCs w:val="20"/>
          <w:lang w:val="mn-MN"/>
        </w:rPr>
        <w:t xml:space="preserve">График </w:t>
      </w:r>
      <w:r>
        <w:rPr>
          <w:rFonts w:ascii="Arial" w:hAnsi="Arial" w:cs="Arial"/>
          <w:color w:val="000000" w:themeColor="text1"/>
          <w:sz w:val="20"/>
          <w:szCs w:val="20"/>
          <w:lang w:val="mn-MN"/>
        </w:rPr>
        <w:t>15</w:t>
      </w:r>
    </w:p>
    <w:p w:rsidR="004810A7" w:rsidRPr="00E30287" w:rsidRDefault="004810A7" w:rsidP="004810A7">
      <w:pPr>
        <w:pStyle w:val="ListParagraph"/>
        <w:ind w:left="0" w:right="89" w:firstLine="540"/>
        <w:jc w:val="center"/>
        <w:rPr>
          <w:rFonts w:ascii="Arial" w:hAnsi="Arial" w:cs="Arial"/>
          <w:lang w:val="mn-MN"/>
        </w:rPr>
      </w:pPr>
      <w:r w:rsidRPr="00E30287">
        <w:rPr>
          <w:rFonts w:ascii="Arial" w:hAnsi="Arial" w:cs="Arial"/>
          <w:lang w:val="mn-MN"/>
        </w:rPr>
        <w:t>Хоол үйлдвэрлэл үйлчилгээний хүртээмж</w:t>
      </w:r>
    </w:p>
    <w:p w:rsidR="004810A7" w:rsidRPr="00E30287" w:rsidRDefault="004810A7" w:rsidP="004810A7">
      <w:pPr>
        <w:jc w:val="center"/>
        <w:rPr>
          <w:rFonts w:ascii="Arial Mon" w:hAnsi="Arial Mon" w:cs="Times New Roman"/>
          <w:lang w:val="mn-MN"/>
        </w:rPr>
      </w:pPr>
      <w:r w:rsidRPr="00E30287">
        <w:rPr>
          <w:rFonts w:ascii="Arial Mon" w:eastAsia="Times New Roman" w:hAnsi="Arial Mon" w:cs="Times New Roman"/>
          <w:noProof/>
        </w:rPr>
        <w:drawing>
          <wp:inline distT="0" distB="0" distL="0" distR="0" wp14:anchorId="5F6072C6" wp14:editId="121FF265">
            <wp:extent cx="4029075" cy="1262270"/>
            <wp:effectExtent l="0" t="0" r="9525" b="1460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810A7" w:rsidRPr="00E30287" w:rsidRDefault="004810A7" w:rsidP="00297D64">
      <w:pPr>
        <w:pStyle w:val="ListParagraph"/>
        <w:spacing w:line="240" w:lineRule="auto"/>
        <w:ind w:left="0" w:right="89" w:firstLine="720"/>
        <w:jc w:val="both"/>
        <w:rPr>
          <w:rFonts w:ascii="Arial" w:hAnsi="Arial" w:cs="Arial"/>
          <w:lang w:val="mn-MN"/>
        </w:rPr>
      </w:pPr>
      <w:r w:rsidRPr="00E30287">
        <w:rPr>
          <w:rFonts w:ascii="Arial" w:hAnsi="Arial" w:cs="Arial"/>
        </w:rPr>
        <w:t>Хоол үйлдвэрлэл, үйлчилгээний салбар</w:t>
      </w:r>
      <w:r w:rsidRPr="00E30287">
        <w:rPr>
          <w:rFonts w:ascii="Arial" w:hAnsi="Arial" w:cs="Arial"/>
          <w:lang w:val="mn-MN"/>
        </w:rPr>
        <w:t xml:space="preserve">ын хөгжил нь </w:t>
      </w:r>
      <w:r w:rsidRPr="00E30287">
        <w:rPr>
          <w:rFonts w:ascii="Arial" w:hAnsi="Arial" w:cs="Arial"/>
        </w:rPr>
        <w:t>нийт хүн амын эрүүл мэнд</w:t>
      </w:r>
      <w:r w:rsidRPr="00E30287">
        <w:rPr>
          <w:rFonts w:ascii="Arial" w:hAnsi="Arial" w:cs="Arial"/>
          <w:lang w:val="mn-MN"/>
        </w:rPr>
        <w:t>ийн асуудалд томоохон байр суурь эзэлдэг. Сүүлийн жилүүдэд дэвшилтэт технологи нэвтрүүлсэн, олон улсын жишигт нийцсэн хоол үйлдвэрлэл үйлчилгээний газрууд олноор байгуулагдаж, үйлчилгээний хүртээмж нэмэгдэж байна. Гэвч хоол үйлдвэрлэл үйлчилгээний газруудын 10 орчим хувь нь зориулалтын бус, стандартын шаардлага хангаагүй, цэвэр, бохир усны төвлөрсөн системд холбогдоогүй байранд үйл ажиллагаа явуулж, мэргэжлийн бус хүмүүс ажиллуулдагаас  хүнсний аюулгүй байдал алдагдах, оршин суугч иргэдийн тав тух, аюулгүй байдлыг алдагдуулж байна. Түүнчлэн х</w:t>
      </w:r>
      <w:r w:rsidRPr="00E30287">
        <w:rPr>
          <w:rFonts w:ascii="Arial" w:hAnsi="Arial" w:cs="Arial"/>
        </w:rPr>
        <w:t>үн амын хүнсний хэрэглээ, зохистой хооллолтын мэдлэг, дадал хангалтгүй</w:t>
      </w:r>
      <w:r w:rsidRPr="00E30287">
        <w:rPr>
          <w:rFonts w:ascii="Arial" w:hAnsi="Arial" w:cs="Arial"/>
          <w:lang w:val="mn-MN"/>
        </w:rPr>
        <w:t xml:space="preserve">, шаардлага хангахгүй  хуванцар сав суулга аяга, тавгийг халуун хоолны үйлчилгээнд хэрэглэснээс хүний эрүүл мэндэд сөргөөр нөлөөлөх нөхцлийг бүрдүүлж байна. </w:t>
      </w:r>
    </w:p>
    <w:p w:rsidR="004810A7" w:rsidRDefault="004810A7" w:rsidP="00297D64">
      <w:pPr>
        <w:spacing w:line="240" w:lineRule="auto"/>
        <w:ind w:right="89" w:firstLine="720"/>
        <w:jc w:val="both"/>
        <w:rPr>
          <w:rFonts w:ascii="Arial" w:hAnsi="Arial" w:cs="Arial"/>
          <w:lang w:val="mn-MN"/>
        </w:rPr>
      </w:pPr>
      <w:r w:rsidRPr="00E30287">
        <w:rPr>
          <w:rFonts w:ascii="Arial" w:hAnsi="Arial" w:cs="Arial"/>
          <w:lang w:val="mn-MN"/>
        </w:rPr>
        <w:t xml:space="preserve">Нийслэлийн нутаг дэвсгэрт үйл ажиллагаа явуулж буй согтууруулах ундаагаар  үйлчлэх тусгай зөвшөөрөлтэй  газруудын үйл ажиллагаанд холбогдох мэргэжлийн байгууллагууд хамтран хяналт тавьж, хууль тогтоомж, стандартын зөрчлийг арилгуулах, тусгай зөвшөөрлийг түдгэлзүүлэх, хүчингүй болгох арга хэмжээ авч байгаа боловч хүн амын төвлөрөл, бүтээн байгуулалттай холбоотойгоор тусгай зөвшөөрөлтэй цэгийн тоо буурахгүй байна.  </w:t>
      </w:r>
    </w:p>
    <w:p w:rsidR="00AC5A75" w:rsidRPr="00E30287" w:rsidRDefault="00AC5A75" w:rsidP="00AC5A75">
      <w:pPr>
        <w:spacing w:line="240" w:lineRule="auto"/>
        <w:ind w:right="89"/>
        <w:jc w:val="right"/>
        <w:rPr>
          <w:rFonts w:ascii="Arial" w:hAnsi="Arial" w:cs="Arial"/>
          <w:lang w:val="mn-MN"/>
        </w:rPr>
      </w:pPr>
      <w:r w:rsidRPr="00AC5A75">
        <w:rPr>
          <w:rFonts w:ascii="Arial" w:hAnsi="Arial" w:cs="Arial"/>
          <w:color w:val="000000" w:themeColor="text1"/>
          <w:sz w:val="20"/>
          <w:szCs w:val="20"/>
          <w:lang w:val="mn-MN"/>
        </w:rPr>
        <w:t xml:space="preserve">График </w:t>
      </w:r>
      <w:r>
        <w:rPr>
          <w:rFonts w:ascii="Arial" w:hAnsi="Arial" w:cs="Arial"/>
          <w:color w:val="000000" w:themeColor="text1"/>
          <w:sz w:val="20"/>
          <w:szCs w:val="20"/>
          <w:lang w:val="mn-MN"/>
        </w:rPr>
        <w:t>16</w:t>
      </w:r>
    </w:p>
    <w:p w:rsidR="004810A7" w:rsidRPr="00E30287" w:rsidRDefault="00AC5A75" w:rsidP="004810A7">
      <w:pPr>
        <w:spacing w:after="0"/>
        <w:jc w:val="center"/>
        <w:rPr>
          <w:rFonts w:ascii="Arial" w:hAnsi="Arial" w:cs="Arial"/>
          <w:lang w:val="mn-MN"/>
        </w:rPr>
      </w:pPr>
      <w:r>
        <w:rPr>
          <w:rFonts w:ascii="Arial" w:hAnsi="Arial" w:cs="Arial"/>
          <w:lang w:val="mn-MN"/>
        </w:rPr>
        <w:t>Х</w:t>
      </w:r>
      <w:r w:rsidRPr="00E30287">
        <w:rPr>
          <w:rFonts w:ascii="Arial" w:hAnsi="Arial" w:cs="Arial"/>
          <w:lang w:val="mn-MN"/>
        </w:rPr>
        <w:t xml:space="preserve">оол үйлдвэрлэл үйлчилгээний газар / ресторан, баар, </w:t>
      </w:r>
    </w:p>
    <w:p w:rsidR="004810A7" w:rsidRPr="00E30287" w:rsidRDefault="00AC5A75" w:rsidP="004810A7">
      <w:pPr>
        <w:spacing w:after="0"/>
        <w:jc w:val="center"/>
        <w:rPr>
          <w:rFonts w:ascii="Arial" w:hAnsi="Arial" w:cs="Arial"/>
          <w:lang w:val="mn-MN"/>
        </w:rPr>
      </w:pPr>
      <w:r w:rsidRPr="00E30287">
        <w:rPr>
          <w:rFonts w:ascii="Arial" w:hAnsi="Arial" w:cs="Arial"/>
          <w:lang w:val="mn-MN"/>
        </w:rPr>
        <w:t>кафе/-уудад тусгай зөвшөөрөл олгосон байдал</w:t>
      </w:r>
    </w:p>
    <w:p w:rsidR="004810A7" w:rsidRPr="00E30287" w:rsidRDefault="004810A7" w:rsidP="004810A7">
      <w:pPr>
        <w:ind w:right="89"/>
        <w:rPr>
          <w:rFonts w:ascii="Arial" w:hAnsi="Arial" w:cs="Arial"/>
          <w:lang w:val="mn-MN"/>
        </w:rPr>
      </w:pPr>
      <w:r w:rsidRPr="00E30287">
        <w:rPr>
          <w:rFonts w:ascii="Arial Mon" w:eastAsia="Times New Roman" w:hAnsi="Arial Mon" w:cs="Times New Roman"/>
          <w:noProof/>
        </w:rPr>
        <w:drawing>
          <wp:inline distT="0" distB="0" distL="0" distR="0" wp14:anchorId="6EA2C5B6" wp14:editId="7587B9B8">
            <wp:extent cx="5813977" cy="1430655"/>
            <wp:effectExtent l="0" t="0" r="15875" b="1714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810A7" w:rsidRPr="00E30287" w:rsidRDefault="004810A7" w:rsidP="00AC5A75">
      <w:pPr>
        <w:pStyle w:val="ListParagraph"/>
        <w:spacing w:line="240" w:lineRule="auto"/>
        <w:ind w:left="0" w:right="89" w:firstLine="720"/>
        <w:jc w:val="both"/>
        <w:rPr>
          <w:rFonts w:ascii="Arial" w:hAnsi="Arial" w:cs="Arial"/>
          <w:lang w:val="mn-MN"/>
        </w:rPr>
      </w:pPr>
      <w:r w:rsidRPr="00E30287">
        <w:rPr>
          <w:rFonts w:ascii="Arial" w:hAnsi="Arial" w:cs="Arial"/>
          <w:lang w:val="mn-MN"/>
        </w:rPr>
        <w:t xml:space="preserve">Архидан согтуурахтай тэмцэх тухай хуульд нэмэлт өөрчлөлт орсонтой холбогдуулан бизнес эрхлэгчдийг дэмжих, жуулчдын тоог нэмэгдүүлэх зорилгоор  Нийслэлийн Засаг даргын 2015.07.09-ний өдрийн  А/609 дүгээр захирамжаар согтууруулах ундаагаар үйлчлэх цагийн хязгаарыг 04 цагаар тогтоосон боловч баар, рестораны дуу чимээ иргэд оршин суугчдын тав тухыг алдагдуулах, архидалтаас үүдсэн гэмт хэргийн зөрчил нэмэгдэх сөрөг үр дагавар үүссэн тул дээрх цагийн хязгаарыг тавигдах шаардлагын биелэлтээс хамаарч ялгавартайгаар тогтоох шаардлагатай болсон. Иймд 2017 оны 1 дүгээр сард  нийслэлийн нутаг дэвсгэрт үйл ажиллагаа явуулж буй баар, ресторан, кафены үйл ажиллагаанд мэргэжлийн байгууллагуудаас бүрдсэн ажлын хэсэг шалгалт хийж дүнг үндэслэн цагийн хязгаарыг тогтоохоор санал боловсруулаад байна.  </w:t>
      </w:r>
    </w:p>
    <w:p w:rsidR="004810A7" w:rsidRPr="00E30287" w:rsidRDefault="004810A7" w:rsidP="00297D64">
      <w:pPr>
        <w:ind w:right="89" w:firstLine="360"/>
        <w:jc w:val="both"/>
        <w:rPr>
          <w:rFonts w:ascii="Arial" w:hAnsi="Arial" w:cs="Arial"/>
          <w:b/>
          <w:color w:val="000000" w:themeColor="text1"/>
          <w:lang w:val="mn-MN"/>
        </w:rPr>
      </w:pPr>
      <w:r w:rsidRPr="00E30287">
        <w:rPr>
          <w:rFonts w:ascii="Arial" w:hAnsi="Arial" w:cs="Arial"/>
          <w:b/>
          <w:color w:val="000000" w:themeColor="text1"/>
          <w:lang w:val="mn-MN"/>
        </w:rPr>
        <w:t>Тулгамдсан асуудал:</w:t>
      </w:r>
    </w:p>
    <w:p w:rsidR="00390EF8" w:rsidRPr="00297D64" w:rsidRDefault="00390EF8" w:rsidP="00297D64">
      <w:pPr>
        <w:pStyle w:val="ListParagraph"/>
        <w:numPr>
          <w:ilvl w:val="0"/>
          <w:numId w:val="68"/>
        </w:numPr>
        <w:ind w:right="89"/>
        <w:jc w:val="both"/>
        <w:rPr>
          <w:rFonts w:ascii="Arial" w:hAnsi="Arial" w:cs="Arial"/>
          <w:color w:val="000000" w:themeColor="text1"/>
          <w:lang w:val="mn-MN"/>
        </w:rPr>
      </w:pPr>
      <w:r w:rsidRPr="00297D64">
        <w:rPr>
          <w:rFonts w:ascii="Arial" w:hAnsi="Arial" w:cs="Arial"/>
          <w:color w:val="000000" w:themeColor="text1"/>
          <w:lang w:val="mn-MN"/>
        </w:rPr>
        <w:t xml:space="preserve">Хоол үйлдвэрлэл үйлчилгээний салбарт дэвшилтэт технологи, инноваци бүрэн нэвтрээгүй </w:t>
      </w:r>
    </w:p>
    <w:p w:rsidR="00390EF8" w:rsidRPr="00297D64" w:rsidRDefault="00390EF8" w:rsidP="00297D64">
      <w:pPr>
        <w:pStyle w:val="ListParagraph"/>
        <w:numPr>
          <w:ilvl w:val="0"/>
          <w:numId w:val="68"/>
        </w:numPr>
        <w:ind w:right="89"/>
        <w:jc w:val="both"/>
        <w:rPr>
          <w:rFonts w:ascii="Arial" w:hAnsi="Arial" w:cs="Arial"/>
          <w:color w:val="000000" w:themeColor="text1"/>
          <w:lang w:val="mn-MN"/>
        </w:rPr>
      </w:pPr>
      <w:r w:rsidRPr="00297D64">
        <w:rPr>
          <w:rFonts w:ascii="Arial" w:hAnsi="Arial" w:cs="Arial"/>
          <w:color w:val="000000" w:themeColor="text1"/>
          <w:lang w:val="mn-MN"/>
        </w:rPr>
        <w:t xml:space="preserve">Мэргэжлийн боловсон хүчин хангалтгүй </w:t>
      </w:r>
    </w:p>
    <w:p w:rsidR="00390EF8" w:rsidRPr="00297D64" w:rsidRDefault="00390EF8" w:rsidP="00297D64">
      <w:pPr>
        <w:pStyle w:val="ListParagraph"/>
        <w:numPr>
          <w:ilvl w:val="0"/>
          <w:numId w:val="68"/>
        </w:numPr>
        <w:ind w:right="89"/>
        <w:jc w:val="both"/>
        <w:rPr>
          <w:rFonts w:ascii="Arial" w:hAnsi="Arial" w:cs="Arial"/>
          <w:color w:val="000000" w:themeColor="text1"/>
          <w:lang w:val="mn-MN"/>
        </w:rPr>
      </w:pPr>
      <w:r w:rsidRPr="00297D64">
        <w:rPr>
          <w:rFonts w:ascii="Arial" w:hAnsi="Arial" w:cs="Arial"/>
          <w:lang w:val="mn-MN"/>
        </w:rPr>
        <w:t>Хоол үйлдвэрлэл үйлчилгээний газруудын 10 орчим хувь нь зориулалтын бус, стандартын шаардлага хангаагүй, цэвэр, бохир усны төвлөрсөн системд холбогдоогүй байранд үйл ажиллагаа явуулж, мэргэжлийн бус хүмүүс ажиллуулдаг</w:t>
      </w:r>
    </w:p>
    <w:p w:rsidR="00390EF8" w:rsidRPr="00297D64" w:rsidRDefault="00390EF8" w:rsidP="00297D64">
      <w:pPr>
        <w:pStyle w:val="ListParagraph"/>
        <w:numPr>
          <w:ilvl w:val="0"/>
          <w:numId w:val="68"/>
        </w:numPr>
        <w:ind w:right="89"/>
        <w:jc w:val="both"/>
        <w:rPr>
          <w:rFonts w:ascii="Arial" w:hAnsi="Arial" w:cs="Arial"/>
          <w:color w:val="000000" w:themeColor="text1"/>
          <w:lang w:val="mn-MN"/>
        </w:rPr>
      </w:pPr>
      <w:r w:rsidRPr="00297D64">
        <w:rPr>
          <w:rFonts w:ascii="Arial" w:hAnsi="Arial" w:cs="Arial"/>
        </w:rPr>
        <w:t>Хүн амын хүнсний хэрэглээ, зохистой хооллолтын мэдлэг, дадал хангалтгүй</w:t>
      </w:r>
    </w:p>
    <w:p w:rsidR="00390EF8" w:rsidRPr="00297D64" w:rsidRDefault="00390EF8" w:rsidP="00297D64">
      <w:pPr>
        <w:pStyle w:val="ListParagraph"/>
        <w:numPr>
          <w:ilvl w:val="0"/>
          <w:numId w:val="68"/>
        </w:numPr>
        <w:ind w:right="89"/>
        <w:jc w:val="both"/>
        <w:rPr>
          <w:rFonts w:ascii="Arial" w:hAnsi="Arial" w:cs="Arial"/>
          <w:color w:val="000000" w:themeColor="text1"/>
          <w:lang w:val="mn-MN"/>
        </w:rPr>
      </w:pPr>
      <w:r w:rsidRPr="00297D64">
        <w:rPr>
          <w:rFonts w:ascii="Arial" w:hAnsi="Arial" w:cs="Arial"/>
          <w:color w:val="000000" w:themeColor="text1"/>
          <w:lang w:val="mn-MN"/>
        </w:rPr>
        <w:t xml:space="preserve">Хуванцар сав, аяга, тавгийг халуун хоол үйлчилгээний хэрэглээнээс хасах </w:t>
      </w:r>
    </w:p>
    <w:p w:rsidR="00390EF8" w:rsidRPr="00297D64" w:rsidRDefault="00390EF8" w:rsidP="00297D64">
      <w:pPr>
        <w:pStyle w:val="ListParagraph"/>
        <w:numPr>
          <w:ilvl w:val="0"/>
          <w:numId w:val="68"/>
        </w:numPr>
        <w:ind w:right="89"/>
        <w:jc w:val="both"/>
        <w:rPr>
          <w:rFonts w:ascii="Arial" w:hAnsi="Arial" w:cs="Arial"/>
          <w:color w:val="000000" w:themeColor="text1"/>
          <w:lang w:val="mn-MN"/>
        </w:rPr>
      </w:pPr>
      <w:r w:rsidRPr="00297D64">
        <w:rPr>
          <w:rFonts w:ascii="Arial" w:hAnsi="Arial" w:cs="Arial"/>
          <w:color w:val="000000" w:themeColor="text1"/>
          <w:lang w:val="mn-MN"/>
        </w:rPr>
        <w:t xml:space="preserve">Хүүхдийн хоол тэжээлийн асуудалд төрөөс явуулж буй бодлого зохицуулалт хангалтгүй </w:t>
      </w:r>
    </w:p>
    <w:p w:rsidR="00390EF8" w:rsidRPr="00297D64" w:rsidRDefault="00390EF8" w:rsidP="00297D64">
      <w:pPr>
        <w:pStyle w:val="ListParagraph"/>
        <w:numPr>
          <w:ilvl w:val="0"/>
          <w:numId w:val="68"/>
        </w:numPr>
        <w:ind w:right="89"/>
        <w:jc w:val="both"/>
        <w:rPr>
          <w:rFonts w:ascii="Arial" w:hAnsi="Arial" w:cs="Arial"/>
          <w:color w:val="000000" w:themeColor="text1"/>
          <w:lang w:val="mn-MN"/>
        </w:rPr>
      </w:pPr>
      <w:r w:rsidRPr="00297D64">
        <w:rPr>
          <w:rFonts w:ascii="Arial" w:hAnsi="Arial" w:cs="Arial"/>
          <w:color w:val="000000" w:themeColor="text1"/>
          <w:lang w:val="mn-MN"/>
        </w:rPr>
        <w:t>Согтууруулах ундаагаар үйлчлэх тусгай зөвшөөрөлтэй газруудын үйл ажиллагаа явуулах цагийн хязгаарыг шинэчлэн тогтоох шаардлагатай</w:t>
      </w:r>
    </w:p>
    <w:p w:rsidR="004810A7" w:rsidRDefault="004810A7" w:rsidP="004810A7">
      <w:pPr>
        <w:pStyle w:val="ListParagraph"/>
        <w:ind w:left="0" w:right="89" w:firstLine="540"/>
        <w:jc w:val="both"/>
        <w:rPr>
          <w:rFonts w:ascii="Arial" w:hAnsi="Arial" w:cs="Arial"/>
          <w:color w:val="000000" w:themeColor="text1"/>
          <w:lang w:val="mn-MN"/>
        </w:rPr>
      </w:pPr>
    </w:p>
    <w:p w:rsidR="00297D64" w:rsidRPr="00E30287" w:rsidRDefault="00297D64" w:rsidP="004810A7">
      <w:pPr>
        <w:pStyle w:val="ListParagraph"/>
        <w:ind w:left="0" w:right="89" w:firstLine="540"/>
        <w:jc w:val="both"/>
        <w:rPr>
          <w:rFonts w:ascii="Arial" w:hAnsi="Arial" w:cs="Arial"/>
          <w:color w:val="000000" w:themeColor="text1"/>
          <w:lang w:val="mn-MN"/>
        </w:rPr>
      </w:pPr>
    </w:p>
    <w:p w:rsidR="00390EF8" w:rsidRPr="00E30287" w:rsidRDefault="00BC504F" w:rsidP="00297D64">
      <w:pPr>
        <w:ind w:right="89"/>
        <w:jc w:val="both"/>
        <w:rPr>
          <w:rFonts w:ascii="Arial" w:hAnsi="Arial" w:cs="Arial"/>
          <w:b/>
          <w:lang w:val="mn-MN"/>
        </w:rPr>
      </w:pPr>
      <w:r>
        <w:rPr>
          <w:rFonts w:ascii="Arial" w:hAnsi="Arial" w:cs="Arial"/>
          <w:b/>
          <w:lang w:val="mn-MN"/>
        </w:rPr>
        <w:t xml:space="preserve">3.18. </w:t>
      </w:r>
      <w:r w:rsidR="00390EF8" w:rsidRPr="00E30287">
        <w:rPr>
          <w:rFonts w:ascii="Arial" w:hAnsi="Arial" w:cs="Arial"/>
          <w:b/>
          <w:lang w:val="mn-MN"/>
        </w:rPr>
        <w:t xml:space="preserve">ХҮНСНИЙ ГОЛ НЭРИЙН БАРАА БҮТЭЭГДЭХҮҮНИЙ ХАНГАМЖ </w:t>
      </w:r>
    </w:p>
    <w:p w:rsidR="00390EF8" w:rsidRPr="00E30287" w:rsidRDefault="00390EF8" w:rsidP="00297D64">
      <w:pPr>
        <w:spacing w:line="240" w:lineRule="auto"/>
        <w:ind w:right="89" w:firstLine="720"/>
        <w:jc w:val="both"/>
        <w:rPr>
          <w:rFonts w:ascii="Arial" w:hAnsi="Arial" w:cs="Arial"/>
          <w:lang w:val="mn-MN"/>
        </w:rPr>
      </w:pPr>
      <w:r w:rsidRPr="00E30287">
        <w:rPr>
          <w:rFonts w:ascii="Arial" w:hAnsi="Arial" w:cs="Arial"/>
          <w:lang w:val="mn-MN"/>
        </w:rPr>
        <w:t xml:space="preserve">Нийслэлийн хүнсний бодлого нь </w:t>
      </w:r>
      <w:r w:rsidRPr="00E30287">
        <w:rPr>
          <w:rStyle w:val="Strong"/>
          <w:rFonts w:ascii="Arial" w:hAnsi="Arial" w:cs="Arial"/>
          <w:b w:val="0"/>
          <w:lang w:val="mn-MN"/>
        </w:rPr>
        <w:t>хүнсний хэрэглээ, хангамж, үнэ, хүнсний бүтээгдэхүүний эрүүл ахуйн аюулгүй байдал, хүнсний чанар, шимт чанар</w:t>
      </w:r>
      <w:r w:rsidRPr="00E30287">
        <w:rPr>
          <w:rStyle w:val="Strong"/>
          <w:rFonts w:ascii="Arial" w:hAnsi="Arial" w:cs="Arial"/>
          <w:lang w:val="mn-MN"/>
        </w:rPr>
        <w:t xml:space="preserve"> </w:t>
      </w:r>
      <w:r w:rsidRPr="00E30287">
        <w:rPr>
          <w:rFonts w:ascii="Arial" w:hAnsi="Arial" w:cs="Arial"/>
          <w:lang w:val="mn-MN"/>
        </w:rPr>
        <w:t>гэсэн гурван үндсэн чиглэлээр хэрэгжиж байна.</w:t>
      </w:r>
    </w:p>
    <w:p w:rsidR="00390EF8" w:rsidRPr="00E30287" w:rsidRDefault="00390EF8" w:rsidP="00297D64">
      <w:pPr>
        <w:spacing w:line="240" w:lineRule="auto"/>
        <w:ind w:right="89" w:firstLine="720"/>
        <w:jc w:val="both"/>
        <w:rPr>
          <w:rFonts w:ascii="Arial" w:hAnsi="Arial" w:cs="Arial"/>
          <w:lang w:val="mn-MN"/>
        </w:rPr>
      </w:pPr>
      <w:r w:rsidRPr="00E30287">
        <w:rPr>
          <w:rFonts w:ascii="Arial" w:hAnsi="Arial" w:cs="Arial"/>
          <w:lang w:val="mn-MN"/>
        </w:rPr>
        <w:t xml:space="preserve">Нийслэлийн хүн амын хүнсний гол нэрийн бүтээгдэхүүний хэрэгцээг 2016 оны  байдлаар тооцоход жилд мах, махан бүтээгдэхүүн 99.1 мян.тн , сүү 74.3 мян.тн, гурил 49.6 мян.тн, гурилан бүтээгдэхүүн 109 мян.тн, будаа 38.7 мян.тн, элсэн чихэр 11.4 мян.тн, төмс 69.4 мян.тн, хүнсний ногоо 99.1 мян.тн, ургамлын тос  12.4 мян.тн байна. </w:t>
      </w:r>
    </w:p>
    <w:p w:rsidR="00390EF8" w:rsidRPr="00E30287" w:rsidRDefault="00390EF8" w:rsidP="00297D64">
      <w:pPr>
        <w:spacing w:line="240" w:lineRule="auto"/>
        <w:ind w:right="89" w:firstLine="720"/>
        <w:jc w:val="both"/>
        <w:rPr>
          <w:rFonts w:ascii="Arial" w:hAnsi="Arial" w:cs="Arial"/>
          <w:b/>
        </w:rPr>
      </w:pPr>
      <w:r w:rsidRPr="00E30287">
        <w:rPr>
          <w:rFonts w:ascii="Arial" w:hAnsi="Arial" w:cs="Arial"/>
          <w:lang w:val="mn-MN"/>
        </w:rPr>
        <w:t xml:space="preserve">Нийслэлийн хүн амын мах, махан бүтээгдэхүүн, сүү, сүүн бүтээгдэхүүний жилийн хэрэгцээг дотоодын үйлдвэрлэлээр хангаж болохоор тооцоо гарч байгаа боловч гурилын 69.4%, гурилан бүтээгдэхүүний 63.3%, хүнсний ногоо 52.3%, будаа, элсэн чихрийг 100% импортоор хангаж, импортын бүтээгдэхүүний эзлэх хувийн жин буурахгүй байна. </w:t>
      </w:r>
    </w:p>
    <w:p w:rsidR="00AC5A75" w:rsidRPr="00E30287" w:rsidRDefault="00AC5A75" w:rsidP="00390EF8">
      <w:pPr>
        <w:ind w:right="89"/>
        <w:jc w:val="right"/>
        <w:rPr>
          <w:rFonts w:ascii="Arial" w:hAnsi="Arial" w:cs="Arial"/>
          <w:lang w:val="mn-MN"/>
        </w:rPr>
      </w:pPr>
      <w:r w:rsidRPr="00AC5A75">
        <w:rPr>
          <w:rFonts w:ascii="Arial" w:hAnsi="Arial" w:cs="Arial"/>
          <w:color w:val="000000" w:themeColor="text1"/>
          <w:sz w:val="20"/>
          <w:szCs w:val="20"/>
          <w:lang w:val="mn-MN"/>
        </w:rPr>
        <w:t xml:space="preserve">График </w:t>
      </w:r>
      <w:r>
        <w:rPr>
          <w:rFonts w:ascii="Arial" w:hAnsi="Arial" w:cs="Arial"/>
          <w:color w:val="000000" w:themeColor="text1"/>
          <w:sz w:val="20"/>
          <w:szCs w:val="20"/>
          <w:lang w:val="mn-MN"/>
        </w:rPr>
        <w:t>17</w:t>
      </w:r>
    </w:p>
    <w:p w:rsidR="004810A7" w:rsidRPr="00E30287" w:rsidRDefault="004810A7" w:rsidP="004810A7">
      <w:pPr>
        <w:spacing w:line="240" w:lineRule="auto"/>
        <w:ind w:right="89"/>
        <w:jc w:val="both"/>
        <w:rPr>
          <w:rFonts w:ascii="Arial" w:hAnsi="Arial" w:cs="Arial"/>
          <w:lang w:val="mn-MN"/>
        </w:rPr>
      </w:pPr>
      <w:r w:rsidRPr="00E30287">
        <w:rPr>
          <w:noProof/>
        </w:rPr>
        <w:drawing>
          <wp:inline distT="0" distB="0" distL="0" distR="0" wp14:anchorId="72ECC98B" wp14:editId="00FCC386">
            <wp:extent cx="5794375" cy="3829050"/>
            <wp:effectExtent l="0" t="0" r="15875"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90EF8" w:rsidRPr="00B75902" w:rsidRDefault="00390EF8" w:rsidP="00390EF8">
      <w:pPr>
        <w:ind w:right="89" w:firstLine="720"/>
        <w:jc w:val="both"/>
        <w:rPr>
          <w:rFonts w:ascii="Arial" w:hAnsi="Arial" w:cs="Arial"/>
          <w:b/>
          <w:color w:val="000000" w:themeColor="text1"/>
          <w:lang w:val="mn-MN"/>
        </w:rPr>
      </w:pPr>
      <w:r w:rsidRPr="00B75902">
        <w:rPr>
          <w:rFonts w:ascii="Arial" w:eastAsia="Times New Roman" w:hAnsi="Arial" w:cs="Arial"/>
          <w:lang w:val="mn-MN"/>
        </w:rPr>
        <w:t>Хүнсний бүтээгдэхүүнийг хадгалалт, тээвэрлэлтийн нөхцөл хангаагүй зориулалтын бус тээврийн хэрэгслээр болон ахуйн хэрэглээний химийн бодис хадгалах зориулалттай хуванцар савнуудад хадгалж, тээвэрлэж</w:t>
      </w:r>
      <w:r>
        <w:rPr>
          <w:rFonts w:ascii="Arial" w:eastAsia="Times New Roman" w:hAnsi="Arial" w:cs="Arial"/>
          <w:lang w:val="mn-MN"/>
        </w:rPr>
        <w:t xml:space="preserve">, худалдаалж </w:t>
      </w:r>
      <w:r w:rsidRPr="00B75902">
        <w:rPr>
          <w:rFonts w:ascii="Arial" w:eastAsia="Times New Roman" w:hAnsi="Arial" w:cs="Arial"/>
          <w:lang w:val="mn-MN"/>
        </w:rPr>
        <w:t xml:space="preserve"> байгаагаас хүнсний бүтээгдэхүүний чанар муудах,  химийн хороор бохирдох, хордлого, хорт хавдрын эрсдэл үүсгэх нөхцлийг бүрдүүлж байна</w:t>
      </w:r>
    </w:p>
    <w:p w:rsidR="00390EF8" w:rsidRPr="00E30287" w:rsidRDefault="00390EF8" w:rsidP="00297D64">
      <w:pPr>
        <w:ind w:right="89" w:firstLine="360"/>
        <w:jc w:val="both"/>
        <w:rPr>
          <w:rFonts w:ascii="Arial" w:hAnsi="Arial" w:cs="Arial"/>
          <w:b/>
          <w:color w:val="000000" w:themeColor="text1"/>
          <w:lang w:val="mn-MN"/>
        </w:rPr>
      </w:pPr>
      <w:r w:rsidRPr="00E30287">
        <w:rPr>
          <w:rFonts w:ascii="Arial" w:hAnsi="Arial" w:cs="Arial"/>
          <w:b/>
          <w:color w:val="000000" w:themeColor="text1"/>
          <w:lang w:val="mn-MN"/>
        </w:rPr>
        <w:t>Тулгамдсан асуудал:</w:t>
      </w:r>
    </w:p>
    <w:p w:rsidR="00390EF8" w:rsidRPr="00297D64" w:rsidRDefault="00390EF8" w:rsidP="00297D64">
      <w:pPr>
        <w:pStyle w:val="ListParagraph"/>
        <w:numPr>
          <w:ilvl w:val="0"/>
          <w:numId w:val="69"/>
        </w:numPr>
        <w:ind w:right="89"/>
        <w:jc w:val="both"/>
        <w:rPr>
          <w:rFonts w:ascii="Arial" w:hAnsi="Arial" w:cs="Arial"/>
          <w:color w:val="000000" w:themeColor="text1"/>
          <w:lang w:val="mn-MN"/>
        </w:rPr>
      </w:pPr>
      <w:r w:rsidRPr="00297D64">
        <w:rPr>
          <w:rFonts w:ascii="Arial" w:hAnsi="Arial" w:cs="Arial"/>
          <w:color w:val="000000" w:themeColor="text1"/>
          <w:lang w:val="mn-MN"/>
        </w:rPr>
        <w:t>Хүнсний гол нэрийн бараа бүтээгдэхүүний хангамжийн байдалд судалгаа хийх, санал боловсруулах</w:t>
      </w:r>
    </w:p>
    <w:p w:rsidR="00390EF8" w:rsidRPr="00297D64" w:rsidRDefault="00390EF8" w:rsidP="00297D64">
      <w:pPr>
        <w:pStyle w:val="ListParagraph"/>
        <w:numPr>
          <w:ilvl w:val="0"/>
          <w:numId w:val="69"/>
        </w:numPr>
        <w:spacing w:after="200" w:line="240" w:lineRule="auto"/>
        <w:ind w:right="89"/>
        <w:jc w:val="both"/>
        <w:rPr>
          <w:rFonts w:ascii="Arial" w:hAnsi="Arial" w:cs="Arial"/>
          <w:lang w:val="mn-MN"/>
        </w:rPr>
      </w:pPr>
      <w:r w:rsidRPr="00297D64">
        <w:rPr>
          <w:rFonts w:ascii="Arial" w:hAnsi="Arial" w:cs="Arial"/>
          <w:lang w:val="mn-MN"/>
        </w:rPr>
        <w:t>Үйлдвэрлэгч болон худалдаа, үйлчилгээ эрхлэгчид хүнсний бүтээгдхүүнийг тээвэрлэх, хадгалах, худалдан борлуулахад тавигдах шаардлагыг бүрэн мөрддөггүй, хяналт хангалтгүй</w:t>
      </w:r>
    </w:p>
    <w:p w:rsidR="00297D64" w:rsidRDefault="00390EF8" w:rsidP="00390EF8">
      <w:pPr>
        <w:pStyle w:val="ListParagraph"/>
        <w:numPr>
          <w:ilvl w:val="0"/>
          <w:numId w:val="69"/>
        </w:numPr>
        <w:ind w:right="89"/>
        <w:jc w:val="both"/>
        <w:rPr>
          <w:rFonts w:ascii="Arial" w:hAnsi="Arial" w:cs="Arial"/>
          <w:color w:val="000000" w:themeColor="text1"/>
          <w:lang w:val="mn-MN"/>
        </w:rPr>
      </w:pPr>
      <w:r w:rsidRPr="00297D64">
        <w:rPr>
          <w:rFonts w:ascii="Arial" w:hAnsi="Arial" w:cs="Arial"/>
          <w:color w:val="000000" w:themeColor="text1"/>
          <w:lang w:val="mn-MN"/>
        </w:rPr>
        <w:t>Органик болон зохицуулах үйлчилгээтэй хүнсний ач холбогдлын талаар иргэдийн мэдлэгийг дээшлүүлэх</w:t>
      </w:r>
    </w:p>
    <w:p w:rsidR="00390EF8" w:rsidRPr="00297D64" w:rsidRDefault="00390EF8" w:rsidP="00390EF8">
      <w:pPr>
        <w:pStyle w:val="ListParagraph"/>
        <w:numPr>
          <w:ilvl w:val="0"/>
          <w:numId w:val="69"/>
        </w:numPr>
        <w:ind w:right="89"/>
        <w:jc w:val="both"/>
        <w:rPr>
          <w:rFonts w:ascii="Arial" w:hAnsi="Arial" w:cs="Arial"/>
          <w:color w:val="000000" w:themeColor="text1"/>
          <w:lang w:val="mn-MN"/>
        </w:rPr>
      </w:pPr>
      <w:r w:rsidRPr="00297D64">
        <w:rPr>
          <w:rFonts w:ascii="Arial" w:hAnsi="Arial" w:cs="Arial"/>
          <w:color w:val="000000" w:themeColor="text1"/>
          <w:lang w:val="mn-MN"/>
        </w:rPr>
        <w:t>Эх орны үйлдвэрийн, экологийн цэвэр хүнсний хангамжийг нэмэгдүүлэх</w:t>
      </w:r>
    </w:p>
    <w:p w:rsidR="00297D64" w:rsidRPr="00E30287" w:rsidRDefault="00BC504F" w:rsidP="00297D64">
      <w:pPr>
        <w:spacing w:after="0" w:line="240" w:lineRule="auto"/>
        <w:ind w:right="89" w:firstLine="360"/>
        <w:jc w:val="both"/>
        <w:rPr>
          <w:rFonts w:ascii="Arial" w:hAnsi="Arial" w:cs="Arial"/>
          <w:b/>
          <w:lang w:val="mn-MN"/>
        </w:rPr>
      </w:pPr>
      <w:r>
        <w:rPr>
          <w:rFonts w:ascii="Arial" w:hAnsi="Arial" w:cs="Arial"/>
          <w:b/>
          <w:lang w:val="mn-MN"/>
        </w:rPr>
        <w:t xml:space="preserve">3.19. </w:t>
      </w:r>
      <w:r w:rsidR="004810A7" w:rsidRPr="00E30287">
        <w:rPr>
          <w:rFonts w:ascii="Arial" w:hAnsi="Arial" w:cs="Arial"/>
          <w:b/>
          <w:lang w:val="mn-MN"/>
        </w:rPr>
        <w:t>АХУЙН ҮЙЛЧИЛГЭЭ</w:t>
      </w:r>
    </w:p>
    <w:p w:rsidR="004810A7" w:rsidRPr="00E30287" w:rsidRDefault="004810A7" w:rsidP="00297D64">
      <w:pPr>
        <w:spacing w:after="0"/>
        <w:ind w:firstLine="360"/>
        <w:jc w:val="both"/>
        <w:rPr>
          <w:rFonts w:ascii="Arial" w:hAnsi="Arial" w:cs="Arial"/>
          <w:lang w:val="mn-MN"/>
        </w:rPr>
      </w:pPr>
      <w:r w:rsidRPr="00E30287">
        <w:rPr>
          <w:rFonts w:ascii="Arial" w:hAnsi="Arial" w:cs="Arial"/>
          <w:lang w:val="mn-MN"/>
        </w:rPr>
        <w:t>Ахуйн үйлчилгээний салбарын хэмжээнд 13 нэр төрлийн үндсэн үйлчилгээ үзүүлж байгаа бөгөөд 20</w:t>
      </w:r>
      <w:r w:rsidRPr="00E30287">
        <w:rPr>
          <w:rFonts w:ascii="Arial" w:hAnsi="Arial" w:cs="Arial"/>
        </w:rPr>
        <w:t>16</w:t>
      </w:r>
      <w:r w:rsidRPr="00E30287">
        <w:rPr>
          <w:rFonts w:ascii="Arial" w:hAnsi="Arial" w:cs="Arial"/>
          <w:lang w:val="mn-MN"/>
        </w:rPr>
        <w:t xml:space="preserve"> оны байдлаар ахуйн үйлчилгээний чиглэлээр нийслэлийн нутаг дэвсгэрт 12845 ажлын байр бүхий  2230  аж ахуйн нэгж, иргэн үйл ажиллагаа явуулж байна.  </w:t>
      </w:r>
    </w:p>
    <w:p w:rsidR="004810A7" w:rsidRPr="00AC5A75" w:rsidRDefault="004810A7" w:rsidP="00AC5A75">
      <w:pPr>
        <w:spacing w:after="0" w:line="240" w:lineRule="auto"/>
        <w:ind w:firstLine="806"/>
        <w:jc w:val="right"/>
        <w:rPr>
          <w:rFonts w:ascii="Arial" w:hAnsi="Arial" w:cs="Arial"/>
          <w:sz w:val="20"/>
          <w:szCs w:val="20"/>
          <w:lang w:val="mn-MN"/>
        </w:rPr>
      </w:pPr>
      <w:r w:rsidRPr="00E30287">
        <w:rPr>
          <w:rFonts w:ascii="Arial" w:hAnsi="Arial" w:cs="Arial"/>
          <w:lang w:val="mn-MN"/>
        </w:rPr>
        <w:t xml:space="preserve">        </w:t>
      </w:r>
      <w:r w:rsidR="00AC5A75" w:rsidRPr="00AC5A75">
        <w:rPr>
          <w:rFonts w:ascii="Arial" w:hAnsi="Arial" w:cs="Arial"/>
          <w:sz w:val="20"/>
          <w:szCs w:val="20"/>
          <w:lang w:val="mn-MN"/>
        </w:rPr>
        <w:t>Хүснэгт 14</w:t>
      </w:r>
    </w:p>
    <w:p w:rsidR="004810A7" w:rsidRPr="00E30287" w:rsidRDefault="00AC5A75" w:rsidP="00AC5A75">
      <w:pPr>
        <w:spacing w:after="0" w:line="240" w:lineRule="auto"/>
        <w:ind w:firstLine="806"/>
        <w:jc w:val="center"/>
        <w:rPr>
          <w:rFonts w:ascii="Arial" w:hAnsi="Arial" w:cs="Arial"/>
          <w:lang w:val="mn-MN"/>
        </w:rPr>
      </w:pPr>
      <w:r w:rsidRPr="00E30287">
        <w:rPr>
          <w:rFonts w:ascii="Arial" w:hAnsi="Arial" w:cs="Arial"/>
          <w:lang w:val="mn-MN"/>
        </w:rPr>
        <w:t>Ахуй</w:t>
      </w:r>
      <w:r>
        <w:rPr>
          <w:rFonts w:ascii="Arial" w:hAnsi="Arial" w:cs="Arial"/>
          <w:lang w:val="mn-MN"/>
        </w:rPr>
        <w:t xml:space="preserve">н үйлчилгээний цэг салбарын тоо </w:t>
      </w:r>
    </w:p>
    <w:tbl>
      <w:tblPr>
        <w:tblStyle w:val="TableGrid"/>
        <w:tblW w:w="9445" w:type="dxa"/>
        <w:tblLook w:val="04A0" w:firstRow="1" w:lastRow="0" w:firstColumn="1" w:lastColumn="0" w:noHBand="0" w:noVBand="1"/>
      </w:tblPr>
      <w:tblGrid>
        <w:gridCol w:w="453"/>
        <w:gridCol w:w="2788"/>
        <w:gridCol w:w="2338"/>
        <w:gridCol w:w="1888"/>
        <w:gridCol w:w="1978"/>
      </w:tblGrid>
      <w:tr w:rsidR="004810A7" w:rsidRPr="00E30287" w:rsidTr="00FE3F9B">
        <w:tc>
          <w:tcPr>
            <w:tcW w:w="445" w:type="dxa"/>
            <w:vMerge w:val="restart"/>
          </w:tcPr>
          <w:p w:rsidR="004810A7" w:rsidRPr="00E30287" w:rsidRDefault="004810A7" w:rsidP="00FE3F9B">
            <w:pPr>
              <w:jc w:val="center"/>
              <w:rPr>
                <w:rFonts w:ascii="Arial" w:hAnsi="Arial" w:cs="Arial"/>
                <w:sz w:val="22"/>
                <w:szCs w:val="22"/>
                <w:lang w:val="mn-MN"/>
              </w:rPr>
            </w:pPr>
          </w:p>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w:t>
            </w:r>
          </w:p>
        </w:tc>
        <w:tc>
          <w:tcPr>
            <w:tcW w:w="2790" w:type="dxa"/>
            <w:vMerge w:val="restart"/>
          </w:tcPr>
          <w:p w:rsidR="004810A7" w:rsidRPr="00E30287" w:rsidRDefault="004810A7" w:rsidP="00FE3F9B">
            <w:pPr>
              <w:jc w:val="center"/>
              <w:rPr>
                <w:rFonts w:ascii="Arial" w:hAnsi="Arial" w:cs="Arial"/>
                <w:sz w:val="22"/>
                <w:szCs w:val="22"/>
                <w:lang w:val="mn-MN"/>
              </w:rPr>
            </w:pPr>
          </w:p>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Дүүрэг</w:t>
            </w:r>
          </w:p>
        </w:tc>
        <w:tc>
          <w:tcPr>
            <w:tcW w:w="2340" w:type="dxa"/>
            <w:vMerge w:val="restart"/>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Нийт бүртгэгдсэн цэг салбарын тоо</w:t>
            </w:r>
          </w:p>
        </w:tc>
        <w:tc>
          <w:tcPr>
            <w:tcW w:w="3870" w:type="dxa"/>
            <w:gridSpan w:val="2"/>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 xml:space="preserve">Үүнээс мэдээллийн нэгдсэн санд орсон цэг салбарын </w:t>
            </w:r>
          </w:p>
        </w:tc>
      </w:tr>
      <w:tr w:rsidR="004810A7" w:rsidRPr="00E30287" w:rsidTr="00FE3F9B">
        <w:tc>
          <w:tcPr>
            <w:tcW w:w="445" w:type="dxa"/>
            <w:vMerge/>
          </w:tcPr>
          <w:p w:rsidR="004810A7" w:rsidRPr="00E30287" w:rsidRDefault="004810A7" w:rsidP="00FE3F9B">
            <w:pPr>
              <w:jc w:val="center"/>
              <w:rPr>
                <w:rFonts w:ascii="Arial" w:hAnsi="Arial" w:cs="Arial"/>
                <w:sz w:val="22"/>
                <w:szCs w:val="22"/>
                <w:lang w:val="mn-MN"/>
              </w:rPr>
            </w:pPr>
          </w:p>
        </w:tc>
        <w:tc>
          <w:tcPr>
            <w:tcW w:w="2790" w:type="dxa"/>
            <w:vMerge/>
          </w:tcPr>
          <w:p w:rsidR="004810A7" w:rsidRPr="00E30287" w:rsidRDefault="004810A7" w:rsidP="00FE3F9B">
            <w:pPr>
              <w:jc w:val="center"/>
              <w:rPr>
                <w:rFonts w:ascii="Arial" w:hAnsi="Arial" w:cs="Arial"/>
                <w:sz w:val="22"/>
                <w:szCs w:val="22"/>
                <w:lang w:val="mn-MN"/>
              </w:rPr>
            </w:pPr>
          </w:p>
        </w:tc>
        <w:tc>
          <w:tcPr>
            <w:tcW w:w="2340" w:type="dxa"/>
            <w:vMerge/>
          </w:tcPr>
          <w:p w:rsidR="004810A7" w:rsidRPr="00E30287" w:rsidRDefault="004810A7" w:rsidP="00FE3F9B">
            <w:pPr>
              <w:jc w:val="center"/>
              <w:rPr>
                <w:rFonts w:ascii="Arial" w:hAnsi="Arial" w:cs="Arial"/>
                <w:sz w:val="22"/>
                <w:szCs w:val="22"/>
                <w:lang w:val="mn-MN"/>
              </w:rPr>
            </w:pPr>
          </w:p>
        </w:tc>
        <w:tc>
          <w:tcPr>
            <w:tcW w:w="189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тоо</w:t>
            </w:r>
          </w:p>
        </w:tc>
        <w:tc>
          <w:tcPr>
            <w:tcW w:w="198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эзлэх хувь</w:t>
            </w:r>
          </w:p>
        </w:tc>
      </w:tr>
      <w:tr w:rsidR="004810A7" w:rsidRPr="00E30287" w:rsidTr="00FE3F9B">
        <w:tc>
          <w:tcPr>
            <w:tcW w:w="445"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w:t>
            </w:r>
          </w:p>
        </w:tc>
        <w:tc>
          <w:tcPr>
            <w:tcW w:w="2790" w:type="dxa"/>
          </w:tcPr>
          <w:p w:rsidR="004810A7" w:rsidRPr="00E30287" w:rsidRDefault="004810A7" w:rsidP="00FE3F9B">
            <w:pPr>
              <w:rPr>
                <w:rFonts w:ascii="Arial" w:hAnsi="Arial" w:cs="Arial"/>
                <w:sz w:val="22"/>
                <w:szCs w:val="22"/>
                <w:lang w:val="mn-MN"/>
              </w:rPr>
            </w:pPr>
            <w:r w:rsidRPr="00E30287">
              <w:rPr>
                <w:rFonts w:ascii="Arial" w:hAnsi="Arial" w:cs="Arial"/>
                <w:sz w:val="22"/>
                <w:szCs w:val="22"/>
                <w:lang w:val="mn-MN"/>
              </w:rPr>
              <w:t>Баянгол</w:t>
            </w:r>
          </w:p>
        </w:tc>
        <w:tc>
          <w:tcPr>
            <w:tcW w:w="234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449</w:t>
            </w:r>
          </w:p>
        </w:tc>
        <w:tc>
          <w:tcPr>
            <w:tcW w:w="189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326</w:t>
            </w:r>
          </w:p>
        </w:tc>
        <w:tc>
          <w:tcPr>
            <w:tcW w:w="198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72.6</w:t>
            </w:r>
          </w:p>
        </w:tc>
      </w:tr>
      <w:tr w:rsidR="004810A7" w:rsidRPr="00E30287" w:rsidTr="00FE3F9B">
        <w:tc>
          <w:tcPr>
            <w:tcW w:w="445"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w:t>
            </w:r>
          </w:p>
        </w:tc>
        <w:tc>
          <w:tcPr>
            <w:tcW w:w="2790" w:type="dxa"/>
          </w:tcPr>
          <w:p w:rsidR="004810A7" w:rsidRPr="00E30287" w:rsidRDefault="004810A7" w:rsidP="00FE3F9B">
            <w:pPr>
              <w:rPr>
                <w:rFonts w:ascii="Arial" w:hAnsi="Arial" w:cs="Arial"/>
                <w:sz w:val="22"/>
                <w:szCs w:val="22"/>
                <w:lang w:val="mn-MN"/>
              </w:rPr>
            </w:pPr>
            <w:r w:rsidRPr="00E30287">
              <w:rPr>
                <w:rFonts w:ascii="Arial" w:hAnsi="Arial" w:cs="Arial"/>
                <w:sz w:val="22"/>
                <w:szCs w:val="22"/>
                <w:lang w:val="mn-MN"/>
              </w:rPr>
              <w:t>Баянзүрх</w:t>
            </w:r>
          </w:p>
        </w:tc>
        <w:tc>
          <w:tcPr>
            <w:tcW w:w="234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392</w:t>
            </w:r>
          </w:p>
        </w:tc>
        <w:tc>
          <w:tcPr>
            <w:tcW w:w="189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296</w:t>
            </w:r>
          </w:p>
        </w:tc>
        <w:tc>
          <w:tcPr>
            <w:tcW w:w="198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75.5</w:t>
            </w:r>
          </w:p>
        </w:tc>
      </w:tr>
      <w:tr w:rsidR="004810A7" w:rsidRPr="00E30287" w:rsidTr="00FE3F9B">
        <w:tc>
          <w:tcPr>
            <w:tcW w:w="445"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3</w:t>
            </w:r>
          </w:p>
        </w:tc>
        <w:tc>
          <w:tcPr>
            <w:tcW w:w="2790" w:type="dxa"/>
          </w:tcPr>
          <w:p w:rsidR="004810A7" w:rsidRPr="00E30287" w:rsidRDefault="004810A7" w:rsidP="00FE3F9B">
            <w:pPr>
              <w:rPr>
                <w:rFonts w:ascii="Arial" w:hAnsi="Arial" w:cs="Arial"/>
                <w:sz w:val="22"/>
                <w:szCs w:val="22"/>
                <w:lang w:val="mn-MN"/>
              </w:rPr>
            </w:pPr>
            <w:r w:rsidRPr="00E30287">
              <w:rPr>
                <w:rFonts w:ascii="Arial" w:hAnsi="Arial" w:cs="Arial"/>
                <w:sz w:val="22"/>
                <w:szCs w:val="22"/>
                <w:lang w:val="mn-MN"/>
              </w:rPr>
              <w:t>Сонгинохайрхан</w:t>
            </w:r>
          </w:p>
        </w:tc>
        <w:tc>
          <w:tcPr>
            <w:tcW w:w="234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293</w:t>
            </w:r>
          </w:p>
        </w:tc>
        <w:tc>
          <w:tcPr>
            <w:tcW w:w="189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85</w:t>
            </w:r>
          </w:p>
        </w:tc>
        <w:tc>
          <w:tcPr>
            <w:tcW w:w="198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29.0</w:t>
            </w:r>
          </w:p>
        </w:tc>
      </w:tr>
      <w:tr w:rsidR="004810A7" w:rsidRPr="00E30287" w:rsidTr="00FE3F9B">
        <w:tc>
          <w:tcPr>
            <w:tcW w:w="445"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4</w:t>
            </w:r>
          </w:p>
        </w:tc>
        <w:tc>
          <w:tcPr>
            <w:tcW w:w="2790" w:type="dxa"/>
          </w:tcPr>
          <w:p w:rsidR="004810A7" w:rsidRPr="00E30287" w:rsidRDefault="004810A7" w:rsidP="00FE3F9B">
            <w:pPr>
              <w:rPr>
                <w:rFonts w:ascii="Arial" w:hAnsi="Arial" w:cs="Arial"/>
                <w:sz w:val="22"/>
                <w:szCs w:val="22"/>
                <w:lang w:val="mn-MN"/>
              </w:rPr>
            </w:pPr>
            <w:r w:rsidRPr="00E30287">
              <w:rPr>
                <w:rFonts w:ascii="Arial" w:hAnsi="Arial" w:cs="Arial"/>
                <w:sz w:val="22"/>
                <w:szCs w:val="22"/>
                <w:lang w:val="mn-MN"/>
              </w:rPr>
              <w:t>Сүхбаатар</w:t>
            </w:r>
          </w:p>
        </w:tc>
        <w:tc>
          <w:tcPr>
            <w:tcW w:w="234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343</w:t>
            </w:r>
          </w:p>
        </w:tc>
        <w:tc>
          <w:tcPr>
            <w:tcW w:w="189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257</w:t>
            </w:r>
          </w:p>
        </w:tc>
        <w:tc>
          <w:tcPr>
            <w:tcW w:w="198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74.9</w:t>
            </w:r>
          </w:p>
        </w:tc>
      </w:tr>
      <w:tr w:rsidR="004810A7" w:rsidRPr="00E30287" w:rsidTr="00FE3F9B">
        <w:tc>
          <w:tcPr>
            <w:tcW w:w="445"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5</w:t>
            </w:r>
          </w:p>
        </w:tc>
        <w:tc>
          <w:tcPr>
            <w:tcW w:w="2790" w:type="dxa"/>
          </w:tcPr>
          <w:p w:rsidR="004810A7" w:rsidRPr="00E30287" w:rsidRDefault="004810A7" w:rsidP="00FE3F9B">
            <w:pPr>
              <w:rPr>
                <w:rFonts w:ascii="Arial" w:hAnsi="Arial" w:cs="Arial"/>
                <w:sz w:val="22"/>
                <w:szCs w:val="22"/>
                <w:lang w:val="mn-MN"/>
              </w:rPr>
            </w:pPr>
            <w:r w:rsidRPr="00E30287">
              <w:rPr>
                <w:rFonts w:ascii="Arial" w:hAnsi="Arial" w:cs="Arial"/>
                <w:sz w:val="22"/>
                <w:szCs w:val="22"/>
                <w:lang w:val="mn-MN"/>
              </w:rPr>
              <w:t>Хан-Уул</w:t>
            </w:r>
          </w:p>
        </w:tc>
        <w:tc>
          <w:tcPr>
            <w:tcW w:w="234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274</w:t>
            </w:r>
          </w:p>
        </w:tc>
        <w:tc>
          <w:tcPr>
            <w:tcW w:w="189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179</w:t>
            </w:r>
          </w:p>
        </w:tc>
        <w:tc>
          <w:tcPr>
            <w:tcW w:w="198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65.3</w:t>
            </w:r>
          </w:p>
        </w:tc>
      </w:tr>
      <w:tr w:rsidR="004810A7" w:rsidRPr="00E30287" w:rsidTr="00FE3F9B">
        <w:tc>
          <w:tcPr>
            <w:tcW w:w="445"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6</w:t>
            </w:r>
          </w:p>
        </w:tc>
        <w:tc>
          <w:tcPr>
            <w:tcW w:w="2790" w:type="dxa"/>
          </w:tcPr>
          <w:p w:rsidR="004810A7" w:rsidRPr="00E30287" w:rsidRDefault="004810A7" w:rsidP="00FE3F9B">
            <w:pPr>
              <w:rPr>
                <w:rFonts w:ascii="Arial" w:hAnsi="Arial" w:cs="Arial"/>
                <w:sz w:val="22"/>
                <w:szCs w:val="22"/>
                <w:lang w:val="mn-MN"/>
              </w:rPr>
            </w:pPr>
            <w:r w:rsidRPr="00E30287">
              <w:rPr>
                <w:rFonts w:ascii="Arial" w:hAnsi="Arial" w:cs="Arial"/>
                <w:sz w:val="22"/>
                <w:szCs w:val="22"/>
                <w:lang w:val="mn-MN"/>
              </w:rPr>
              <w:t>Чингэлтэй</w:t>
            </w:r>
          </w:p>
        </w:tc>
        <w:tc>
          <w:tcPr>
            <w:tcW w:w="234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479</w:t>
            </w:r>
          </w:p>
        </w:tc>
        <w:tc>
          <w:tcPr>
            <w:tcW w:w="189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298</w:t>
            </w:r>
          </w:p>
        </w:tc>
        <w:tc>
          <w:tcPr>
            <w:tcW w:w="198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62.2</w:t>
            </w:r>
          </w:p>
        </w:tc>
      </w:tr>
      <w:tr w:rsidR="004810A7" w:rsidRPr="00E30287" w:rsidTr="00FE3F9B">
        <w:tc>
          <w:tcPr>
            <w:tcW w:w="3235" w:type="dxa"/>
            <w:gridSpan w:val="2"/>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Дүн</w:t>
            </w:r>
          </w:p>
        </w:tc>
        <w:tc>
          <w:tcPr>
            <w:tcW w:w="234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2230</w:t>
            </w:r>
          </w:p>
        </w:tc>
        <w:tc>
          <w:tcPr>
            <w:tcW w:w="189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1441</w:t>
            </w:r>
          </w:p>
        </w:tc>
        <w:tc>
          <w:tcPr>
            <w:tcW w:w="1980" w:type="dxa"/>
          </w:tcPr>
          <w:p w:rsidR="004810A7" w:rsidRPr="00E30287" w:rsidRDefault="004810A7" w:rsidP="00FE3F9B">
            <w:pPr>
              <w:jc w:val="center"/>
              <w:rPr>
                <w:rFonts w:ascii="Arial" w:hAnsi="Arial" w:cs="Arial"/>
                <w:sz w:val="22"/>
                <w:szCs w:val="22"/>
                <w:lang w:val="mn-MN"/>
              </w:rPr>
            </w:pPr>
            <w:r w:rsidRPr="00E30287">
              <w:rPr>
                <w:rFonts w:ascii="Arial" w:hAnsi="Arial" w:cs="Arial"/>
                <w:sz w:val="22"/>
                <w:szCs w:val="22"/>
                <w:lang w:val="mn-MN"/>
              </w:rPr>
              <w:t>64.6</w:t>
            </w:r>
          </w:p>
        </w:tc>
      </w:tr>
    </w:tbl>
    <w:p w:rsidR="00AC5A75" w:rsidRDefault="004810A7" w:rsidP="00297D64">
      <w:pPr>
        <w:ind w:firstLine="720"/>
        <w:jc w:val="both"/>
        <w:rPr>
          <w:rFonts w:ascii="Arial" w:hAnsi="Arial" w:cs="Arial"/>
          <w:lang w:val="mn-MN"/>
        </w:rPr>
      </w:pPr>
      <w:r w:rsidRPr="00E30287">
        <w:rPr>
          <w:rFonts w:ascii="Arial" w:hAnsi="Arial" w:cs="Arial"/>
          <w:lang w:val="mn-MN"/>
        </w:rPr>
        <w:t>Эдгээр аж ахуйн нэгжийн 64.4 хувь нь мэдээллийн нэгдсэ</w:t>
      </w:r>
      <w:r w:rsidR="00AC5A75">
        <w:rPr>
          <w:rFonts w:ascii="Arial" w:hAnsi="Arial" w:cs="Arial"/>
          <w:lang w:val="mn-MN"/>
        </w:rPr>
        <w:t>н санд бүртгэгдэж /Хүснэгт 15</w:t>
      </w:r>
      <w:r w:rsidRPr="00E30287">
        <w:rPr>
          <w:rFonts w:ascii="Arial" w:hAnsi="Arial" w:cs="Arial"/>
          <w:lang w:val="mn-MN"/>
        </w:rPr>
        <w:t xml:space="preserve">/, 15 хувь нь захын гэр хороололд, 90 хувь нь түрээсийн байранд үйл ажиллагаа явуулж байна. </w:t>
      </w:r>
    </w:p>
    <w:p w:rsidR="004810A7" w:rsidRPr="00E30287" w:rsidRDefault="004810A7" w:rsidP="00AC5A75">
      <w:pPr>
        <w:spacing w:line="240" w:lineRule="auto"/>
        <w:ind w:right="89"/>
        <w:jc w:val="right"/>
        <w:rPr>
          <w:rFonts w:ascii="Arial" w:hAnsi="Arial" w:cs="Arial"/>
          <w:lang w:val="mn-MN"/>
        </w:rPr>
      </w:pPr>
      <w:r w:rsidRPr="00E30287">
        <w:rPr>
          <w:rFonts w:ascii="Arial" w:hAnsi="Arial" w:cs="Arial"/>
          <w:lang w:val="mn-MN"/>
        </w:rPr>
        <w:t xml:space="preserve">    </w:t>
      </w:r>
      <w:r w:rsidR="00AC5A75">
        <w:rPr>
          <w:rFonts w:ascii="Arial" w:hAnsi="Arial" w:cs="Arial"/>
          <w:color w:val="000000" w:themeColor="text1"/>
          <w:sz w:val="20"/>
          <w:szCs w:val="20"/>
          <w:lang w:val="mn-MN"/>
        </w:rPr>
        <w:t>График 18</w:t>
      </w:r>
    </w:p>
    <w:p w:rsidR="004810A7" w:rsidRPr="00E30287" w:rsidRDefault="004810A7" w:rsidP="004810A7">
      <w:pPr>
        <w:jc w:val="both"/>
        <w:rPr>
          <w:rFonts w:ascii="Arial" w:hAnsi="Arial" w:cs="Arial"/>
          <w:lang w:val="mn-MN"/>
        </w:rPr>
      </w:pPr>
      <w:r w:rsidRPr="00E30287">
        <w:rPr>
          <w:rFonts w:ascii="Arial" w:hAnsi="Arial" w:cs="Arial"/>
          <w:noProof/>
        </w:rPr>
        <w:drawing>
          <wp:inline distT="0" distB="0" distL="0" distR="0" wp14:anchorId="7BE5A00D" wp14:editId="333A11A7">
            <wp:extent cx="5886450" cy="2733675"/>
            <wp:effectExtent l="0" t="0" r="0" b="9525"/>
            <wp:docPr id="62" name="Chart 6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2D44AE-C6E8-4BEA-9EB8-1BFA01188C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810A7" w:rsidRPr="00E30287" w:rsidRDefault="00297D64" w:rsidP="00297D64">
      <w:pPr>
        <w:tabs>
          <w:tab w:val="left" w:pos="360"/>
        </w:tabs>
        <w:spacing w:after="0"/>
        <w:jc w:val="both"/>
        <w:rPr>
          <w:rFonts w:ascii="Arial" w:hAnsi="Arial" w:cs="Arial"/>
        </w:rPr>
      </w:pPr>
      <w:r>
        <w:rPr>
          <w:rFonts w:ascii="Arial" w:hAnsi="Arial" w:cs="Arial"/>
          <w:lang w:val="mn-MN"/>
        </w:rPr>
        <w:tab/>
      </w:r>
      <w:r w:rsidR="004810A7" w:rsidRPr="00E30287">
        <w:rPr>
          <w:rFonts w:ascii="Arial" w:hAnsi="Arial" w:cs="Arial"/>
          <w:lang w:val="mn-MN"/>
        </w:rPr>
        <w:t>2016 оны байдлаар нийслэлийн 619 хүн ам тутамд 1 ахуйн үй</w:t>
      </w:r>
      <w:r>
        <w:rPr>
          <w:rFonts w:ascii="Arial" w:hAnsi="Arial" w:cs="Arial"/>
          <w:lang w:val="mn-MN"/>
        </w:rPr>
        <w:t>лчилгээний цэг салбар /График 18</w:t>
      </w:r>
      <w:r w:rsidR="004810A7" w:rsidRPr="00E30287">
        <w:rPr>
          <w:rFonts w:ascii="Arial" w:hAnsi="Arial" w:cs="Arial"/>
          <w:lang w:val="mn-MN"/>
        </w:rPr>
        <w:t xml:space="preserve">/ ноогдож байгаа нь 2013 онтой харьцуулахад 134 хүнээр буюу 18%-иар буурсан боловч захын гэр хороололд ахуйн үйлчилгээний хүртээмж хангалтгүй хэвээр байна. </w:t>
      </w:r>
    </w:p>
    <w:p w:rsidR="004810A7" w:rsidRPr="00E30287" w:rsidRDefault="00297D64" w:rsidP="00297D64">
      <w:pPr>
        <w:tabs>
          <w:tab w:val="left" w:pos="360"/>
        </w:tabs>
        <w:spacing w:after="0"/>
        <w:jc w:val="both"/>
        <w:rPr>
          <w:rFonts w:ascii="Arial" w:hAnsi="Arial" w:cs="Arial"/>
          <w:color w:val="000000" w:themeColor="text1"/>
          <w:lang w:val="mn-MN"/>
        </w:rPr>
      </w:pPr>
      <w:r>
        <w:rPr>
          <w:rFonts w:ascii="Arial" w:hAnsi="Arial" w:cs="Arial"/>
          <w:color w:val="000000" w:themeColor="text1"/>
          <w:lang w:val="mn-MN"/>
        </w:rPr>
        <w:tab/>
      </w:r>
      <w:r w:rsidR="004810A7" w:rsidRPr="00E30287">
        <w:rPr>
          <w:rFonts w:ascii="Arial" w:hAnsi="Arial" w:cs="Arial"/>
          <w:color w:val="000000" w:themeColor="text1"/>
          <w:lang w:val="mn-MN"/>
        </w:rPr>
        <w:t>Тооны хувьд олон боловч зах зээлийн багтаамжийн хувьд бага хэмжээний хэрэгцээг хангадаг ахуйн үйлчилгээний жижиг бизнесийг дэмжин хөгжүүлэх бодлого баримталж ирсэн нь нийслэлийн иргэдийн хөдөлмөр, аж ахуй эрхлэлтийг нэмэгдүүлэх, эдийн засгийн хямралыг даван туулах зорилтыг хангах,  хотын өнгө үзэмж, соёлыг сайжруулах, нийслэлийн иргэний соёлтой ахуйн хэрэглээг бий болгож, хотын соёлд нийцэж амьдрах, ажиллах чадамжийг дээшлүүлэхэд бодит хувь нэмэр оруулж байна.</w:t>
      </w:r>
    </w:p>
    <w:p w:rsidR="004810A7" w:rsidRPr="00E30287" w:rsidRDefault="00297D64" w:rsidP="00297D64">
      <w:pPr>
        <w:tabs>
          <w:tab w:val="left" w:pos="360"/>
        </w:tabs>
        <w:spacing w:after="0"/>
        <w:jc w:val="both"/>
        <w:rPr>
          <w:rFonts w:ascii="Arial" w:hAnsi="Arial" w:cs="Arial"/>
        </w:rPr>
      </w:pPr>
      <w:r>
        <w:rPr>
          <w:rFonts w:ascii="Arial" w:hAnsi="Arial" w:cs="Arial"/>
          <w:color w:val="000000" w:themeColor="text1"/>
          <w:lang w:val="mn-MN"/>
        </w:rPr>
        <w:tab/>
      </w:r>
      <w:r w:rsidR="004810A7" w:rsidRPr="00E30287">
        <w:rPr>
          <w:rFonts w:ascii="Arial" w:hAnsi="Arial" w:cs="Arial"/>
          <w:color w:val="000000" w:themeColor="text1"/>
          <w:lang w:val="mn-MN"/>
        </w:rPr>
        <w:t>Нөгөөтэйгүүр аж ахуйн нэгжүүд хэт жижгэрч, бие даасан үйл ажиллагаа явуулах хандлага түгээмэл болсон, дүүрэг, хотын бүртгэлд бүртгэх тогтолцоо боловсронгуй биш, мэргэжлийн бус хүн олноор энэ үйлчилгээг эрхэлж байгаа, албан ёсны статистикийн мэдээлэл болон албан бус мэдээлэл үлэмж зөрүүтэй зэрэг нь бодитой дүн шинжилгээ хийхэд саад болж, салбарын хөгжилд сөргөөр нөлөөлж байна.</w:t>
      </w:r>
    </w:p>
    <w:p w:rsidR="004810A7" w:rsidRPr="00E30287" w:rsidRDefault="00297D64" w:rsidP="00297D64">
      <w:pPr>
        <w:tabs>
          <w:tab w:val="left" w:pos="360"/>
        </w:tabs>
        <w:jc w:val="both"/>
        <w:rPr>
          <w:rFonts w:ascii="Arial" w:hAnsi="Arial" w:cs="Arial"/>
        </w:rPr>
      </w:pPr>
      <w:r>
        <w:rPr>
          <w:rFonts w:ascii="Arial" w:hAnsi="Arial" w:cs="Arial"/>
          <w:color w:val="000000" w:themeColor="text1"/>
          <w:lang w:val="mn-MN"/>
        </w:rPr>
        <w:tab/>
      </w:r>
      <w:r w:rsidR="004810A7" w:rsidRPr="00E30287">
        <w:rPr>
          <w:rFonts w:ascii="Arial" w:hAnsi="Arial" w:cs="Arial"/>
          <w:color w:val="000000" w:themeColor="text1"/>
          <w:lang w:val="mn-MN"/>
        </w:rPr>
        <w:t xml:space="preserve">Сүүлийн жилүүдэд ахуйн үйлчилгээний салбарт олгосон зээл тусламж, гадаад орон, олон улсын байгууллага болон хувийн хэвшлийн оролцоотой хэрэгжүүлсэн төсөл байхгүй бөгөөд салбарын Төрийн бус байгууллага, иргэдтэй гэрээний дагуу хамтарч ажиллах асуудал дутагдалтай байна. </w:t>
      </w:r>
    </w:p>
    <w:p w:rsidR="004810A7" w:rsidRPr="00E30287" w:rsidRDefault="004810A7" w:rsidP="00297D64">
      <w:pPr>
        <w:spacing w:line="256" w:lineRule="auto"/>
        <w:ind w:right="89" w:firstLine="540"/>
        <w:rPr>
          <w:rFonts w:ascii="Arial" w:hAnsi="Arial" w:cs="Arial"/>
          <w:b/>
          <w:color w:val="000000" w:themeColor="text1"/>
          <w:lang w:val="mn-MN"/>
        </w:rPr>
      </w:pPr>
      <w:r w:rsidRPr="00E30287">
        <w:rPr>
          <w:rFonts w:ascii="Arial" w:hAnsi="Arial" w:cs="Arial"/>
          <w:b/>
          <w:color w:val="000000" w:themeColor="text1"/>
          <w:lang w:val="mn-MN"/>
        </w:rPr>
        <w:t>Тулгамд</w:t>
      </w:r>
      <w:r w:rsidRPr="00E30287">
        <w:rPr>
          <w:rFonts w:ascii="Arial" w:hAnsi="Arial" w:cs="Arial"/>
          <w:b/>
          <w:color w:val="000000" w:themeColor="text1"/>
        </w:rPr>
        <w:t>с</w:t>
      </w:r>
      <w:r w:rsidRPr="00E30287">
        <w:rPr>
          <w:rFonts w:ascii="Arial" w:hAnsi="Arial" w:cs="Arial"/>
          <w:b/>
          <w:color w:val="000000" w:themeColor="text1"/>
          <w:lang w:val="mn-MN"/>
        </w:rPr>
        <w:t>ан асуудал:</w:t>
      </w:r>
    </w:p>
    <w:p w:rsidR="004810A7" w:rsidRPr="00E30287" w:rsidRDefault="004810A7" w:rsidP="005E3ACE">
      <w:pPr>
        <w:pStyle w:val="ListParagraph"/>
        <w:numPr>
          <w:ilvl w:val="0"/>
          <w:numId w:val="41"/>
        </w:numPr>
        <w:spacing w:line="256" w:lineRule="auto"/>
        <w:ind w:left="900" w:right="89"/>
        <w:jc w:val="both"/>
        <w:rPr>
          <w:rFonts w:ascii="Arial" w:hAnsi="Arial" w:cs="Arial"/>
          <w:color w:val="000000" w:themeColor="text1"/>
          <w:lang w:val="mn-MN"/>
        </w:rPr>
      </w:pPr>
      <w:r w:rsidRPr="00E30287">
        <w:rPr>
          <w:rFonts w:ascii="Arial" w:hAnsi="Arial" w:cs="Arial"/>
          <w:color w:val="000000" w:themeColor="text1"/>
          <w:lang w:val="mn-MN"/>
        </w:rPr>
        <w:t>Алслагдсан захын гэр хороололд ахуйн үйлчилгээний хүртээмжийг нэмэгдүүлэх,</w:t>
      </w:r>
    </w:p>
    <w:p w:rsidR="004810A7" w:rsidRPr="00E30287" w:rsidRDefault="004810A7" w:rsidP="005E3ACE">
      <w:pPr>
        <w:pStyle w:val="ListParagraph"/>
        <w:numPr>
          <w:ilvl w:val="0"/>
          <w:numId w:val="41"/>
        </w:numPr>
        <w:spacing w:line="256" w:lineRule="auto"/>
        <w:ind w:left="900" w:right="89"/>
        <w:jc w:val="both"/>
        <w:rPr>
          <w:rFonts w:ascii="Arial" w:hAnsi="Arial" w:cs="Arial"/>
          <w:color w:val="000000" w:themeColor="text1"/>
          <w:lang w:val="mn-MN"/>
        </w:rPr>
      </w:pPr>
      <w:r w:rsidRPr="00E30287">
        <w:rPr>
          <w:rFonts w:ascii="Arial" w:hAnsi="Arial" w:cs="Arial"/>
          <w:color w:val="000000" w:themeColor="text1"/>
          <w:lang w:val="mn-MN"/>
        </w:rPr>
        <w:t>Стандартыг шинэчлэх, шинээр бий болгох замаар ахуйн үйлчилгээний үндсэн нэр төрөл тус бүрийг стандарттай болгох,</w:t>
      </w:r>
    </w:p>
    <w:p w:rsidR="004810A7" w:rsidRPr="00E30287" w:rsidRDefault="004810A7" w:rsidP="005E3ACE">
      <w:pPr>
        <w:pStyle w:val="ListParagraph"/>
        <w:numPr>
          <w:ilvl w:val="0"/>
          <w:numId w:val="41"/>
        </w:numPr>
        <w:spacing w:line="256" w:lineRule="auto"/>
        <w:ind w:left="900" w:right="89"/>
        <w:jc w:val="both"/>
        <w:rPr>
          <w:rFonts w:ascii="Arial" w:hAnsi="Arial" w:cs="Arial"/>
          <w:color w:val="000000" w:themeColor="text1"/>
          <w:lang w:val="mn-MN"/>
        </w:rPr>
      </w:pPr>
      <w:r w:rsidRPr="00E30287">
        <w:rPr>
          <w:rFonts w:ascii="Arial" w:hAnsi="Arial" w:cs="Arial"/>
          <w:color w:val="000000" w:themeColor="text1"/>
          <w:lang w:val="mn-MN"/>
        </w:rPr>
        <w:t>Ахуйн үйлчилгээний цэг салбарын талаарх мэдээллийг цахим хэлбэрт оруулж иргэд олон нийтэд мэдээлэх,</w:t>
      </w:r>
    </w:p>
    <w:p w:rsidR="004810A7" w:rsidRPr="00E30287" w:rsidRDefault="004810A7" w:rsidP="005E3ACE">
      <w:pPr>
        <w:pStyle w:val="ListParagraph"/>
        <w:numPr>
          <w:ilvl w:val="0"/>
          <w:numId w:val="41"/>
        </w:numPr>
        <w:spacing w:line="256" w:lineRule="auto"/>
        <w:ind w:left="900" w:right="89"/>
        <w:jc w:val="both"/>
        <w:rPr>
          <w:rFonts w:ascii="Arial" w:hAnsi="Arial" w:cs="Arial"/>
          <w:color w:val="000000" w:themeColor="text1"/>
          <w:lang w:val="mn-MN"/>
        </w:rPr>
      </w:pPr>
      <w:r w:rsidRPr="00E30287">
        <w:rPr>
          <w:rFonts w:ascii="Arial" w:hAnsi="Arial" w:cs="Arial"/>
          <w:color w:val="000000" w:themeColor="text1"/>
          <w:lang w:val="mn-MN"/>
        </w:rPr>
        <w:t>Түрээсийн байранд ахуйн үйлчилгээ эрхлэгчдэд тогтвор суурьшилтай үйл ажиллагаа явуулах эрх зүйн үндэслэлийг бий болгох,</w:t>
      </w:r>
    </w:p>
    <w:p w:rsidR="004810A7" w:rsidRPr="00E30287" w:rsidRDefault="004810A7" w:rsidP="005E3ACE">
      <w:pPr>
        <w:pStyle w:val="ListParagraph"/>
        <w:numPr>
          <w:ilvl w:val="0"/>
          <w:numId w:val="41"/>
        </w:numPr>
        <w:spacing w:line="256" w:lineRule="auto"/>
        <w:ind w:left="900" w:right="89"/>
        <w:jc w:val="both"/>
        <w:rPr>
          <w:rFonts w:ascii="Arial" w:hAnsi="Arial" w:cs="Arial"/>
          <w:color w:val="000000" w:themeColor="text1"/>
          <w:lang w:val="mn-MN"/>
        </w:rPr>
      </w:pPr>
      <w:r w:rsidRPr="00E30287">
        <w:rPr>
          <w:rFonts w:ascii="Arial" w:hAnsi="Arial" w:cs="Arial"/>
          <w:color w:val="000000" w:themeColor="text1"/>
          <w:lang w:val="mn-MN"/>
        </w:rPr>
        <w:t xml:space="preserve">Ахуйн үйлчилгээний мэргэжилтэй ажилтны хомсдолыг арилгаж, тогтвор суурьшилтай ажиллах нөхцөл боломжийг бүрдүүлэх, </w:t>
      </w:r>
    </w:p>
    <w:p w:rsidR="004810A7" w:rsidRPr="00E30287" w:rsidRDefault="004810A7" w:rsidP="005E3ACE">
      <w:pPr>
        <w:pStyle w:val="ListParagraph"/>
        <w:numPr>
          <w:ilvl w:val="0"/>
          <w:numId w:val="41"/>
        </w:numPr>
        <w:spacing w:line="256" w:lineRule="auto"/>
        <w:ind w:left="900" w:right="89"/>
        <w:jc w:val="both"/>
        <w:rPr>
          <w:rFonts w:ascii="Arial" w:hAnsi="Arial" w:cs="Arial"/>
          <w:color w:val="000000" w:themeColor="text1"/>
          <w:lang w:val="mn-MN"/>
        </w:rPr>
      </w:pPr>
      <w:r w:rsidRPr="00E30287">
        <w:rPr>
          <w:rFonts w:ascii="Arial" w:hAnsi="Arial" w:cs="Arial"/>
          <w:color w:val="000000" w:themeColor="text1"/>
          <w:lang w:val="mn-MN"/>
        </w:rPr>
        <w:t>Ахуйн үйлчилгээ эрхлэгчдэд хөнгөлөлттэй зээл авч үйл ажиллагаа явуулах нөхцөл, боломжийг бий болгох,</w:t>
      </w:r>
    </w:p>
    <w:p w:rsidR="004810A7" w:rsidRPr="00E30287" w:rsidRDefault="004810A7" w:rsidP="005E3ACE">
      <w:pPr>
        <w:pStyle w:val="ListParagraph"/>
        <w:numPr>
          <w:ilvl w:val="0"/>
          <w:numId w:val="41"/>
        </w:numPr>
        <w:spacing w:line="256" w:lineRule="auto"/>
        <w:ind w:left="900" w:right="89"/>
        <w:jc w:val="both"/>
        <w:rPr>
          <w:rFonts w:ascii="Arial" w:hAnsi="Arial" w:cs="Arial"/>
          <w:color w:val="000000" w:themeColor="text1"/>
          <w:lang w:val="mn-MN"/>
        </w:rPr>
      </w:pPr>
      <w:r w:rsidRPr="00E30287">
        <w:rPr>
          <w:rFonts w:ascii="Arial" w:hAnsi="Arial" w:cs="Arial"/>
          <w:color w:val="000000" w:themeColor="text1"/>
          <w:lang w:val="mn-MN"/>
        </w:rPr>
        <w:t>Ахуйн үйлчилгээний салбарын статистик мэдээллийг үнэн зөв, бодитой болгох,</w:t>
      </w:r>
    </w:p>
    <w:p w:rsidR="004810A7" w:rsidRPr="00E30287" w:rsidRDefault="004810A7" w:rsidP="005E3ACE">
      <w:pPr>
        <w:pStyle w:val="ListParagraph"/>
        <w:numPr>
          <w:ilvl w:val="0"/>
          <w:numId w:val="41"/>
        </w:numPr>
        <w:spacing w:line="256" w:lineRule="auto"/>
        <w:ind w:left="900" w:right="89"/>
        <w:jc w:val="both"/>
        <w:rPr>
          <w:rFonts w:ascii="Arial" w:hAnsi="Arial" w:cs="Arial"/>
          <w:color w:val="000000" w:themeColor="text1"/>
          <w:lang w:val="mn-MN"/>
        </w:rPr>
      </w:pPr>
      <w:r w:rsidRPr="00E30287">
        <w:rPr>
          <w:rFonts w:ascii="Arial" w:hAnsi="Arial" w:cs="Arial"/>
          <w:color w:val="000000" w:themeColor="text1"/>
          <w:lang w:val="mn-MN"/>
        </w:rPr>
        <w:t>Ахуйн үйлчилгээний салбарын шинжлэх ухаан, технологийн  ололт, инновацийн хөгжлийн туршлага судалж, нэвтрүүлэх,</w:t>
      </w:r>
    </w:p>
    <w:p w:rsidR="004810A7" w:rsidRPr="00E30287" w:rsidRDefault="004810A7" w:rsidP="005E3ACE">
      <w:pPr>
        <w:pStyle w:val="ListParagraph"/>
        <w:numPr>
          <w:ilvl w:val="0"/>
          <w:numId w:val="41"/>
        </w:numPr>
        <w:spacing w:line="256" w:lineRule="auto"/>
        <w:ind w:left="900" w:right="89"/>
        <w:jc w:val="both"/>
        <w:rPr>
          <w:rFonts w:ascii="Arial" w:hAnsi="Arial" w:cs="Arial"/>
          <w:color w:val="000000" w:themeColor="text1"/>
          <w:lang w:val="mn-MN"/>
        </w:rPr>
      </w:pPr>
      <w:r w:rsidRPr="00E30287">
        <w:rPr>
          <w:rFonts w:ascii="Arial" w:hAnsi="Arial" w:cs="Arial"/>
          <w:color w:val="000000" w:themeColor="text1"/>
          <w:lang w:val="mn-MN"/>
        </w:rPr>
        <w:t>Төрийн зарим чиг үүргийг ТББ-аар гүйцэтгүүлэх эрх зүйн үндэслэл бий болгох</w:t>
      </w:r>
      <w:r w:rsidR="00297D64">
        <w:rPr>
          <w:rFonts w:ascii="Arial" w:hAnsi="Arial" w:cs="Arial"/>
          <w:color w:val="000000" w:themeColor="text1"/>
          <w:lang w:val="mn-MN"/>
        </w:rPr>
        <w:t>.</w:t>
      </w:r>
    </w:p>
    <w:p w:rsidR="004810A7" w:rsidRPr="00E30287" w:rsidRDefault="00BC504F" w:rsidP="00297D64">
      <w:pPr>
        <w:ind w:right="89" w:firstLine="540"/>
        <w:rPr>
          <w:rFonts w:ascii="Arial" w:hAnsi="Arial" w:cs="Arial"/>
          <w:b/>
          <w:caps/>
          <w:noProof/>
          <w:color w:val="000000" w:themeColor="text1"/>
          <w:lang w:val="mn-MN"/>
        </w:rPr>
      </w:pPr>
      <w:r>
        <w:rPr>
          <w:rFonts w:ascii="Arial" w:hAnsi="Arial" w:cs="Arial"/>
          <w:b/>
          <w:caps/>
          <w:noProof/>
          <w:color w:val="000000" w:themeColor="text1"/>
          <w:lang w:val="mn-MN"/>
        </w:rPr>
        <w:t xml:space="preserve">3.20. </w:t>
      </w:r>
      <w:r w:rsidR="004810A7" w:rsidRPr="00E30287">
        <w:rPr>
          <w:rFonts w:ascii="Arial" w:hAnsi="Arial" w:cs="Arial"/>
          <w:b/>
          <w:caps/>
          <w:noProof/>
          <w:color w:val="000000" w:themeColor="text1"/>
          <w:lang w:val="mn-MN"/>
        </w:rPr>
        <w:t>ДОТООД АУДИТ</w:t>
      </w:r>
    </w:p>
    <w:p w:rsidR="004810A7" w:rsidRPr="00E30287" w:rsidRDefault="004810A7" w:rsidP="00297D64">
      <w:pPr>
        <w:ind w:firstLine="540"/>
        <w:jc w:val="both"/>
        <w:rPr>
          <w:rFonts w:ascii="Arial" w:hAnsi="Arial" w:cs="Arial"/>
        </w:rPr>
      </w:pPr>
      <w:r w:rsidRPr="00E30287">
        <w:rPr>
          <w:rFonts w:ascii="Arial" w:hAnsi="Arial" w:cs="Arial"/>
        </w:rPr>
        <w:t>Дотоод аудитыг хэрэгжүүлэх эрх зүйн орчны хувьд “Аудитын тухай хууль” батлагдсан, “Дотоод аудитын тухай хууль”-ийн төсөл боловсруулах шатандаа явж байгаа хэдий ч Монгол Улсын Засгийн Газрын тогтоолоор батлагдсан “Дотоод аудитын дүрэм”-тэй, Санхүүгийн хяналт шалгалт явуулах Монгол Улсын стандарт зэрэг батлагдсан эрх зүйн баримт бичгүүд байна. Улаанбаатар хотын Захирагчийн ажлын алба нь дотооддоо болон харьяа газруудын үйл ажиллагаанд санхүүгийн хяналтыг түүвэрчилсэн байдлаар жилд 1-3 байгууллагад явуулж ирсэн боловч дотоод аудит, гүйцэтгэлийн аудит, засаглалын аудитыг хэрэгжүүлж байгаагүй, бүтэц чиг үүргийн хувьд өмнөх 4 жилд тодорхойгүй байснаас шалтгаалж хяналт тавих үйл ажиллагаа харьцангуй сул, эрсдэл тооцох үйл ажиллагаа огт хийгдээгүй.</w:t>
      </w:r>
    </w:p>
    <w:p w:rsidR="004810A7" w:rsidRPr="00E30287" w:rsidRDefault="004810A7" w:rsidP="00297D64">
      <w:pPr>
        <w:ind w:firstLine="360"/>
        <w:jc w:val="both"/>
        <w:rPr>
          <w:rFonts w:ascii="Arial" w:hAnsi="Arial" w:cs="Arial"/>
        </w:rPr>
      </w:pPr>
      <w:r w:rsidRPr="00E30287">
        <w:rPr>
          <w:rFonts w:ascii="Arial" w:hAnsi="Arial" w:cs="Arial"/>
        </w:rPr>
        <w:t>2017 онд албаны бүтэц зохион байгуулалтад өөрчлөлт оруулан дотоод аудитыг хэрэгжүүлэх боловсон хүчний орон тоог гаргаж, чиг үүргийг баталж, улсын байцаагч ажиллуулах эрхтэй байхаар зааж өгсөнөөр алба, харьяа газрууд, мэргэжлийн албадын үйл ажиллагаанд дотоод аудитыг хэрэгжүүлэх хүний нөөцийн нөхцөл боломж бүрдүүлсэн хэдий ч тус ажлын байрны ангилал зэрэглэл доогуур, дотоод нөөц бололцоогоо ашиглан дотоод аудиторын чиг үүргийг хэрэгжүүлж байна.</w:t>
      </w:r>
    </w:p>
    <w:p w:rsidR="004810A7" w:rsidRPr="00E30287" w:rsidRDefault="004810A7" w:rsidP="00297D64">
      <w:pPr>
        <w:spacing w:after="0" w:line="240" w:lineRule="auto"/>
        <w:ind w:firstLine="360"/>
        <w:jc w:val="both"/>
        <w:rPr>
          <w:rFonts w:ascii="Arial" w:hAnsi="Arial" w:cs="Arial"/>
          <w:b/>
          <w:lang w:val="mn-MN"/>
        </w:rPr>
      </w:pPr>
      <w:r w:rsidRPr="00E30287">
        <w:rPr>
          <w:rFonts w:ascii="Arial" w:hAnsi="Arial" w:cs="Arial"/>
          <w:b/>
          <w:lang w:val="mn-MN"/>
        </w:rPr>
        <w:t>Тулгамдсан асуудал:</w:t>
      </w:r>
    </w:p>
    <w:p w:rsidR="004810A7" w:rsidRPr="00E30287" w:rsidRDefault="004810A7" w:rsidP="005E3ACE">
      <w:pPr>
        <w:pStyle w:val="ListParagraph"/>
        <w:numPr>
          <w:ilvl w:val="0"/>
          <w:numId w:val="51"/>
        </w:numPr>
        <w:spacing w:after="0" w:line="240" w:lineRule="auto"/>
        <w:jc w:val="both"/>
        <w:rPr>
          <w:rFonts w:ascii="Arial" w:hAnsi="Arial" w:cs="Arial"/>
          <w:u w:val="single"/>
          <w:lang w:val="mn-MN"/>
        </w:rPr>
      </w:pPr>
      <w:r w:rsidRPr="00E30287">
        <w:rPr>
          <w:rFonts w:ascii="Arial" w:hAnsi="Arial" w:cs="Arial"/>
          <w:lang w:val="mn-MN"/>
        </w:rPr>
        <w:t>Дотоод аудитыг хэрэгжүүлэх чиг үүргийн хэлтэс боловч “Дотоод аудитор”-ын орон тоо байхгүй, “Дотоод хяналтын мэргэжилтэн”-ий орон тоонд, ажлын байрны тодорхойлолт, чиг үүргийн хүрээнд уг ажлыг хэрэгжүүлж байгаа ба цаашид орон тоо тусдаа шийдэгдэж, ангилал зэрэглэл тодорхойлогдохгүй тохиолдолд тухайн чиглэлийн ажлыг хэрэгжүүлэхэд хүндрэл үүсэх магадлалтай.</w:t>
      </w:r>
    </w:p>
    <w:p w:rsidR="004810A7" w:rsidRPr="00E30287" w:rsidRDefault="004810A7" w:rsidP="005E3ACE">
      <w:pPr>
        <w:pStyle w:val="ListParagraph"/>
        <w:numPr>
          <w:ilvl w:val="0"/>
          <w:numId w:val="51"/>
        </w:numPr>
        <w:spacing w:after="0" w:line="240" w:lineRule="auto"/>
        <w:jc w:val="both"/>
        <w:rPr>
          <w:rFonts w:ascii="Arial" w:hAnsi="Arial" w:cs="Arial"/>
          <w:u w:val="single"/>
          <w:lang w:val="mn-MN"/>
        </w:rPr>
      </w:pPr>
      <w:r w:rsidRPr="00E30287">
        <w:rPr>
          <w:rFonts w:ascii="Arial" w:hAnsi="Arial" w:cs="Arial"/>
          <w:lang w:val="mn-MN"/>
        </w:rPr>
        <w:t xml:space="preserve">Аудитын үйл ажиллагааг багаар хэрэгжүүлэх хэрэгцээ шаардлагын хүрээнд 2-3 орон тооны хүрээнд дотоод аудитор ажиллуулах шаардлагатай хэдий ч төсвийн хэмнэлт, бусад нөхцлөөс шалтгаалж орон тоо бүрэн шийдэгдэхгүй байх магадлалтай, санхүүгийн хяналтаас бусад нийцлийн болон засаглалын аудитыг хэрэгжүүлэхэд хүндрэл үүсэх. </w:t>
      </w:r>
    </w:p>
    <w:p w:rsidR="004810A7" w:rsidRPr="00E30287" w:rsidRDefault="004810A7" w:rsidP="005E3ACE">
      <w:pPr>
        <w:pStyle w:val="ListParagraph"/>
        <w:numPr>
          <w:ilvl w:val="0"/>
          <w:numId w:val="51"/>
        </w:numPr>
        <w:spacing w:after="0" w:line="240" w:lineRule="auto"/>
        <w:jc w:val="both"/>
        <w:rPr>
          <w:rFonts w:ascii="Arial" w:hAnsi="Arial" w:cs="Arial"/>
          <w:u w:val="single"/>
          <w:lang w:val="mn-MN"/>
        </w:rPr>
      </w:pPr>
      <w:r w:rsidRPr="00E30287">
        <w:rPr>
          <w:rFonts w:ascii="Arial" w:hAnsi="Arial" w:cs="Arial"/>
          <w:color w:val="000000" w:themeColor="text1"/>
          <w:lang w:val="mn-MN"/>
        </w:rPr>
        <w:t xml:space="preserve">Үйл ажиллагааны цар хүрээ өргөн төдийгүй хот нийтийн аж ахуйн үйл ажиллагаанд хяналт хэрэгжүүлэх хэрэгцээ шаардлага ихтэй, шинээр хийж хэрэгжүүлэх ажил их тул чиг үүргийг бүрэн, чанартай хэрэгжүүлэхэд орон тоо цөөн, бэлтгэгдсэн, мэргэшсэн боловсон хүчин бага байх нь хяналтын үйл ажиллагаа хязгаарлагдах магадлалтай. </w:t>
      </w:r>
    </w:p>
    <w:p w:rsidR="004810A7" w:rsidRPr="00E30287" w:rsidRDefault="004810A7" w:rsidP="005E3ACE">
      <w:pPr>
        <w:pStyle w:val="ListParagraph"/>
        <w:numPr>
          <w:ilvl w:val="0"/>
          <w:numId w:val="51"/>
        </w:numPr>
        <w:spacing w:after="0" w:line="240" w:lineRule="auto"/>
        <w:jc w:val="both"/>
        <w:rPr>
          <w:rFonts w:ascii="Arial" w:hAnsi="Arial" w:cs="Arial"/>
          <w:u w:val="single"/>
          <w:lang w:val="mn-MN"/>
        </w:rPr>
      </w:pPr>
      <w:r w:rsidRPr="00E30287">
        <w:rPr>
          <w:rFonts w:ascii="Arial" w:hAnsi="Arial" w:cs="Arial"/>
          <w:lang w:val="mn-MN"/>
        </w:rPr>
        <w:t>Дотоод аудитын хууль батлагдахгүй удаашрах тохиолдолд эрх зүйн орчин дутмаг, зөвхөн ЗГ-ын тогтоолоор батлагдсан дүрэм болон санхүүгийн хяналт шалгалтын стандартын хүрээнд үйл ажиллагааг явуулах нөхцөл үүснэ.</w:t>
      </w:r>
    </w:p>
    <w:p w:rsidR="004810A7" w:rsidRPr="00E30287" w:rsidRDefault="004810A7" w:rsidP="004810A7">
      <w:pPr>
        <w:ind w:right="89"/>
        <w:rPr>
          <w:rFonts w:ascii="Arial" w:hAnsi="Arial" w:cs="Arial"/>
          <w:b/>
          <w:caps/>
          <w:noProof/>
          <w:color w:val="000000" w:themeColor="text1"/>
          <w:lang w:val="mn-MN"/>
        </w:rPr>
      </w:pPr>
    </w:p>
    <w:p w:rsidR="004810A7" w:rsidRPr="00E30287" w:rsidRDefault="005F3BDC" w:rsidP="00297D64">
      <w:pPr>
        <w:spacing w:after="0"/>
        <w:ind w:right="89" w:firstLine="360"/>
        <w:rPr>
          <w:rFonts w:ascii="Arial" w:hAnsi="Arial" w:cs="Arial"/>
          <w:b/>
          <w:caps/>
          <w:noProof/>
          <w:color w:val="000000" w:themeColor="text1"/>
          <w:lang w:val="mn-MN"/>
        </w:rPr>
      </w:pPr>
      <w:r>
        <w:rPr>
          <w:rFonts w:ascii="Arial" w:hAnsi="Arial" w:cs="Arial"/>
          <w:b/>
          <w:caps/>
          <w:noProof/>
          <w:color w:val="000000" w:themeColor="text1"/>
          <w:lang w:val="mn-MN"/>
        </w:rPr>
        <w:t xml:space="preserve">3.21. </w:t>
      </w:r>
      <w:r w:rsidR="004810A7" w:rsidRPr="00E30287">
        <w:rPr>
          <w:rFonts w:ascii="Arial" w:hAnsi="Arial" w:cs="Arial"/>
          <w:b/>
          <w:caps/>
          <w:noProof/>
          <w:color w:val="000000" w:themeColor="text1"/>
          <w:lang w:val="mn-MN"/>
        </w:rPr>
        <w:t>ДОТООД ХЯНАЛТ</w:t>
      </w:r>
    </w:p>
    <w:p w:rsidR="004810A7" w:rsidRPr="00E30287" w:rsidRDefault="004810A7" w:rsidP="00297D64">
      <w:pPr>
        <w:spacing w:after="0"/>
        <w:ind w:firstLine="360"/>
        <w:jc w:val="both"/>
        <w:rPr>
          <w:rFonts w:ascii="Arial" w:hAnsi="Arial" w:cs="Arial"/>
        </w:rPr>
      </w:pPr>
      <w:r w:rsidRPr="00E30287">
        <w:rPr>
          <w:rFonts w:ascii="Arial" w:hAnsi="Arial" w:cs="Arial"/>
        </w:rPr>
        <w:t xml:space="preserve">Төрийн хяналт шалгалтын тухай хууль, Монгол улсын Засгийн газрын тогтоолоор батлагдсан “Байгууллага аж ахуйн нэгжийн дотоод хяналт шалгалт явуулах” эрх зүйн баримт бичгүүдийг мөрдлөг болгож дотоод хяналтыг хэрэгжүүлэх нөхцөл боломж бүрдсэн ба албаны болоод харьяа газруудын үйл ажиллагаанд жил бүр захиргааны дотоод хяналтыг хэрэгжүүлж, үйл ажиллагааг сайжруулах чиглэлээр мэргэжил арга зүйн удирдлагаар хангаж ажиллаж ирсэн боловч чиг үүргийн хамаарал бүхий байгууллагууд, төрийн зарим нэг ажил үйлчилгээг гэрээгээр гүйцэтгэж буй байгууллагуудад дотоод хяналтыг хэрэгжүүлж чадаагүй. </w:t>
      </w:r>
    </w:p>
    <w:p w:rsidR="004810A7" w:rsidRPr="00E30287" w:rsidRDefault="004810A7" w:rsidP="00297D64">
      <w:pPr>
        <w:ind w:firstLine="360"/>
        <w:jc w:val="both"/>
        <w:rPr>
          <w:rFonts w:ascii="Arial" w:hAnsi="Arial" w:cs="Arial"/>
        </w:rPr>
      </w:pPr>
      <w:r w:rsidRPr="00E30287">
        <w:rPr>
          <w:rFonts w:ascii="Arial" w:hAnsi="Arial" w:cs="Arial"/>
        </w:rPr>
        <w:t xml:space="preserve">2017 онд албаны хэмжээнд бүтэц зохион байгуулалтад өөрчлөлт оруулан тус хяналтыг хэрэгжүүлэх боловсон хүчин, чиг үүргийг баталж өгсөнөөр алба, харьяа газрууд, мэргэжлийн албадын үйл ажиллагаанд дотоод аудитыг хэрэгжүүлэх хууль, эрх зүйн орчины болон хүний нөөцийн нөхцөл боломж бүрэн бүрдсэн. </w:t>
      </w:r>
    </w:p>
    <w:p w:rsidR="004810A7" w:rsidRPr="00E30287" w:rsidRDefault="004810A7" w:rsidP="00297D64">
      <w:pPr>
        <w:spacing w:after="0" w:line="240" w:lineRule="auto"/>
        <w:ind w:firstLine="360"/>
        <w:jc w:val="both"/>
        <w:rPr>
          <w:rFonts w:ascii="Arial" w:hAnsi="Arial" w:cs="Arial"/>
          <w:b/>
          <w:lang w:val="mn-MN"/>
        </w:rPr>
      </w:pPr>
      <w:r w:rsidRPr="00E30287">
        <w:rPr>
          <w:rFonts w:ascii="Arial" w:hAnsi="Arial" w:cs="Arial"/>
          <w:b/>
          <w:lang w:val="mn-MN"/>
        </w:rPr>
        <w:t>Тулгамдсан асуудал:</w:t>
      </w:r>
    </w:p>
    <w:p w:rsidR="004810A7" w:rsidRPr="00297D64" w:rsidRDefault="004810A7" w:rsidP="00297D64">
      <w:pPr>
        <w:pStyle w:val="ListParagraph"/>
        <w:numPr>
          <w:ilvl w:val="0"/>
          <w:numId w:val="70"/>
        </w:numPr>
        <w:spacing w:after="0" w:line="240" w:lineRule="auto"/>
        <w:jc w:val="both"/>
        <w:rPr>
          <w:rFonts w:ascii="Arial" w:hAnsi="Arial" w:cs="Arial"/>
          <w:u w:val="single"/>
          <w:lang w:val="mn-MN"/>
        </w:rPr>
      </w:pPr>
      <w:r w:rsidRPr="00297D64">
        <w:rPr>
          <w:rFonts w:ascii="Arial" w:hAnsi="Arial" w:cs="Arial"/>
          <w:lang w:val="mn-MN"/>
        </w:rPr>
        <w:t xml:space="preserve">Үйл ажиллагааны цар хүрээ өргөн боловч боловсон хүчний нөөц бололцоо дутмаг, шинээр хэрэгжүүлэх ажил тул чиг үүргийг бүрэн, чанартай хэрэгжүүлэхэд орон тоо цөөн, бэлтгэгдсэн, мэргэшсэн боловсон хүчин бага байгаас хяналтын үйл ажиллагаа хязгаарлагдах магадлалтай. </w:t>
      </w:r>
    </w:p>
    <w:p w:rsidR="004810A7" w:rsidRPr="00297D64" w:rsidRDefault="004810A7" w:rsidP="00297D64">
      <w:pPr>
        <w:pStyle w:val="ListParagraph"/>
        <w:numPr>
          <w:ilvl w:val="0"/>
          <w:numId w:val="70"/>
        </w:numPr>
        <w:spacing w:after="0" w:line="240" w:lineRule="auto"/>
        <w:jc w:val="both"/>
        <w:rPr>
          <w:rFonts w:ascii="Arial" w:hAnsi="Arial" w:cs="Arial"/>
          <w:lang w:val="mn-MN"/>
        </w:rPr>
      </w:pPr>
      <w:r w:rsidRPr="00297D64">
        <w:rPr>
          <w:rFonts w:ascii="Arial" w:hAnsi="Arial" w:cs="Arial"/>
          <w:lang w:val="mn-MN"/>
        </w:rPr>
        <w:t xml:space="preserve">Чиг үүргийн  хамаарал бүхий байгууллагуудад дотоод хяналтыг хэрэгжүүлэх боломжгүй байх магадлалтай. </w:t>
      </w:r>
    </w:p>
    <w:p w:rsidR="004810A7" w:rsidRPr="00E30287" w:rsidRDefault="004810A7" w:rsidP="004810A7">
      <w:pPr>
        <w:pStyle w:val="ListParagraph"/>
        <w:spacing w:after="0" w:line="240" w:lineRule="auto"/>
        <w:jc w:val="both"/>
        <w:rPr>
          <w:rFonts w:ascii="Arial" w:hAnsi="Arial" w:cs="Arial"/>
          <w:lang w:val="mn-MN"/>
        </w:rPr>
      </w:pPr>
    </w:p>
    <w:p w:rsidR="004810A7" w:rsidRPr="00E30287" w:rsidRDefault="005F3BDC" w:rsidP="00297D64">
      <w:pPr>
        <w:spacing w:after="0"/>
        <w:ind w:firstLine="360"/>
        <w:jc w:val="both"/>
        <w:rPr>
          <w:rFonts w:ascii="Arial" w:hAnsi="Arial" w:cs="Arial"/>
          <w:b/>
          <w:lang w:val="mn-MN"/>
        </w:rPr>
      </w:pPr>
      <w:r>
        <w:rPr>
          <w:rFonts w:ascii="Arial" w:hAnsi="Arial" w:cs="Arial"/>
          <w:b/>
          <w:lang w:val="mn-MN"/>
        </w:rPr>
        <w:t xml:space="preserve">3.22. </w:t>
      </w:r>
      <w:r w:rsidR="004810A7" w:rsidRPr="00E30287">
        <w:rPr>
          <w:rFonts w:ascii="Arial" w:hAnsi="Arial" w:cs="Arial"/>
          <w:b/>
          <w:lang w:val="mn-MN"/>
        </w:rPr>
        <w:t>ХЯНАЛТ ШИНЖИЛГЭЭ, ҮНЭЛГЭЭ</w:t>
      </w:r>
    </w:p>
    <w:p w:rsidR="004810A7" w:rsidRPr="00E30287" w:rsidRDefault="004810A7" w:rsidP="00297D64">
      <w:pPr>
        <w:spacing w:after="0"/>
        <w:ind w:firstLine="360"/>
        <w:jc w:val="both"/>
        <w:rPr>
          <w:rFonts w:ascii="Arial" w:hAnsi="Arial" w:cs="Arial"/>
        </w:rPr>
      </w:pPr>
      <w:r w:rsidRPr="00E30287">
        <w:rPr>
          <w:rFonts w:ascii="Arial" w:hAnsi="Arial" w:cs="Arial"/>
        </w:rPr>
        <w:t xml:space="preserve">Улаанбаатар хотын Захирагчийн харьяа байгууллагуудын дарга нар нь 2012-2016 оны хооронд Улаанбаатар хотын Захирагч, Улаанбаатар хотын Ерөнхий менежертэй гурвалсан “Үр дүнгийн гэрээ” байгуулж, гэрээний хэрэгжилтэд хяналт тавьж ажиллаж байсан бол 2017 оноос эхлэн Улаанбаатар хотын Ерөнхий менежер гэрээний хэрэгжилтэд зөвхөн хяналтын түвшинд оролцох эрх үүрэгтэйгээр ажиллаж эхэлсэн. </w:t>
      </w:r>
    </w:p>
    <w:p w:rsidR="004810A7" w:rsidRPr="00E30287" w:rsidRDefault="004810A7" w:rsidP="00297D64">
      <w:pPr>
        <w:spacing w:after="0"/>
        <w:ind w:firstLine="360"/>
        <w:jc w:val="both"/>
        <w:rPr>
          <w:rFonts w:ascii="Arial" w:hAnsi="Arial" w:cs="Arial"/>
        </w:rPr>
      </w:pPr>
      <w:r w:rsidRPr="00E30287">
        <w:rPr>
          <w:rFonts w:ascii="Arial" w:hAnsi="Arial" w:cs="Arial"/>
        </w:rPr>
        <w:t xml:space="preserve">Иймд харьяа газруудын хууль тогтоомж, дүрэм журам, стандарт мөрдүүлэх аливаа эрсдлээс урьдчилан сэргийлэх хүрээнд арга зүйн туслалцаа үзүүлэх, сургалт арга зүйн ажлыг жил бүр зохион байгуулж, тогтмолжуулсан. </w:t>
      </w:r>
    </w:p>
    <w:p w:rsidR="004810A7" w:rsidRPr="00E30287" w:rsidRDefault="004810A7" w:rsidP="00297D64">
      <w:pPr>
        <w:ind w:firstLine="360"/>
        <w:jc w:val="both"/>
        <w:rPr>
          <w:rFonts w:ascii="Arial" w:hAnsi="Arial" w:cs="Arial"/>
        </w:rPr>
      </w:pPr>
      <w:r w:rsidRPr="00E30287">
        <w:rPr>
          <w:rFonts w:ascii="Arial" w:hAnsi="Arial" w:cs="Arial"/>
        </w:rPr>
        <w:t xml:space="preserve">Түүнчлэн хотын Ерөнхий менежерийн шуурхай зөвлөгөөнийг 14 хоног тутамд зохион байгуулж, үүрэг даалгавар өгч удирдан чиглүүлж, биелэлт авах ажиллагаа тогтмолжсон. </w:t>
      </w:r>
    </w:p>
    <w:p w:rsidR="004810A7" w:rsidRPr="00E30287" w:rsidRDefault="004810A7" w:rsidP="00297D64">
      <w:pPr>
        <w:ind w:firstLine="360"/>
        <w:jc w:val="both"/>
        <w:rPr>
          <w:rFonts w:ascii="Arial" w:hAnsi="Arial" w:cs="Arial"/>
          <w:b/>
          <w:lang w:val="mn-MN"/>
        </w:rPr>
      </w:pPr>
      <w:r w:rsidRPr="00E30287">
        <w:rPr>
          <w:rFonts w:ascii="Arial" w:hAnsi="Arial" w:cs="Arial"/>
          <w:b/>
          <w:lang w:val="mn-MN"/>
        </w:rPr>
        <w:t>Тулгамдсан асуудал:</w:t>
      </w:r>
    </w:p>
    <w:p w:rsidR="004810A7" w:rsidRPr="00E30287" w:rsidRDefault="004810A7" w:rsidP="00297D64">
      <w:pPr>
        <w:pStyle w:val="ListParagraph"/>
        <w:numPr>
          <w:ilvl w:val="0"/>
          <w:numId w:val="52"/>
        </w:numPr>
        <w:spacing w:after="0"/>
        <w:jc w:val="both"/>
        <w:rPr>
          <w:rFonts w:ascii="Arial" w:hAnsi="Arial" w:cs="Arial"/>
          <w:lang w:val="mn-MN"/>
        </w:rPr>
      </w:pPr>
      <w:r w:rsidRPr="00E30287">
        <w:rPr>
          <w:rFonts w:ascii="Arial" w:hAnsi="Arial" w:cs="Arial"/>
          <w:lang w:val="mn-MN"/>
        </w:rPr>
        <w:t>Албаны хамаарах асуудлаас гадна чиг үүргийн хүрээнд хамааралгүй ажлын тайлан биелэлт гаргаж хүргүүлэх шаардлага тавигддаг нь ажлын ачаалал нэмэгдүүлж, тайлан мэдээ чанаргүй гаргах нөхцөл байдал үүсдэг.</w:t>
      </w:r>
    </w:p>
    <w:p w:rsidR="004810A7" w:rsidRPr="00E30287" w:rsidRDefault="004810A7" w:rsidP="005E3ACE">
      <w:pPr>
        <w:pStyle w:val="ListParagraph"/>
        <w:numPr>
          <w:ilvl w:val="0"/>
          <w:numId w:val="52"/>
        </w:numPr>
        <w:jc w:val="both"/>
        <w:rPr>
          <w:rFonts w:ascii="Arial" w:hAnsi="Arial" w:cs="Arial"/>
          <w:lang w:val="mn-MN"/>
        </w:rPr>
      </w:pPr>
      <w:r w:rsidRPr="00E30287">
        <w:rPr>
          <w:rFonts w:ascii="Arial" w:hAnsi="Arial" w:cs="Arial"/>
          <w:lang w:val="mn-MN"/>
        </w:rPr>
        <w:t>Жил ирэх бүрд албаны хамаарах асуудлын хүрээнд бодлогын зорилтуудын тоо хэмжээ нэмэгддэгээс шалтгаалж, ажлын ачаалал ихсэж, хяналт шинжилгээ үнэлгээ хийх цаг хугацаа дутагддаг.</w:t>
      </w:r>
    </w:p>
    <w:p w:rsidR="004810A7" w:rsidRPr="00E30287" w:rsidRDefault="004810A7" w:rsidP="005E3ACE">
      <w:pPr>
        <w:pStyle w:val="ListParagraph"/>
        <w:numPr>
          <w:ilvl w:val="0"/>
          <w:numId w:val="52"/>
        </w:numPr>
        <w:jc w:val="both"/>
        <w:rPr>
          <w:rFonts w:ascii="Arial" w:hAnsi="Arial" w:cs="Arial"/>
          <w:lang w:val="mn-MN"/>
        </w:rPr>
      </w:pPr>
      <w:r w:rsidRPr="00E30287">
        <w:rPr>
          <w:rFonts w:ascii="Arial" w:hAnsi="Arial" w:cs="Arial"/>
          <w:lang w:val="mn-MN"/>
        </w:rPr>
        <w:t>Зорилтод тусгагдсан ажлуудын явцын хяналтыг газар дээр нь хэрэгжүүлэх нөхцөл бололцоо, цаг хугацаа дутагддаг.</w:t>
      </w:r>
    </w:p>
    <w:p w:rsidR="004810A7" w:rsidRPr="00E30287" w:rsidRDefault="005F3BDC" w:rsidP="00297D64">
      <w:pPr>
        <w:spacing w:after="0" w:line="240" w:lineRule="auto"/>
        <w:ind w:firstLine="360"/>
        <w:jc w:val="both"/>
        <w:rPr>
          <w:rFonts w:ascii="Arial" w:hAnsi="Arial" w:cs="Arial"/>
          <w:b/>
          <w:noProof/>
          <w:lang w:val="mn-MN"/>
        </w:rPr>
      </w:pPr>
      <w:r>
        <w:rPr>
          <w:rFonts w:ascii="Arial" w:hAnsi="Arial" w:cs="Arial"/>
          <w:b/>
          <w:noProof/>
          <w:lang w:val="mn-MN"/>
        </w:rPr>
        <w:t xml:space="preserve">3.23. </w:t>
      </w:r>
      <w:r w:rsidR="004810A7" w:rsidRPr="00E30287">
        <w:rPr>
          <w:rFonts w:ascii="Arial" w:hAnsi="Arial" w:cs="Arial"/>
          <w:b/>
          <w:noProof/>
          <w:lang w:val="mn-MN"/>
        </w:rPr>
        <w:t>ХҮНИЙ НӨӨЦИЙН ХӨГЖИЛ</w:t>
      </w:r>
    </w:p>
    <w:p w:rsidR="004810A7" w:rsidRPr="00E30287" w:rsidRDefault="004810A7" w:rsidP="004810A7">
      <w:pPr>
        <w:spacing w:after="0" w:line="240" w:lineRule="auto"/>
        <w:jc w:val="both"/>
        <w:rPr>
          <w:rFonts w:ascii="Arial" w:hAnsi="Arial" w:cs="Arial"/>
          <w:b/>
          <w:noProof/>
          <w:lang w:val="mn-MN"/>
        </w:rPr>
      </w:pPr>
    </w:p>
    <w:p w:rsidR="004810A7" w:rsidRPr="00E30287" w:rsidRDefault="004810A7" w:rsidP="00416CB8">
      <w:pPr>
        <w:spacing w:after="0" w:line="240" w:lineRule="auto"/>
        <w:ind w:firstLine="720"/>
        <w:jc w:val="both"/>
        <w:rPr>
          <w:rFonts w:ascii="Arial" w:eastAsia="Times New Roman" w:hAnsi="Arial" w:cs="Arial"/>
        </w:rPr>
      </w:pPr>
      <w:r w:rsidRPr="00E30287">
        <w:rPr>
          <w:rFonts w:ascii="Arial" w:eastAsia="Times New Roman" w:hAnsi="Arial" w:cs="Arial"/>
        </w:rPr>
        <w:t>Бүтэц зохион байгуулалтын хувьд Захиргаа санхүүгийн хэлтэс 18, Инженерийн байгууламжийн хэлтэс 9, Тохижилт, хог хаягдлын удирдлагын хэлтэс</w:t>
      </w:r>
      <w:r w:rsidRPr="00E30287">
        <w:rPr>
          <w:rFonts w:ascii="Arial" w:eastAsia="Times New Roman" w:hAnsi="Arial" w:cs="Arial"/>
        </w:rPr>
        <w:tab/>
        <w:t>12,</w:t>
      </w:r>
      <w:r w:rsidRPr="00E30287">
        <w:rPr>
          <w:rFonts w:ascii="Arial" w:eastAsia="Times New Roman" w:hAnsi="Arial" w:cs="Arial"/>
          <w:lang w:val="mn-MN"/>
        </w:rPr>
        <w:t xml:space="preserve"> </w:t>
      </w:r>
      <w:r w:rsidRPr="00E30287">
        <w:rPr>
          <w:rFonts w:ascii="Arial" w:eastAsia="Times New Roman" w:hAnsi="Arial" w:cs="Arial"/>
        </w:rPr>
        <w:t xml:space="preserve">Хүнс, Худалдаа үйлчилгээний хэлтэс 7, Аудит дотоод хяналтын хэлтэс 8 нийт 55 хүний бүрэлдэхүүнтэй ажиллаж байна. </w:t>
      </w:r>
    </w:p>
    <w:p w:rsidR="004810A7" w:rsidRPr="00AC5A75" w:rsidRDefault="00AC5A75" w:rsidP="00AC5A75">
      <w:pPr>
        <w:spacing w:after="0" w:line="240" w:lineRule="auto"/>
        <w:jc w:val="right"/>
        <w:rPr>
          <w:rFonts w:ascii="Arial" w:eastAsia="Times New Roman" w:hAnsi="Arial" w:cs="Arial"/>
          <w:sz w:val="20"/>
          <w:szCs w:val="20"/>
          <w:lang w:val="mn-MN"/>
        </w:rPr>
      </w:pPr>
      <w:r w:rsidRPr="00AC5A75">
        <w:rPr>
          <w:rFonts w:ascii="Arial" w:eastAsia="Times New Roman" w:hAnsi="Arial" w:cs="Arial"/>
          <w:sz w:val="20"/>
          <w:szCs w:val="20"/>
          <w:lang w:val="mn-MN"/>
        </w:rPr>
        <w:t>График 19</w:t>
      </w:r>
    </w:p>
    <w:p w:rsidR="004810A7" w:rsidRPr="00E30287" w:rsidRDefault="004810A7" w:rsidP="004810A7">
      <w:pPr>
        <w:spacing w:after="0" w:line="240" w:lineRule="auto"/>
        <w:jc w:val="both"/>
        <w:rPr>
          <w:rFonts w:ascii="Arial" w:eastAsia="Times New Roman" w:hAnsi="Arial" w:cs="Arial"/>
        </w:rPr>
      </w:pPr>
      <w:r w:rsidRPr="00E30287">
        <w:rPr>
          <w:rFonts w:ascii="Arial" w:eastAsia="Times New Roman" w:hAnsi="Arial" w:cs="Arial"/>
          <w:noProof/>
        </w:rPr>
        <w:drawing>
          <wp:inline distT="0" distB="0" distL="0" distR="0" wp14:anchorId="55C40D82" wp14:editId="5D4705E6">
            <wp:extent cx="2778125" cy="1699260"/>
            <wp:effectExtent l="0" t="0" r="3175" b="15240"/>
            <wp:docPr id="63" name="Chart 6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5A5EE7-6C7A-415C-9D07-5BC56070F3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E30287">
        <w:rPr>
          <w:rFonts w:ascii="Arial" w:eastAsia="Times New Roman" w:hAnsi="Arial" w:cs="Arial"/>
        </w:rPr>
        <w:t xml:space="preserve">              </w:t>
      </w:r>
      <w:r w:rsidRPr="00E30287">
        <w:rPr>
          <w:rFonts w:ascii="Arial" w:eastAsia="Times New Roman" w:hAnsi="Arial" w:cs="Arial"/>
          <w:noProof/>
        </w:rPr>
        <w:drawing>
          <wp:inline distT="0" distB="0" distL="0" distR="0" wp14:anchorId="08BA21F3" wp14:editId="67B50F23">
            <wp:extent cx="2724150" cy="1725930"/>
            <wp:effectExtent l="0" t="0" r="0" b="7620"/>
            <wp:docPr id="2080" name="Chart 208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73B11A-EAEA-48CB-AE26-22AD4A7B7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810A7" w:rsidRPr="00E30287" w:rsidRDefault="004810A7" w:rsidP="004810A7">
      <w:pPr>
        <w:spacing w:after="0" w:line="240" w:lineRule="auto"/>
        <w:jc w:val="both"/>
        <w:rPr>
          <w:rFonts w:ascii="Arial" w:eastAsia="Times New Roman" w:hAnsi="Arial" w:cs="Arial"/>
        </w:rPr>
      </w:pPr>
    </w:p>
    <w:p w:rsidR="004810A7" w:rsidRPr="00E30287" w:rsidRDefault="004810A7" w:rsidP="004810A7">
      <w:pPr>
        <w:spacing w:after="0" w:line="240" w:lineRule="auto"/>
        <w:jc w:val="both"/>
        <w:rPr>
          <w:rFonts w:ascii="Arial" w:eastAsia="Times New Roman" w:hAnsi="Arial" w:cs="Arial"/>
        </w:rPr>
      </w:pPr>
    </w:p>
    <w:p w:rsidR="004810A7" w:rsidRPr="00E30287" w:rsidRDefault="004810A7" w:rsidP="00297D64">
      <w:pPr>
        <w:spacing w:after="0" w:line="240" w:lineRule="auto"/>
        <w:ind w:firstLine="720"/>
        <w:jc w:val="both"/>
        <w:rPr>
          <w:rFonts w:ascii="Times New Roman" w:eastAsia="Times New Roman" w:hAnsi="Times New Roman" w:cs="Times New Roman"/>
          <w:color w:val="000000" w:themeColor="text1"/>
        </w:rPr>
      </w:pPr>
      <w:r w:rsidRPr="00E30287">
        <w:rPr>
          <w:rFonts w:ascii="Arial" w:eastAsiaTheme="minorEastAsia" w:hAnsi="Arial" w:cs="Arial"/>
          <w:color w:val="000000" w:themeColor="text1"/>
          <w:kern w:val="24"/>
        </w:rPr>
        <w:t xml:space="preserve">2013-2016 он буюу өнгөрсөн 4 жилд нийт ажилд томилогдсон 49, ажлаас чөлөөлөгдсөн 42 байна. 2013 оны бүтэц зохион байгуулалтаар 32,6 хувь нь шинэчлэгдэж байсан бол 2017 оны бүтэц зохион байгуулалтаар нийт албан хаагчдын 31.4 хувь нь шинэчлэгдсэн байна. </w:t>
      </w:r>
    </w:p>
    <w:p w:rsidR="004810A7" w:rsidRPr="00E30287" w:rsidRDefault="004810A7" w:rsidP="004810A7">
      <w:pPr>
        <w:spacing w:after="0" w:line="240" w:lineRule="auto"/>
        <w:jc w:val="both"/>
        <w:rPr>
          <w:rFonts w:ascii="Arial" w:eastAsia="Times New Roman" w:hAnsi="Arial" w:cs="Arial"/>
          <w:color w:val="000000" w:themeColor="text1"/>
        </w:rPr>
      </w:pPr>
    </w:p>
    <w:p w:rsidR="00416CB8" w:rsidRPr="00AC5A75" w:rsidRDefault="00416CB8" w:rsidP="00416CB8">
      <w:pPr>
        <w:spacing w:after="0" w:line="240" w:lineRule="auto"/>
        <w:jc w:val="right"/>
        <w:rPr>
          <w:rFonts w:ascii="Arial" w:eastAsia="Times New Roman" w:hAnsi="Arial" w:cs="Arial"/>
          <w:sz w:val="20"/>
          <w:szCs w:val="20"/>
          <w:lang w:val="mn-MN"/>
        </w:rPr>
      </w:pPr>
      <w:r>
        <w:rPr>
          <w:rFonts w:ascii="Arial" w:eastAsia="Times New Roman" w:hAnsi="Arial" w:cs="Arial"/>
          <w:sz w:val="20"/>
          <w:szCs w:val="20"/>
          <w:lang w:val="mn-MN"/>
        </w:rPr>
        <w:t>График 20</w:t>
      </w:r>
    </w:p>
    <w:p w:rsidR="00292639" w:rsidRDefault="00292639" w:rsidP="004810A7">
      <w:pPr>
        <w:spacing w:after="0" w:line="240" w:lineRule="auto"/>
        <w:jc w:val="center"/>
        <w:rPr>
          <w:rFonts w:ascii="Arial" w:eastAsia="Times New Roman" w:hAnsi="Arial" w:cs="Arial"/>
          <w:color w:val="000000" w:themeColor="text1"/>
        </w:rPr>
      </w:pPr>
    </w:p>
    <w:p w:rsidR="004810A7" w:rsidRDefault="004810A7" w:rsidP="004810A7">
      <w:pPr>
        <w:spacing w:after="0" w:line="240" w:lineRule="auto"/>
        <w:jc w:val="center"/>
        <w:rPr>
          <w:rFonts w:ascii="Arial" w:eastAsia="Times New Roman" w:hAnsi="Arial" w:cs="Arial"/>
          <w:color w:val="000000" w:themeColor="text1"/>
        </w:rPr>
      </w:pPr>
      <w:r w:rsidRPr="00E30287">
        <w:rPr>
          <w:rFonts w:ascii="Arial" w:eastAsia="Times New Roman" w:hAnsi="Arial" w:cs="Arial"/>
          <w:color w:val="000000" w:themeColor="text1"/>
        </w:rPr>
        <w:t>Нас, хүйсний байд</w:t>
      </w:r>
      <w:r w:rsidRPr="00E30287">
        <w:rPr>
          <w:rFonts w:ascii="Arial" w:eastAsia="Times New Roman" w:hAnsi="Arial" w:cs="Arial"/>
          <w:color w:val="000000" w:themeColor="text1"/>
          <w:lang w:val="mn-MN"/>
        </w:rPr>
        <w:t>а</w:t>
      </w:r>
      <w:r w:rsidRPr="00E30287">
        <w:rPr>
          <w:rFonts w:ascii="Arial" w:eastAsia="Times New Roman" w:hAnsi="Arial" w:cs="Arial"/>
          <w:color w:val="000000" w:themeColor="text1"/>
        </w:rPr>
        <w:t>л</w:t>
      </w:r>
    </w:p>
    <w:p w:rsidR="00292639" w:rsidRPr="00E30287" w:rsidRDefault="00292639" w:rsidP="004810A7">
      <w:pPr>
        <w:spacing w:after="0" w:line="240" w:lineRule="auto"/>
        <w:jc w:val="center"/>
        <w:rPr>
          <w:rFonts w:ascii="Arial" w:eastAsia="Times New Roman" w:hAnsi="Arial" w:cs="Arial"/>
          <w:color w:val="000000" w:themeColor="text1"/>
        </w:rPr>
      </w:pPr>
    </w:p>
    <w:p w:rsidR="004810A7" w:rsidRPr="00E30287" w:rsidRDefault="004810A7" w:rsidP="004810A7">
      <w:pPr>
        <w:spacing w:after="0" w:line="240" w:lineRule="auto"/>
        <w:jc w:val="both"/>
        <w:rPr>
          <w:rFonts w:ascii="Arial" w:eastAsia="Times New Roman" w:hAnsi="Arial" w:cs="Arial"/>
        </w:rPr>
      </w:pPr>
      <w:r w:rsidRPr="00E30287">
        <w:rPr>
          <w:rFonts w:ascii="Arial" w:hAnsi="Arial" w:cs="Arial"/>
          <w:noProof/>
        </w:rPr>
        <w:drawing>
          <wp:inline distT="0" distB="0" distL="0" distR="0" wp14:anchorId="2812A3D5" wp14:editId="6E23EE5B">
            <wp:extent cx="2905125" cy="1962150"/>
            <wp:effectExtent l="0" t="0" r="0" b="0"/>
            <wp:docPr id="2081" name="Chart 2081" title="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47FE90-FA1D-4D49-AF40-EC573E458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E30287">
        <w:rPr>
          <w:rFonts w:ascii="Arial" w:eastAsia="Times New Roman" w:hAnsi="Arial" w:cs="Arial"/>
          <w:noProof/>
          <w:color w:val="FFFFFF" w:themeColor="background1"/>
        </w:rPr>
        <w:drawing>
          <wp:inline distT="0" distB="0" distL="0" distR="0" wp14:anchorId="737BF9F0" wp14:editId="76306724">
            <wp:extent cx="2981325" cy="1828800"/>
            <wp:effectExtent l="0" t="0" r="0" b="0"/>
            <wp:docPr id="2082" name="Chart 2082">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16CB8" w:rsidRDefault="004810A7" w:rsidP="00297D64">
      <w:pPr>
        <w:ind w:firstLine="720"/>
        <w:jc w:val="both"/>
        <w:rPr>
          <w:rFonts w:ascii="Arial" w:hAnsi="Arial" w:cs="Arial"/>
          <w:lang w:val="mn-MN"/>
        </w:rPr>
      </w:pPr>
      <w:r w:rsidRPr="00E30287">
        <w:rPr>
          <w:rFonts w:ascii="Arial" w:hAnsi="Arial" w:cs="Arial"/>
          <w:lang w:val="mn-MN"/>
        </w:rPr>
        <w:t xml:space="preserve">Насжилтын харьцаагаар 19-35 насны залуучуудын эзлэх хувь 2013 онд 37.2% байсан бол 2017 онд 57.1% болж залуучуудын эзлэх </w:t>
      </w:r>
      <w:r w:rsidR="00416CB8">
        <w:rPr>
          <w:rFonts w:ascii="Arial" w:hAnsi="Arial" w:cs="Arial"/>
          <w:lang w:val="mn-MN"/>
        </w:rPr>
        <w:t xml:space="preserve">хувь 19.9 хувиар өссөн байна.  </w:t>
      </w:r>
    </w:p>
    <w:p w:rsidR="00292639" w:rsidRDefault="00416CB8" w:rsidP="00416CB8">
      <w:pPr>
        <w:jc w:val="right"/>
        <w:rPr>
          <w:rFonts w:ascii="Arial" w:eastAsia="Times New Roman" w:hAnsi="Arial" w:cs="Arial"/>
          <w:lang w:val="mn-MN"/>
        </w:rPr>
      </w:pPr>
      <w:r>
        <w:rPr>
          <w:rFonts w:ascii="Arial" w:eastAsia="Times New Roman" w:hAnsi="Arial" w:cs="Arial"/>
          <w:sz w:val="20"/>
          <w:szCs w:val="20"/>
          <w:lang w:val="mn-MN"/>
        </w:rPr>
        <w:t>График 21</w:t>
      </w:r>
    </w:p>
    <w:p w:rsidR="004810A7" w:rsidRPr="00E30287" w:rsidRDefault="004810A7" w:rsidP="004810A7">
      <w:pPr>
        <w:spacing w:after="0" w:line="240" w:lineRule="auto"/>
        <w:jc w:val="center"/>
        <w:rPr>
          <w:rFonts w:ascii="Arial" w:eastAsia="Times New Roman" w:hAnsi="Arial" w:cs="Arial"/>
          <w:lang w:val="mn-MN"/>
        </w:rPr>
      </w:pPr>
      <w:r w:rsidRPr="00E30287">
        <w:rPr>
          <w:rFonts w:ascii="Arial" w:eastAsia="Times New Roman" w:hAnsi="Arial" w:cs="Arial"/>
          <w:lang w:val="mn-MN"/>
        </w:rPr>
        <w:t>Боловсролын түвшний судалгаа</w:t>
      </w:r>
    </w:p>
    <w:p w:rsidR="004810A7" w:rsidRPr="00E30287" w:rsidRDefault="004810A7" w:rsidP="004810A7">
      <w:pPr>
        <w:spacing w:after="0" w:line="240" w:lineRule="auto"/>
        <w:rPr>
          <w:rFonts w:ascii="Arial" w:eastAsia="Times New Roman" w:hAnsi="Arial" w:cs="Arial"/>
        </w:rPr>
      </w:pPr>
    </w:p>
    <w:p w:rsidR="004810A7" w:rsidRPr="00E30287" w:rsidRDefault="004810A7" w:rsidP="004810A7">
      <w:pPr>
        <w:rPr>
          <w:rFonts w:ascii="Arial" w:hAnsi="Arial" w:cs="Arial"/>
        </w:rPr>
      </w:pPr>
      <w:r w:rsidRPr="00E30287">
        <w:rPr>
          <w:rFonts w:ascii="Arial" w:hAnsi="Arial" w:cs="Arial"/>
          <w:noProof/>
        </w:rPr>
        <w:drawing>
          <wp:inline distT="0" distB="0" distL="0" distR="0" wp14:anchorId="39F1D321" wp14:editId="0D3D66FE">
            <wp:extent cx="6008370" cy="1866900"/>
            <wp:effectExtent l="0" t="0" r="11430" b="0"/>
            <wp:docPr id="2083" name="Chart 20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810A7" w:rsidRDefault="004810A7" w:rsidP="004810A7">
      <w:pPr>
        <w:jc w:val="both"/>
        <w:rPr>
          <w:rFonts w:ascii="Arial" w:eastAsiaTheme="minorEastAsia" w:hAnsi="Arial" w:cs="Arial"/>
          <w:color w:val="000000" w:themeColor="text1"/>
          <w:kern w:val="24"/>
        </w:rPr>
      </w:pPr>
      <w:r w:rsidRPr="00E30287">
        <w:rPr>
          <w:rFonts w:ascii="Arial" w:hAnsi="Arial" w:cs="Arial"/>
          <w:noProof/>
        </w:rPr>
        <w:drawing>
          <wp:anchor distT="0" distB="0" distL="114300" distR="114300" simplePos="0" relativeHeight="251771904" behindDoc="1" locked="0" layoutInCell="1" allowOverlap="1" wp14:anchorId="07A4D520" wp14:editId="5990DE9A">
            <wp:simplePos x="0" y="0"/>
            <wp:positionH relativeFrom="margin">
              <wp:align>left</wp:align>
            </wp:positionH>
            <wp:positionV relativeFrom="paragraph">
              <wp:posOffset>3810</wp:posOffset>
            </wp:positionV>
            <wp:extent cx="2752725" cy="1457325"/>
            <wp:effectExtent l="0" t="0" r="0" b="0"/>
            <wp:wrapTight wrapText="bothSides">
              <wp:wrapPolygon edited="0">
                <wp:start x="0" y="0"/>
                <wp:lineTo x="0" y="21176"/>
                <wp:lineTo x="21376" y="21176"/>
                <wp:lineTo x="21376" y="0"/>
                <wp:lineTo x="0" y="0"/>
              </wp:wrapPolygon>
            </wp:wrapTight>
            <wp:docPr id="2084" name="Chart 208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29770D-A326-41B8-93B2-2F4B72EE5F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E30287">
        <w:rPr>
          <w:rFonts w:ascii="Arial" w:eastAsiaTheme="minorEastAsia" w:hAnsi="Arial" w:cs="Arial"/>
          <w:color w:val="000000" w:themeColor="text1"/>
          <w:kern w:val="24"/>
        </w:rPr>
        <w:t xml:space="preserve">2013 онтой харьцуулахад бакалавр 5 хувь нэмэгдэж магистр 8 хувиар буурсан байна. </w:t>
      </w:r>
      <w:r w:rsidRPr="00E30287">
        <w:rPr>
          <w:rFonts w:ascii="Arial" w:eastAsiaTheme="minorEastAsia" w:hAnsi="Arial" w:cs="Arial"/>
          <w:color w:val="000000" w:themeColor="text1"/>
          <w:kern w:val="24"/>
          <w:lang w:val="mn-MN"/>
        </w:rPr>
        <w:t xml:space="preserve"> Гэвч а</w:t>
      </w:r>
      <w:r w:rsidRPr="00E30287">
        <w:rPr>
          <w:rFonts w:ascii="Arial" w:eastAsiaTheme="minorEastAsia" w:hAnsi="Arial" w:cs="Arial"/>
          <w:color w:val="000000" w:themeColor="text1"/>
          <w:kern w:val="24"/>
        </w:rPr>
        <w:t xml:space="preserve">лбаны хэмжээнд 2017 оны байдлаар доктор 2, МУ-ын зөвлөх инженер 1, мэргэшсэн инженер 1, тэргүүлэх инженер 1-ээр тус тус нэмэгдсэн нь боловсролын түвшин чанарын хувьд дээшилсэн үзүүлэлттэй байна.  </w:t>
      </w:r>
    </w:p>
    <w:p w:rsidR="00416CB8" w:rsidRPr="00416CB8" w:rsidRDefault="00416CB8" w:rsidP="00416CB8">
      <w:pPr>
        <w:jc w:val="right"/>
        <w:rPr>
          <w:rFonts w:ascii="Arial" w:eastAsia="Times New Roman" w:hAnsi="Arial" w:cs="Arial"/>
          <w:color w:val="000000" w:themeColor="text1"/>
          <w:sz w:val="20"/>
          <w:szCs w:val="20"/>
          <w:lang w:val="mn-MN"/>
        </w:rPr>
      </w:pPr>
      <w:r w:rsidRPr="00416CB8">
        <w:rPr>
          <w:rFonts w:ascii="Arial" w:eastAsia="Times New Roman" w:hAnsi="Arial" w:cs="Arial"/>
          <w:color w:val="000000" w:themeColor="text1"/>
          <w:sz w:val="20"/>
          <w:szCs w:val="20"/>
          <w:lang w:val="mn-MN"/>
        </w:rPr>
        <w:t>График 22</w:t>
      </w:r>
    </w:p>
    <w:p w:rsidR="004810A7" w:rsidRDefault="004810A7" w:rsidP="00292639">
      <w:pPr>
        <w:rPr>
          <w:rFonts w:ascii="Arial" w:hAnsi="Arial" w:cs="Arial"/>
        </w:rPr>
      </w:pPr>
      <w:r w:rsidRPr="00E30287">
        <w:rPr>
          <w:rFonts w:ascii="Arial" w:hAnsi="Arial" w:cs="Arial"/>
          <w:noProof/>
        </w:rPr>
        <w:drawing>
          <wp:inline distT="0" distB="0" distL="0" distR="0" wp14:anchorId="25B899B5" wp14:editId="35ED6D7A">
            <wp:extent cx="2657475" cy="2066925"/>
            <wp:effectExtent l="0" t="0" r="0" b="0"/>
            <wp:docPr id="2085" name="Chart 2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E30287">
        <w:rPr>
          <w:rFonts w:ascii="Arial" w:hAnsi="Arial" w:cs="Arial"/>
          <w:noProof/>
        </w:rPr>
        <w:drawing>
          <wp:inline distT="0" distB="0" distL="0" distR="0" wp14:anchorId="708DA80D" wp14:editId="0574E68C">
            <wp:extent cx="2619375" cy="2028825"/>
            <wp:effectExtent l="0" t="0" r="9525" b="9525"/>
            <wp:docPr id="2086" name="Chart 208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89A42E-380D-4F17-AB89-6C75E4B2B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92639" w:rsidRPr="00416CB8" w:rsidRDefault="00416CB8" w:rsidP="00416CB8">
      <w:pPr>
        <w:jc w:val="right"/>
        <w:rPr>
          <w:rFonts w:ascii="Arial" w:eastAsia="Times New Roman" w:hAnsi="Arial" w:cs="Arial"/>
          <w:color w:val="000000" w:themeColor="text1"/>
          <w:sz w:val="20"/>
          <w:szCs w:val="20"/>
          <w:lang w:val="mn-MN"/>
        </w:rPr>
      </w:pPr>
      <w:r>
        <w:rPr>
          <w:rFonts w:ascii="Arial" w:eastAsia="Times New Roman" w:hAnsi="Arial" w:cs="Arial"/>
          <w:color w:val="000000" w:themeColor="text1"/>
          <w:sz w:val="20"/>
          <w:szCs w:val="20"/>
          <w:lang w:val="mn-MN"/>
        </w:rPr>
        <w:t>График 23</w:t>
      </w:r>
    </w:p>
    <w:p w:rsidR="004810A7" w:rsidRPr="00E30287" w:rsidRDefault="004810A7" w:rsidP="004810A7">
      <w:pPr>
        <w:tabs>
          <w:tab w:val="left" w:pos="1725"/>
        </w:tabs>
        <w:ind w:left="-426" w:firstLine="360"/>
        <w:jc w:val="both"/>
        <w:rPr>
          <w:rFonts w:ascii="Arial" w:eastAsia="Times New Roman" w:hAnsi="Arial" w:cs="Arial"/>
          <w:b/>
          <w:lang w:val="mn-MN"/>
        </w:rPr>
      </w:pPr>
      <w:r w:rsidRPr="00E30287">
        <w:rPr>
          <w:rFonts w:ascii="Arial" w:eastAsia="Times New Roman" w:hAnsi="Arial" w:cs="Arial"/>
          <w:b/>
          <w:noProof/>
        </w:rPr>
        <w:drawing>
          <wp:inline distT="0" distB="0" distL="0" distR="0" wp14:anchorId="70BD4B05" wp14:editId="28F3E791">
            <wp:extent cx="4171950" cy="2276475"/>
            <wp:effectExtent l="0" t="0" r="0" b="9525"/>
            <wp:docPr id="2087" name="Chart 208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BC40EC-756F-46D4-8903-A27D2F4FF8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E30287">
        <w:rPr>
          <w:noProof/>
        </w:rPr>
        <w:t xml:space="preserve"> </w:t>
      </w:r>
      <w:r w:rsidRPr="00E30287">
        <w:rPr>
          <w:rFonts w:ascii="Arial" w:eastAsia="Times New Roman" w:hAnsi="Arial" w:cs="Arial"/>
          <w:b/>
          <w:noProof/>
        </w:rPr>
        <w:drawing>
          <wp:inline distT="0" distB="0" distL="0" distR="0" wp14:anchorId="30077D1E" wp14:editId="2A57C0C4">
            <wp:extent cx="1552575" cy="2286000"/>
            <wp:effectExtent l="0" t="0" r="9525" b="0"/>
            <wp:docPr id="2088" name="Chart 20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810A7" w:rsidRPr="00E30287" w:rsidRDefault="004810A7" w:rsidP="004810A7">
      <w:pPr>
        <w:ind w:left="-426" w:firstLine="360"/>
        <w:jc w:val="both"/>
        <w:rPr>
          <w:rFonts w:ascii="Arial" w:hAnsi="Arial" w:cs="Arial"/>
          <w:b/>
        </w:rPr>
      </w:pPr>
      <w:r w:rsidRPr="00E30287">
        <w:rPr>
          <w:rFonts w:ascii="Arial" w:eastAsia="Times New Roman" w:hAnsi="Arial" w:cs="Arial"/>
          <w:b/>
          <w:lang w:val="mn-MN"/>
        </w:rPr>
        <w:t>Тулгамдсан асуудал:</w:t>
      </w:r>
    </w:p>
    <w:p w:rsidR="004810A7" w:rsidRPr="00E30287" w:rsidRDefault="004810A7" w:rsidP="005E3ACE">
      <w:pPr>
        <w:pStyle w:val="ListParagraph"/>
        <w:numPr>
          <w:ilvl w:val="0"/>
          <w:numId w:val="53"/>
        </w:numPr>
        <w:spacing w:after="0" w:line="240" w:lineRule="auto"/>
        <w:jc w:val="both"/>
        <w:rPr>
          <w:rFonts w:ascii="Arial" w:eastAsia="Times New Roman" w:hAnsi="Arial" w:cs="Arial"/>
        </w:rPr>
      </w:pPr>
      <w:r w:rsidRPr="00E30287">
        <w:rPr>
          <w:rFonts w:ascii="Arial" w:eastAsia="Times New Roman" w:hAnsi="Arial" w:cs="Arial"/>
          <w:lang w:val="mn-MN"/>
        </w:rPr>
        <w:t>Эрх зүйн зохицуулалт хангал</w:t>
      </w:r>
      <w:r w:rsidR="008B03D3">
        <w:rPr>
          <w:rFonts w:ascii="Arial" w:eastAsia="Times New Roman" w:hAnsi="Arial" w:cs="Arial"/>
          <w:lang w:val="mn-MN"/>
        </w:rPr>
        <w:t>тгүй</w:t>
      </w:r>
      <w:r w:rsidR="008B03D3">
        <w:rPr>
          <w:rFonts w:ascii="Arial" w:eastAsia="Times New Roman" w:hAnsi="Arial" w:cs="Arial"/>
        </w:rPr>
        <w:t>;</w:t>
      </w:r>
    </w:p>
    <w:p w:rsidR="004810A7" w:rsidRPr="00E30287" w:rsidRDefault="004810A7" w:rsidP="005E3ACE">
      <w:pPr>
        <w:pStyle w:val="ListParagraph"/>
        <w:numPr>
          <w:ilvl w:val="0"/>
          <w:numId w:val="53"/>
        </w:numPr>
        <w:spacing w:after="0" w:line="240" w:lineRule="auto"/>
        <w:jc w:val="both"/>
        <w:rPr>
          <w:rFonts w:ascii="Arial" w:eastAsia="Times New Roman" w:hAnsi="Arial" w:cs="Arial"/>
        </w:rPr>
      </w:pPr>
      <w:r w:rsidRPr="00E30287">
        <w:rPr>
          <w:rFonts w:ascii="Arial" w:eastAsia="Times New Roman" w:hAnsi="Arial" w:cs="Arial"/>
        </w:rPr>
        <w:t>Байгууллагын бүтэц зохион байгуулалт</w:t>
      </w:r>
      <w:r w:rsidRPr="00E30287">
        <w:rPr>
          <w:rFonts w:ascii="Arial" w:eastAsia="Times New Roman" w:hAnsi="Arial" w:cs="Arial"/>
          <w:lang w:val="mn-MN"/>
        </w:rPr>
        <w:t xml:space="preserve">ын </w:t>
      </w:r>
      <w:r w:rsidRPr="00E30287">
        <w:rPr>
          <w:rFonts w:ascii="Arial" w:eastAsia="Times New Roman" w:hAnsi="Arial" w:cs="Arial"/>
        </w:rPr>
        <w:t>тогтолцоо оновчтой бус</w:t>
      </w:r>
      <w:r w:rsidR="008B03D3">
        <w:rPr>
          <w:rFonts w:ascii="Arial" w:eastAsia="Times New Roman" w:hAnsi="Arial" w:cs="Arial"/>
        </w:rPr>
        <w:t>;</w:t>
      </w:r>
      <w:r w:rsidRPr="00E30287">
        <w:rPr>
          <w:rFonts w:ascii="Arial" w:eastAsia="Times New Roman" w:hAnsi="Arial" w:cs="Arial"/>
        </w:rPr>
        <w:t xml:space="preserve">  </w:t>
      </w:r>
    </w:p>
    <w:p w:rsidR="004810A7" w:rsidRPr="00E30287" w:rsidRDefault="004810A7" w:rsidP="005E3ACE">
      <w:pPr>
        <w:pStyle w:val="ListParagraph"/>
        <w:numPr>
          <w:ilvl w:val="0"/>
          <w:numId w:val="53"/>
        </w:numPr>
        <w:spacing w:after="0" w:line="240" w:lineRule="auto"/>
        <w:jc w:val="both"/>
        <w:rPr>
          <w:rFonts w:ascii="Arial" w:eastAsia="Times New Roman" w:hAnsi="Arial" w:cs="Arial"/>
        </w:rPr>
      </w:pPr>
      <w:r w:rsidRPr="00E30287">
        <w:rPr>
          <w:rFonts w:ascii="Arial" w:eastAsia="Times New Roman" w:hAnsi="Arial" w:cs="Arial"/>
          <w:lang w:val="mn-MN"/>
        </w:rPr>
        <w:t>Ажлын байрны нөхцөл, техник тоног төхөөрөмжийн хүрэлцээ муу</w:t>
      </w:r>
      <w:r w:rsidR="008B03D3">
        <w:rPr>
          <w:rFonts w:ascii="Arial" w:eastAsia="Times New Roman" w:hAnsi="Arial" w:cs="Arial"/>
        </w:rPr>
        <w:t>;</w:t>
      </w:r>
    </w:p>
    <w:p w:rsidR="00C4616F" w:rsidRPr="00E30287" w:rsidRDefault="004810A7" w:rsidP="005E3ACE">
      <w:pPr>
        <w:pStyle w:val="ListParagraph"/>
        <w:numPr>
          <w:ilvl w:val="0"/>
          <w:numId w:val="53"/>
        </w:numPr>
        <w:spacing w:after="0" w:line="240" w:lineRule="auto"/>
        <w:jc w:val="both"/>
        <w:rPr>
          <w:rFonts w:ascii="Arial" w:eastAsia="Times New Roman" w:hAnsi="Arial" w:cs="Arial"/>
        </w:rPr>
      </w:pPr>
      <w:r w:rsidRPr="00E30287">
        <w:rPr>
          <w:rFonts w:ascii="Arial" w:eastAsia="Times New Roman" w:hAnsi="Arial" w:cs="Arial"/>
        </w:rPr>
        <w:t xml:space="preserve">Байгууллагын албан хаагчдын хэлний мэдлэг </w:t>
      </w:r>
      <w:r w:rsidRPr="00E30287">
        <w:rPr>
          <w:rFonts w:ascii="Arial" w:eastAsia="Times New Roman" w:hAnsi="Arial" w:cs="Arial"/>
          <w:lang w:val="mn-MN"/>
        </w:rPr>
        <w:t>дутмаг</w:t>
      </w:r>
      <w:r w:rsidR="008B03D3">
        <w:rPr>
          <w:rFonts w:ascii="Arial" w:eastAsia="Times New Roman" w:hAnsi="Arial" w:cs="Arial"/>
        </w:rPr>
        <w:t>;</w:t>
      </w:r>
      <w:r w:rsidRPr="00E30287">
        <w:rPr>
          <w:rFonts w:ascii="Arial" w:eastAsia="Times New Roman" w:hAnsi="Arial" w:cs="Arial"/>
        </w:rPr>
        <w:t xml:space="preserve">  </w:t>
      </w:r>
    </w:p>
    <w:p w:rsidR="00C4616F" w:rsidRPr="00E30287" w:rsidRDefault="004810A7" w:rsidP="005E3ACE">
      <w:pPr>
        <w:pStyle w:val="ListParagraph"/>
        <w:numPr>
          <w:ilvl w:val="0"/>
          <w:numId w:val="53"/>
        </w:numPr>
        <w:spacing w:after="0" w:line="240" w:lineRule="auto"/>
        <w:jc w:val="both"/>
        <w:rPr>
          <w:rFonts w:ascii="Arial" w:eastAsia="Times New Roman" w:hAnsi="Arial" w:cs="Arial"/>
        </w:rPr>
      </w:pPr>
      <w:r w:rsidRPr="00E30287">
        <w:rPr>
          <w:rFonts w:ascii="Arial" w:eastAsia="Times New Roman" w:hAnsi="Arial" w:cs="Arial"/>
        </w:rPr>
        <w:t>Төрийн албан хаагчдын цалин хангамж бага бөг</w:t>
      </w:r>
      <w:r w:rsidR="008B03D3">
        <w:rPr>
          <w:rFonts w:ascii="Arial" w:eastAsia="Times New Roman" w:hAnsi="Arial" w:cs="Arial"/>
        </w:rPr>
        <w:t>өөд тэднийг мэргэшүүлэх, сургах,</w:t>
      </w:r>
      <w:r w:rsidRPr="00E30287">
        <w:rPr>
          <w:rFonts w:ascii="Arial" w:eastAsia="Times New Roman" w:hAnsi="Arial" w:cs="Arial"/>
        </w:rPr>
        <w:t xml:space="preserve"> хөгжүүлэх асуудлыг төсвийн санхүүжилтээр шийдвэрлэхэд бэрхшээлтэй</w:t>
      </w:r>
      <w:r w:rsidR="008B03D3">
        <w:rPr>
          <w:rFonts w:ascii="Arial" w:eastAsia="Times New Roman" w:hAnsi="Arial" w:cs="Arial"/>
        </w:rPr>
        <w:t>;</w:t>
      </w:r>
    </w:p>
    <w:p w:rsidR="00C4616F" w:rsidRPr="00E30287" w:rsidRDefault="004810A7" w:rsidP="005E3ACE">
      <w:pPr>
        <w:pStyle w:val="ListParagraph"/>
        <w:numPr>
          <w:ilvl w:val="0"/>
          <w:numId w:val="53"/>
        </w:numPr>
        <w:spacing w:after="0" w:line="240" w:lineRule="auto"/>
        <w:jc w:val="both"/>
        <w:rPr>
          <w:rFonts w:ascii="Arial" w:eastAsia="Times New Roman" w:hAnsi="Arial" w:cs="Arial"/>
        </w:rPr>
      </w:pPr>
      <w:r w:rsidRPr="00E30287">
        <w:rPr>
          <w:rFonts w:ascii="Arial" w:eastAsia="Times New Roman" w:hAnsi="Arial" w:cs="Arial"/>
        </w:rPr>
        <w:t>Албан хаагчдын ажил хариуцах чадвар туршлага идэвх санаачлага дутмаг</w:t>
      </w:r>
      <w:r w:rsidR="008B03D3">
        <w:rPr>
          <w:rFonts w:ascii="Arial" w:eastAsia="Times New Roman" w:hAnsi="Arial" w:cs="Arial"/>
        </w:rPr>
        <w:t>;</w:t>
      </w:r>
    </w:p>
    <w:p w:rsidR="00C4616F" w:rsidRPr="00E30287" w:rsidRDefault="004810A7" w:rsidP="005E3ACE">
      <w:pPr>
        <w:pStyle w:val="ListParagraph"/>
        <w:numPr>
          <w:ilvl w:val="0"/>
          <w:numId w:val="53"/>
        </w:numPr>
        <w:spacing w:after="0" w:line="240" w:lineRule="auto"/>
        <w:jc w:val="both"/>
        <w:rPr>
          <w:rFonts w:ascii="Arial" w:eastAsia="Times New Roman" w:hAnsi="Arial" w:cs="Arial"/>
        </w:rPr>
      </w:pPr>
      <w:r w:rsidRPr="00E30287">
        <w:rPr>
          <w:rFonts w:ascii="Arial" w:eastAsia="Times New Roman" w:hAnsi="Arial" w:cs="Arial"/>
          <w:lang w:val="mn-MN"/>
        </w:rPr>
        <w:t>Хүний нөөцийн хөгжлийн төлөвлөлтийг хэрэгжүүлэхэд шаардлагатай хөрөнгө с</w:t>
      </w:r>
      <w:r w:rsidR="008B03D3">
        <w:rPr>
          <w:rFonts w:ascii="Arial" w:eastAsia="Times New Roman" w:hAnsi="Arial" w:cs="Arial"/>
          <w:lang w:val="mn-MN"/>
        </w:rPr>
        <w:t>анхүүгийн байдал хязгаарлагдмал</w:t>
      </w:r>
      <w:r w:rsidR="008B03D3">
        <w:rPr>
          <w:rFonts w:ascii="Arial" w:eastAsia="Times New Roman" w:hAnsi="Arial" w:cs="Arial"/>
        </w:rPr>
        <w:t>;</w:t>
      </w:r>
      <w:r w:rsidRPr="00E30287">
        <w:rPr>
          <w:rFonts w:ascii="Arial" w:eastAsia="Times New Roman" w:hAnsi="Arial" w:cs="Arial"/>
          <w:lang w:val="mn-MN"/>
        </w:rPr>
        <w:t xml:space="preserve"> </w:t>
      </w:r>
    </w:p>
    <w:p w:rsidR="004810A7" w:rsidRPr="00E30287" w:rsidRDefault="004810A7" w:rsidP="005E3ACE">
      <w:pPr>
        <w:pStyle w:val="ListParagraph"/>
        <w:numPr>
          <w:ilvl w:val="0"/>
          <w:numId w:val="53"/>
        </w:numPr>
        <w:spacing w:after="0" w:line="240" w:lineRule="auto"/>
        <w:jc w:val="both"/>
        <w:rPr>
          <w:rFonts w:ascii="Arial" w:eastAsia="Times New Roman" w:hAnsi="Arial" w:cs="Arial"/>
        </w:rPr>
      </w:pPr>
      <w:r w:rsidRPr="00E30287">
        <w:rPr>
          <w:rFonts w:ascii="Arial" w:hAnsi="Arial" w:cs="Arial"/>
          <w:lang w:val="mn-MN"/>
        </w:rPr>
        <w:t>Ажлын цаг ашиглалт, цагийн менежмент сул</w:t>
      </w:r>
      <w:r w:rsidR="008B03D3">
        <w:rPr>
          <w:rFonts w:ascii="Arial" w:hAnsi="Arial" w:cs="Arial"/>
        </w:rPr>
        <w:t>;</w:t>
      </w:r>
    </w:p>
    <w:p w:rsidR="004810A7" w:rsidRPr="00E30287" w:rsidRDefault="004810A7" w:rsidP="00C4616F">
      <w:pPr>
        <w:pStyle w:val="ListParagraph"/>
        <w:tabs>
          <w:tab w:val="left" w:pos="3480"/>
        </w:tabs>
        <w:ind w:left="1080"/>
        <w:jc w:val="both"/>
        <w:rPr>
          <w:rFonts w:ascii="Arial" w:eastAsia="Times New Roman" w:hAnsi="Arial" w:cs="Arial"/>
          <w:lang w:val="mn-MN"/>
        </w:rPr>
      </w:pPr>
      <w:r w:rsidRPr="00E30287">
        <w:rPr>
          <w:rFonts w:ascii="Arial" w:eastAsia="Times New Roman" w:hAnsi="Arial" w:cs="Arial"/>
          <w:lang w:val="mn-MN"/>
        </w:rPr>
        <w:tab/>
      </w:r>
    </w:p>
    <w:p w:rsidR="004810A7" w:rsidRPr="00E30287" w:rsidRDefault="004810A7" w:rsidP="004810A7">
      <w:pPr>
        <w:pStyle w:val="ListParagraph"/>
        <w:tabs>
          <w:tab w:val="left" w:pos="3480"/>
        </w:tabs>
        <w:ind w:left="1080"/>
        <w:jc w:val="both"/>
        <w:rPr>
          <w:rFonts w:ascii="Arial" w:eastAsia="Times New Roman" w:hAnsi="Arial" w:cs="Arial"/>
          <w:lang w:val="mn-MN"/>
        </w:rPr>
      </w:pPr>
    </w:p>
    <w:p w:rsidR="004810A7" w:rsidRPr="00E30287" w:rsidRDefault="004810A7" w:rsidP="004810A7">
      <w:pPr>
        <w:pStyle w:val="ListParagraph"/>
        <w:tabs>
          <w:tab w:val="left" w:pos="3480"/>
        </w:tabs>
        <w:ind w:left="1080"/>
        <w:jc w:val="both"/>
        <w:rPr>
          <w:rFonts w:ascii="Arial" w:eastAsia="Times New Roman" w:hAnsi="Arial" w:cs="Arial"/>
          <w:lang w:val="mn-MN"/>
        </w:rPr>
      </w:pPr>
    </w:p>
    <w:p w:rsidR="004810A7" w:rsidRPr="00E30287" w:rsidRDefault="004810A7" w:rsidP="004810A7">
      <w:pPr>
        <w:rPr>
          <w:rFonts w:ascii="Arial" w:eastAsia="Times New Roman" w:hAnsi="Arial" w:cs="Arial"/>
          <w:lang w:val="mn-MN"/>
        </w:rPr>
      </w:pPr>
      <w:r w:rsidRPr="00E30287">
        <w:rPr>
          <w:rFonts w:ascii="Arial" w:eastAsia="Times New Roman" w:hAnsi="Arial" w:cs="Arial"/>
          <w:lang w:val="mn-MN"/>
        </w:rPr>
        <w:br w:type="page"/>
      </w:r>
    </w:p>
    <w:p w:rsidR="004810A7" w:rsidRPr="00E30287" w:rsidRDefault="00416CB8" w:rsidP="008B03D3">
      <w:pPr>
        <w:tabs>
          <w:tab w:val="left" w:pos="720"/>
        </w:tabs>
        <w:spacing w:before="120"/>
        <w:jc w:val="center"/>
        <w:rPr>
          <w:rFonts w:ascii="Arial" w:hAnsi="Arial" w:cs="Arial"/>
          <w:b/>
          <w:caps/>
          <w:color w:val="000000"/>
          <w:lang w:val="mn-MN"/>
        </w:rPr>
      </w:pPr>
      <w:r>
        <w:rPr>
          <w:rFonts w:ascii="Arial" w:hAnsi="Arial" w:cs="Arial"/>
          <w:b/>
          <w:bCs/>
          <w:caps/>
          <w:color w:val="000000"/>
          <w:lang w:val="mn-MN"/>
        </w:rPr>
        <w:t>д</w:t>
      </w:r>
      <w:r>
        <w:rPr>
          <w:rFonts w:ascii="Arial" w:hAnsi="Arial" w:cs="Arial"/>
          <w:b/>
          <w:bCs/>
          <w:color w:val="000000"/>
          <w:lang w:val="mn-MN"/>
        </w:rPr>
        <w:t>өрөв</w:t>
      </w:r>
      <w:r>
        <w:rPr>
          <w:rFonts w:ascii="Arial" w:hAnsi="Arial" w:cs="Arial"/>
          <w:b/>
          <w:bCs/>
          <w:caps/>
          <w:color w:val="000000"/>
          <w:lang w:val="mn-MN"/>
        </w:rPr>
        <w:t xml:space="preserve">. </w:t>
      </w:r>
      <w:r w:rsidR="004810A7" w:rsidRPr="00E30287">
        <w:rPr>
          <w:rFonts w:ascii="Arial" w:hAnsi="Arial" w:cs="Arial"/>
          <w:b/>
          <w:bCs/>
          <w:caps/>
          <w:color w:val="000000"/>
          <w:lang w:val="mn-MN"/>
        </w:rPr>
        <w:t xml:space="preserve">АЛБАНЫ стратегийн </w:t>
      </w:r>
      <w:r w:rsidR="004810A7" w:rsidRPr="00E30287">
        <w:rPr>
          <w:rFonts w:ascii="Arial" w:hAnsi="Arial" w:cs="Arial"/>
          <w:b/>
          <w:caps/>
          <w:color w:val="000000"/>
          <w:lang w:val="mn-MN"/>
        </w:rPr>
        <w:t>дүн шинжилгээний орчин</w:t>
      </w:r>
    </w:p>
    <w:p w:rsidR="004810A7" w:rsidRPr="00E30287" w:rsidRDefault="00416CB8" w:rsidP="004810A7">
      <w:pPr>
        <w:tabs>
          <w:tab w:val="left" w:pos="720"/>
        </w:tabs>
        <w:spacing w:before="120"/>
        <w:jc w:val="both"/>
        <w:rPr>
          <w:rFonts w:ascii="Arial" w:hAnsi="Arial" w:cs="Arial"/>
          <w:b/>
          <w:bCs/>
          <w:color w:val="000000"/>
          <w:lang w:val="mn-MN"/>
        </w:rPr>
      </w:pPr>
      <w:r>
        <w:rPr>
          <w:rFonts w:ascii="Arial" w:hAnsi="Arial" w:cs="Arial"/>
          <w:bCs/>
          <w:color w:val="000000"/>
          <w:lang w:val="mn-MN"/>
        </w:rPr>
        <w:tab/>
      </w:r>
      <w:r w:rsidR="004810A7" w:rsidRPr="00E30287">
        <w:rPr>
          <w:rFonts w:ascii="Arial" w:hAnsi="Arial" w:cs="Arial"/>
          <w:bCs/>
          <w:color w:val="000000"/>
          <w:lang w:val="mn-MN"/>
        </w:rPr>
        <w:t>Албаны стратегийн дотоод ба гадаад орчны үнэлгээ явуулж, өөрийн давуу байдал ба сул тал, боломж ба эрсдэлтэй байдал</w:t>
      </w:r>
      <w:r w:rsidR="004810A7" w:rsidRPr="00E30287">
        <w:rPr>
          <w:rFonts w:ascii="Arial" w:hAnsi="Arial" w:cs="Arial"/>
          <w:color w:val="000000"/>
          <w:lang w:val="mn-MN"/>
        </w:rPr>
        <w:t xml:space="preserve"> (SWOT)-ын дүн </w:t>
      </w:r>
      <w:r w:rsidR="004810A7" w:rsidRPr="00E30287">
        <w:rPr>
          <w:rFonts w:ascii="Arial" w:hAnsi="Arial" w:cs="Arial"/>
          <w:bCs/>
          <w:color w:val="000000"/>
          <w:lang w:val="mn-MN"/>
        </w:rPr>
        <w:t>шинжилгээний дүгнэлтийг</w:t>
      </w:r>
      <w:r w:rsidR="004810A7" w:rsidRPr="00E30287">
        <w:rPr>
          <w:rFonts w:ascii="Arial" w:hAnsi="Arial" w:cs="Arial"/>
          <w:color w:val="000000"/>
          <w:lang w:val="mn-MN"/>
        </w:rPr>
        <w:t xml:space="preserve"> </w:t>
      </w:r>
      <w:r w:rsidR="008B03D3">
        <w:rPr>
          <w:rFonts w:ascii="Arial" w:hAnsi="Arial" w:cs="Arial"/>
          <w:bCs/>
          <w:color w:val="000000"/>
          <w:lang w:val="mn-MN"/>
        </w:rPr>
        <w:t>дараах</w:t>
      </w:r>
      <w:r w:rsidR="004810A7" w:rsidRPr="00E30287">
        <w:rPr>
          <w:rFonts w:ascii="Arial" w:hAnsi="Arial" w:cs="Arial"/>
          <w:bCs/>
          <w:color w:val="000000"/>
          <w:lang w:val="mn-MN"/>
        </w:rPr>
        <w:t xml:space="preserve"> байдлаар томъёолж байна.</w:t>
      </w:r>
    </w:p>
    <w:p w:rsidR="004810A7" w:rsidRPr="00E30287" w:rsidRDefault="004810A7" w:rsidP="004810A7">
      <w:pPr>
        <w:tabs>
          <w:tab w:val="left" w:pos="720"/>
          <w:tab w:val="left" w:pos="810"/>
        </w:tabs>
        <w:spacing w:before="120"/>
        <w:jc w:val="right"/>
        <w:rPr>
          <w:rFonts w:ascii="Arial" w:hAnsi="Arial" w:cs="Arial"/>
          <w:bCs/>
          <w:color w:val="FF0000"/>
          <w:lang w:val="mn-MN"/>
        </w:rPr>
      </w:pPr>
      <w:r w:rsidRPr="00E30287">
        <w:rPr>
          <w:rFonts w:ascii="Arial" w:hAnsi="Arial" w:cs="Arial"/>
          <w:b/>
          <w:bCs/>
          <w:lang w:val="mn-MN"/>
        </w:rPr>
        <w:tab/>
      </w:r>
      <w:r w:rsidRPr="00E30287">
        <w:rPr>
          <w:rFonts w:ascii="Arial" w:hAnsi="Arial" w:cs="Arial"/>
          <w:b/>
          <w:bCs/>
          <w:lang w:val="mn-MN"/>
        </w:rPr>
        <w:tab/>
      </w:r>
      <w:r w:rsidRPr="00E30287">
        <w:rPr>
          <w:rFonts w:ascii="Arial" w:hAnsi="Arial" w:cs="Arial"/>
          <w:b/>
          <w:bCs/>
          <w:lang w:val="mn-MN"/>
        </w:rPr>
        <w:tab/>
      </w:r>
      <w:r w:rsidRPr="00E30287">
        <w:rPr>
          <w:rFonts w:ascii="Arial" w:hAnsi="Arial" w:cs="Arial"/>
          <w:b/>
          <w:bCs/>
          <w:lang w:val="mn-MN"/>
        </w:rPr>
        <w:tab/>
      </w:r>
      <w:r w:rsidRPr="00E30287">
        <w:rPr>
          <w:rFonts w:ascii="Arial" w:hAnsi="Arial" w:cs="Arial"/>
          <w:b/>
          <w:bCs/>
          <w:lang w:val="mn-MN"/>
        </w:rPr>
        <w:tab/>
      </w:r>
      <w:r w:rsidRPr="00E30287">
        <w:rPr>
          <w:rFonts w:ascii="Arial" w:hAnsi="Arial" w:cs="Arial"/>
          <w:b/>
          <w:bCs/>
          <w:lang w:val="mn-MN"/>
        </w:rPr>
        <w:tab/>
      </w:r>
      <w:r w:rsidRPr="00E30287">
        <w:rPr>
          <w:rFonts w:ascii="Arial" w:hAnsi="Arial" w:cs="Arial"/>
          <w:b/>
          <w:bCs/>
          <w:lang w:val="mn-MN"/>
        </w:rPr>
        <w:tab/>
      </w:r>
      <w:r w:rsidRPr="00E30287">
        <w:rPr>
          <w:rFonts w:ascii="Arial" w:hAnsi="Arial" w:cs="Arial"/>
          <w:b/>
          <w:bCs/>
          <w:lang w:val="mn-MN"/>
        </w:rPr>
        <w:tab/>
      </w:r>
      <w:r w:rsidRPr="00E30287">
        <w:rPr>
          <w:rFonts w:ascii="Arial" w:hAnsi="Arial" w:cs="Arial"/>
          <w:b/>
          <w:bCs/>
          <w:lang w:val="mn-MN"/>
        </w:rPr>
        <w:tab/>
      </w:r>
      <w:r w:rsidRPr="00E30287">
        <w:rPr>
          <w:rFonts w:ascii="Arial" w:hAnsi="Arial" w:cs="Arial"/>
          <w:b/>
          <w:bCs/>
          <w:lang w:val="mn-MN"/>
        </w:rPr>
        <w:tab/>
      </w:r>
      <w:r w:rsidR="00416CB8">
        <w:rPr>
          <w:rFonts w:ascii="Arial" w:hAnsi="Arial" w:cs="Arial"/>
          <w:bCs/>
          <w:lang w:val="mn-MN"/>
        </w:rPr>
        <w:t>Схем 3</w:t>
      </w:r>
    </w:p>
    <w:p w:rsidR="004810A7" w:rsidRPr="00E30287" w:rsidRDefault="004810A7" w:rsidP="004810A7">
      <w:pPr>
        <w:tabs>
          <w:tab w:val="left" w:pos="720"/>
        </w:tabs>
        <w:jc w:val="center"/>
        <w:rPr>
          <w:rFonts w:ascii="Arial" w:hAnsi="Arial" w:cs="Arial"/>
        </w:rPr>
      </w:pPr>
      <w:r w:rsidRPr="00E30287">
        <w:rPr>
          <w:rFonts w:ascii="Arial" w:hAnsi="Arial" w:cs="Arial"/>
          <w:noProof/>
        </w:rPr>
        <mc:AlternateContent>
          <mc:Choice Requires="wps">
            <w:drawing>
              <wp:anchor distT="0" distB="0" distL="114300" distR="114300" simplePos="0" relativeHeight="251776000" behindDoc="0" locked="0" layoutInCell="1" allowOverlap="1" wp14:anchorId="038AE304" wp14:editId="0233D2B2">
                <wp:simplePos x="0" y="0"/>
                <wp:positionH relativeFrom="margin">
                  <wp:posOffset>1296063</wp:posOffset>
                </wp:positionH>
                <wp:positionV relativeFrom="paragraph">
                  <wp:posOffset>19243</wp:posOffset>
                </wp:positionV>
                <wp:extent cx="3331597" cy="365760"/>
                <wp:effectExtent l="0" t="0" r="21590" b="15240"/>
                <wp:wrapNone/>
                <wp:docPr id="16" name="Rectangle: Rounded Corners 6"/>
                <wp:cNvGraphicFramePr/>
                <a:graphic xmlns:a="http://schemas.openxmlformats.org/drawingml/2006/main">
                  <a:graphicData uri="http://schemas.microsoft.com/office/word/2010/wordprocessingShape">
                    <wps:wsp>
                      <wps:cNvSpPr/>
                      <wps:spPr>
                        <a:xfrm>
                          <a:off x="0" y="0"/>
                          <a:ext cx="3331597" cy="365760"/>
                        </a:xfrm>
                        <a:prstGeom prst="roundRect">
                          <a:avLst/>
                        </a:prstGeom>
                        <a:solidFill>
                          <a:sysClr val="window" lastClr="FFFFFF"/>
                        </a:solidFill>
                        <a:ln w="12700" cap="flat" cmpd="sng" algn="ctr">
                          <a:solidFill>
                            <a:srgbClr val="4A66AC"/>
                          </a:solidFill>
                          <a:prstDash val="solid"/>
                          <a:miter lim="800000"/>
                        </a:ln>
                        <a:effectLst/>
                      </wps:spPr>
                      <wps:txbx>
                        <w:txbxContent>
                          <w:p w:rsidR="00171760" w:rsidRPr="00A26B8B" w:rsidRDefault="00171760" w:rsidP="004810A7">
                            <w:pPr>
                              <w:jc w:val="center"/>
                              <w:rPr>
                                <w:rFonts w:ascii="Arial" w:hAnsi="Arial" w:cs="Arial"/>
                                <w:lang w:val="mn-MN"/>
                              </w:rPr>
                            </w:pPr>
                            <w:r>
                              <w:rPr>
                                <w:rFonts w:ascii="Arial" w:hAnsi="Arial" w:cs="Arial"/>
                                <w:lang w:val="mn-MN"/>
                              </w:rPr>
                              <w:t>Дотоод о</w:t>
                            </w:r>
                            <w:r w:rsidRPr="00A26B8B">
                              <w:rPr>
                                <w:rFonts w:ascii="Arial" w:hAnsi="Arial" w:cs="Arial"/>
                                <w:lang w:val="mn-MN"/>
                              </w:rPr>
                              <w:t>рчны шинжилгээ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8AE304" id="Rectangle: Rounded Corners 6" o:spid="_x0000_s1033" style="position:absolute;left:0;text-align:left;margin-left:102.05pt;margin-top:1.5pt;width:262.35pt;height:28.8pt;z-index:25177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" fillcolor="window" strokecolor="#4a66ac" strokeweight="1pt">
                <v:stroke joinstyle="miter"/>
                <v:textbox>
                  <w:txbxContent>
                    <w:p w:rsidR="00171760" w:rsidRPr="00A26B8B" w:rsidRDefault="00171760" w:rsidP="004810A7">
                      <w:pPr>
                        <w:jc w:val="center"/>
                        <w:rPr>
                          <w:rFonts w:ascii="Arial" w:hAnsi="Arial" w:cs="Arial"/>
                          <w:lang w:val="mn-MN"/>
                        </w:rPr>
                      </w:pPr>
                      <w:r>
                        <w:rPr>
                          <w:rFonts w:ascii="Arial" w:hAnsi="Arial" w:cs="Arial"/>
                          <w:lang w:val="mn-MN"/>
                        </w:rPr>
                        <w:t>Дотоод о</w:t>
                      </w:r>
                      <w:r w:rsidRPr="00A26B8B">
                        <w:rPr>
                          <w:rFonts w:ascii="Arial" w:hAnsi="Arial" w:cs="Arial"/>
                          <w:lang w:val="mn-MN"/>
                        </w:rPr>
                        <w:t>рчны шинжилгээ</w:t>
                      </w:r>
                    </w:p>
                  </w:txbxContent>
                </v:textbox>
                <w10:wrap anchorx="margin"/>
              </v:roundrect>
            </w:pict>
          </mc:Fallback>
        </mc:AlternateContent>
      </w:r>
    </w:p>
    <w:p w:rsidR="004810A7" w:rsidRPr="00E30287" w:rsidRDefault="004810A7" w:rsidP="004810A7">
      <w:pPr>
        <w:tabs>
          <w:tab w:val="left" w:pos="720"/>
        </w:tabs>
        <w:jc w:val="center"/>
        <w:rPr>
          <w:rFonts w:ascii="Arial" w:hAnsi="Arial" w:cs="Arial"/>
        </w:rPr>
      </w:pPr>
      <w:r w:rsidRPr="00E30287">
        <w:rPr>
          <w:rFonts w:ascii="Arial" w:hAnsi="Arial" w:cs="Arial"/>
          <w:noProof/>
        </w:rPr>
        <mc:AlternateContent>
          <mc:Choice Requires="wps">
            <w:drawing>
              <wp:anchor distT="0" distB="0" distL="114300" distR="114300" simplePos="0" relativeHeight="251779072" behindDoc="0" locked="0" layoutInCell="1" allowOverlap="1" wp14:anchorId="192699A9" wp14:editId="78E19533">
                <wp:simplePos x="0" y="0"/>
                <wp:positionH relativeFrom="column">
                  <wp:posOffset>3871732</wp:posOffset>
                </wp:positionH>
                <wp:positionV relativeFrom="paragraph">
                  <wp:posOffset>133903</wp:posOffset>
                </wp:positionV>
                <wp:extent cx="151627" cy="142848"/>
                <wp:effectExtent l="0" t="0" r="77470" b="48260"/>
                <wp:wrapNone/>
                <wp:docPr id="17" name="Straight Arrow Connector 17"/>
                <wp:cNvGraphicFramePr/>
                <a:graphic xmlns:a="http://schemas.openxmlformats.org/drawingml/2006/main">
                  <a:graphicData uri="http://schemas.microsoft.com/office/word/2010/wordprocessingShape">
                    <wps:wsp>
                      <wps:cNvCnPr/>
                      <wps:spPr>
                        <a:xfrm>
                          <a:off x="0" y="0"/>
                          <a:ext cx="151627" cy="14284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924C6" id="Straight Arrow Connector 17" o:spid="_x0000_s1026" type="#_x0000_t32" style="position:absolute;margin-left:304.85pt;margin-top:10.55pt;width:11.95pt;height:1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" strokecolor="#4472c4" strokeweight=".5pt">
                <v:stroke endarrow="block" joinstyle="miter"/>
              </v:shape>
            </w:pict>
          </mc:Fallback>
        </mc:AlternateContent>
      </w:r>
      <w:r w:rsidRPr="00E30287">
        <w:rPr>
          <w:rFonts w:ascii="Arial" w:hAnsi="Arial" w:cs="Arial"/>
          <w:noProof/>
        </w:rPr>
        <mc:AlternateContent>
          <mc:Choice Requires="wps">
            <w:drawing>
              <wp:anchor distT="0" distB="0" distL="114300" distR="114300" simplePos="0" relativeHeight="251778048" behindDoc="0" locked="0" layoutInCell="1" allowOverlap="1" wp14:anchorId="0125CE33" wp14:editId="226439FE">
                <wp:simplePos x="0" y="0"/>
                <wp:positionH relativeFrom="column">
                  <wp:posOffset>1781091</wp:posOffset>
                </wp:positionH>
                <wp:positionV relativeFrom="paragraph">
                  <wp:posOffset>118000</wp:posOffset>
                </wp:positionV>
                <wp:extent cx="102843" cy="159026"/>
                <wp:effectExtent l="38100" t="0" r="31115" b="50800"/>
                <wp:wrapNone/>
                <wp:docPr id="25" name="Straight Arrow Connector 25"/>
                <wp:cNvGraphicFramePr/>
                <a:graphic xmlns:a="http://schemas.openxmlformats.org/drawingml/2006/main">
                  <a:graphicData uri="http://schemas.microsoft.com/office/word/2010/wordprocessingShape">
                    <wps:wsp>
                      <wps:cNvCnPr/>
                      <wps:spPr>
                        <a:xfrm flipH="1">
                          <a:off x="0" y="0"/>
                          <a:ext cx="102843" cy="159026"/>
                        </a:xfrm>
                        <a:prstGeom prst="straightConnector1">
                          <a:avLst/>
                        </a:prstGeom>
                        <a:noFill/>
                        <a:ln w="6350" cap="flat" cmpd="sng" algn="ctr">
                          <a:solidFill>
                            <a:srgbClr val="4A66AC"/>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A836C" id="Straight Arrow Connector 25" o:spid="_x0000_s1026" type="#_x0000_t32" style="position:absolute;margin-left:140.25pt;margin-top:9.3pt;width:8.1pt;height:12.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" strokecolor="#4a66ac" strokeweight=".5pt">
                <v:stroke endarrow="block" joinstyle="miter"/>
              </v:shape>
            </w:pict>
          </mc:Fallback>
        </mc:AlternateContent>
      </w:r>
    </w:p>
    <w:p w:rsidR="004810A7" w:rsidRPr="00E30287" w:rsidRDefault="004810A7" w:rsidP="004810A7">
      <w:pPr>
        <w:tabs>
          <w:tab w:val="left" w:pos="720"/>
        </w:tabs>
        <w:jc w:val="center"/>
        <w:rPr>
          <w:rFonts w:ascii="Arial" w:hAnsi="Arial" w:cs="Arial"/>
          <w:lang w:val="mn-MN"/>
        </w:rPr>
      </w:pPr>
      <w:r w:rsidRPr="00E30287">
        <w:rPr>
          <w:rFonts w:ascii="Arial" w:hAnsi="Arial" w:cs="Arial"/>
          <w:b/>
          <w:noProof/>
        </w:rPr>
        <mc:AlternateContent>
          <mc:Choice Requires="wps">
            <w:drawing>
              <wp:anchor distT="0" distB="0" distL="114300" distR="114300" simplePos="0" relativeHeight="251777024" behindDoc="0" locked="0" layoutInCell="1" allowOverlap="1" wp14:anchorId="7A119957" wp14:editId="1034A2AB">
                <wp:simplePos x="0" y="0"/>
                <wp:positionH relativeFrom="page">
                  <wp:posOffset>4261899</wp:posOffset>
                </wp:positionH>
                <wp:positionV relativeFrom="paragraph">
                  <wp:posOffset>7951</wp:posOffset>
                </wp:positionV>
                <wp:extent cx="2273300" cy="326003"/>
                <wp:effectExtent l="0" t="0" r="12700" b="188595"/>
                <wp:wrapNone/>
                <wp:docPr id="26" name="Speech Bubble: Rectangle with Corners Rounded 7"/>
                <wp:cNvGraphicFramePr/>
                <a:graphic xmlns:a="http://schemas.openxmlformats.org/drawingml/2006/main">
                  <a:graphicData uri="http://schemas.microsoft.com/office/word/2010/wordprocessingShape">
                    <wps:wsp>
                      <wps:cNvSpPr/>
                      <wps:spPr>
                        <a:xfrm>
                          <a:off x="0" y="0"/>
                          <a:ext cx="2273300" cy="326003"/>
                        </a:xfrm>
                        <a:prstGeom prst="wedgeRoundRectCallout">
                          <a:avLst>
                            <a:gd name="adj1" fmla="val -29228"/>
                            <a:gd name="adj2" fmla="val 97051"/>
                            <a:gd name="adj3" fmla="val 16667"/>
                          </a:avLst>
                        </a:prstGeom>
                        <a:gradFill rotWithShape="1">
                          <a:gsLst>
                            <a:gs pos="0">
                              <a:srgbClr val="7F8FA9">
                                <a:lumMod val="110000"/>
                                <a:satMod val="105000"/>
                                <a:tint val="67000"/>
                              </a:srgbClr>
                            </a:gs>
                            <a:gs pos="50000">
                              <a:srgbClr val="7F8FA9">
                                <a:lumMod val="105000"/>
                                <a:satMod val="103000"/>
                                <a:tint val="73000"/>
                              </a:srgbClr>
                            </a:gs>
                            <a:gs pos="100000">
                              <a:srgbClr val="7F8FA9">
                                <a:lumMod val="105000"/>
                                <a:satMod val="109000"/>
                                <a:tint val="81000"/>
                              </a:srgbClr>
                            </a:gs>
                          </a:gsLst>
                          <a:lin ang="5400000" scaled="0"/>
                        </a:gradFill>
                        <a:ln w="6350" cap="flat" cmpd="sng" algn="ctr">
                          <a:solidFill>
                            <a:srgbClr val="7F8FA9"/>
                          </a:solidFill>
                          <a:prstDash val="solid"/>
                          <a:miter lim="800000"/>
                        </a:ln>
                        <a:effectLst/>
                      </wps:spPr>
                      <wps:txbx>
                        <w:txbxContent>
                          <w:p w:rsidR="00171760" w:rsidRPr="00A26B8B" w:rsidRDefault="00171760" w:rsidP="004810A7">
                            <w:pPr>
                              <w:jc w:val="center"/>
                              <w:rPr>
                                <w:rFonts w:ascii="Arial" w:hAnsi="Arial" w:cs="Arial"/>
                                <w:lang w:val="mn-MN"/>
                              </w:rPr>
                            </w:pPr>
                            <w:r w:rsidRPr="00A26B8B">
                              <w:rPr>
                                <w:rFonts w:ascii="Arial" w:hAnsi="Arial" w:cs="Arial"/>
                                <w:lang w:val="mn-MN"/>
                              </w:rPr>
                              <w:t>Сул 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1199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 o:spid="_x0000_s1034" type="#_x0000_t62" style="position:absolute;left:0;text-align:left;margin-left:335.6pt;margin-top:.65pt;width:179pt;height:25.6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" adj="4487,31763" fillcolor="#bec5d2" strokecolor="#7f8fa9" strokeweight=".5pt">
                <v:fill color2="#a6b1c3" rotate="t" colors="0 #bec5d2;.5 #b2bbc9;1 #a6b1c3" focus="100%" type="gradient">
                  <o:fill v:ext="view" type="gradientUnscaled"/>
                </v:fill>
                <v:textbox>
                  <w:txbxContent>
                    <w:p w:rsidR="00171760" w:rsidRPr="00A26B8B" w:rsidRDefault="00171760" w:rsidP="004810A7">
                      <w:pPr>
                        <w:jc w:val="center"/>
                        <w:rPr>
                          <w:rFonts w:ascii="Arial" w:hAnsi="Arial" w:cs="Arial"/>
                          <w:lang w:val="mn-MN"/>
                        </w:rPr>
                      </w:pPr>
                      <w:r w:rsidRPr="00A26B8B">
                        <w:rPr>
                          <w:rFonts w:ascii="Arial" w:hAnsi="Arial" w:cs="Arial"/>
                          <w:lang w:val="mn-MN"/>
                        </w:rPr>
                        <w:t>Сул тал</w:t>
                      </w:r>
                    </w:p>
                  </w:txbxContent>
                </v:textbox>
                <w10:wrap anchorx="page"/>
              </v:shape>
            </w:pict>
          </mc:Fallback>
        </mc:AlternateContent>
      </w:r>
      <w:r w:rsidRPr="00E30287">
        <w:rPr>
          <w:rFonts w:ascii="Arial" w:hAnsi="Arial" w:cs="Arial"/>
          <w:b/>
          <w:noProof/>
        </w:rPr>
        <mc:AlternateContent>
          <mc:Choice Requires="wps">
            <w:drawing>
              <wp:anchor distT="0" distB="0" distL="114300" distR="114300" simplePos="0" relativeHeight="251774976" behindDoc="0" locked="0" layoutInCell="1" allowOverlap="1" wp14:anchorId="4E514653" wp14:editId="1F03AD94">
                <wp:simplePos x="0" y="0"/>
                <wp:positionH relativeFrom="page">
                  <wp:posOffset>1224501</wp:posOffset>
                </wp:positionH>
                <wp:positionV relativeFrom="paragraph">
                  <wp:posOffset>9525</wp:posOffset>
                </wp:positionV>
                <wp:extent cx="2273300" cy="326003"/>
                <wp:effectExtent l="0" t="0" r="12700" b="188595"/>
                <wp:wrapNone/>
                <wp:docPr id="2051" name="Speech Bubble: Rectangle with Corners Rounded 5"/>
                <wp:cNvGraphicFramePr/>
                <a:graphic xmlns:a="http://schemas.openxmlformats.org/drawingml/2006/main">
                  <a:graphicData uri="http://schemas.microsoft.com/office/word/2010/wordprocessingShape">
                    <wps:wsp>
                      <wps:cNvSpPr/>
                      <wps:spPr>
                        <a:xfrm>
                          <a:off x="0" y="0"/>
                          <a:ext cx="2273300" cy="326003"/>
                        </a:xfrm>
                        <a:prstGeom prst="wedgeRoundRectCallout">
                          <a:avLst>
                            <a:gd name="adj1" fmla="val -29228"/>
                            <a:gd name="adj2" fmla="val 97051"/>
                            <a:gd name="adj3" fmla="val 16667"/>
                          </a:avLst>
                        </a:prstGeom>
                        <a:gradFill rotWithShape="1">
                          <a:gsLst>
                            <a:gs pos="0">
                              <a:srgbClr val="9D90A0">
                                <a:satMod val="103000"/>
                                <a:lumMod val="102000"/>
                                <a:tint val="94000"/>
                              </a:srgbClr>
                            </a:gs>
                            <a:gs pos="50000">
                              <a:srgbClr val="9D90A0">
                                <a:satMod val="110000"/>
                                <a:lumMod val="100000"/>
                                <a:shade val="100000"/>
                              </a:srgbClr>
                            </a:gs>
                            <a:gs pos="100000">
                              <a:srgbClr val="9D90A0">
                                <a:lumMod val="99000"/>
                                <a:satMod val="120000"/>
                                <a:shade val="78000"/>
                              </a:srgbClr>
                            </a:gs>
                          </a:gsLst>
                          <a:lin ang="5400000" scaled="0"/>
                        </a:gradFill>
                        <a:ln w="6350" cap="flat" cmpd="sng" algn="ctr">
                          <a:solidFill>
                            <a:srgbClr val="9D90A0"/>
                          </a:solidFill>
                          <a:prstDash val="solid"/>
                          <a:miter lim="800000"/>
                        </a:ln>
                        <a:effectLst/>
                      </wps:spPr>
                      <wps:txbx>
                        <w:txbxContent>
                          <w:p w:rsidR="00171760" w:rsidRPr="00A26B8B" w:rsidRDefault="00171760" w:rsidP="004810A7">
                            <w:pPr>
                              <w:jc w:val="center"/>
                              <w:rPr>
                                <w:rFonts w:ascii="Arial" w:hAnsi="Arial" w:cs="Arial"/>
                                <w:lang w:val="mn-MN"/>
                              </w:rPr>
                            </w:pPr>
                            <w:r>
                              <w:rPr>
                                <w:rFonts w:ascii="Arial" w:hAnsi="Arial" w:cs="Arial"/>
                                <w:lang w:val="mn-MN"/>
                              </w:rPr>
                              <w:t>Давуу 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14653" id="Speech Bubble: Rectangle with Corners Rounded 5" o:spid="_x0000_s1035" type="#_x0000_t62" style="position:absolute;left:0;text-align:left;margin-left:96.4pt;margin-top:.75pt;width:179pt;height:25.6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" adj="4487,31763" fillcolor="#a89caa" strokecolor="#9d90a0" strokeweight=".5pt">
                <v:fill color2="#8c7e8f" rotate="t" colors="0 #a89caa;.5 #9d8fa1;1 #8c7e8f" focus="100%" type="gradient">
                  <o:fill v:ext="view" type="gradientUnscaled"/>
                </v:fill>
                <v:textbox>
                  <w:txbxContent>
                    <w:p w:rsidR="00171760" w:rsidRPr="00A26B8B" w:rsidRDefault="00171760" w:rsidP="004810A7">
                      <w:pPr>
                        <w:jc w:val="center"/>
                        <w:rPr>
                          <w:rFonts w:ascii="Arial" w:hAnsi="Arial" w:cs="Arial"/>
                          <w:lang w:val="mn-MN"/>
                        </w:rPr>
                      </w:pPr>
                      <w:r>
                        <w:rPr>
                          <w:rFonts w:ascii="Arial" w:hAnsi="Arial" w:cs="Arial"/>
                          <w:lang w:val="mn-MN"/>
                        </w:rPr>
                        <w:t>Давуу тал</w:t>
                      </w:r>
                    </w:p>
                  </w:txbxContent>
                </v:textbox>
                <w10:wrap anchorx="page"/>
              </v:shape>
            </w:pict>
          </mc:Fallback>
        </mc:AlternateContent>
      </w:r>
    </w:p>
    <w:p w:rsidR="004810A7" w:rsidRPr="00E30287" w:rsidRDefault="004810A7" w:rsidP="004810A7">
      <w:pPr>
        <w:tabs>
          <w:tab w:val="left" w:pos="720"/>
        </w:tabs>
        <w:jc w:val="center"/>
        <w:rPr>
          <w:rFonts w:ascii="Arial" w:hAnsi="Arial" w:cs="Arial"/>
          <w:lang w:val="mn-MN"/>
        </w:rPr>
      </w:pPr>
      <w:r w:rsidRPr="00E30287">
        <w:rPr>
          <w:rFonts w:ascii="Arial" w:hAnsi="Arial" w:cs="Arial"/>
          <w:noProof/>
        </w:rPr>
        <mc:AlternateContent>
          <mc:Choice Requires="wps">
            <w:drawing>
              <wp:anchor distT="0" distB="0" distL="114300" distR="114300" simplePos="0" relativeHeight="251773952" behindDoc="0" locked="0" layoutInCell="1" allowOverlap="1" wp14:anchorId="6B26CEEB" wp14:editId="4ADD0A80">
                <wp:simplePos x="0" y="0"/>
                <wp:positionH relativeFrom="margin">
                  <wp:posOffset>2367915</wp:posOffset>
                </wp:positionH>
                <wp:positionV relativeFrom="paragraph">
                  <wp:posOffset>218440</wp:posOffset>
                </wp:positionV>
                <wp:extent cx="3690620" cy="6734175"/>
                <wp:effectExtent l="0" t="0" r="24130" b="28575"/>
                <wp:wrapNone/>
                <wp:docPr id="2052" name="Rectangle 2052"/>
                <wp:cNvGraphicFramePr/>
                <a:graphic xmlns:a="http://schemas.openxmlformats.org/drawingml/2006/main">
                  <a:graphicData uri="http://schemas.microsoft.com/office/word/2010/wordprocessingShape">
                    <wps:wsp>
                      <wps:cNvSpPr/>
                      <wps:spPr>
                        <a:xfrm>
                          <a:off x="0" y="0"/>
                          <a:ext cx="3690620" cy="6734175"/>
                        </a:xfrm>
                        <a:prstGeom prst="rect">
                          <a:avLst/>
                        </a:prstGeom>
                        <a:solidFill>
                          <a:sysClr val="window" lastClr="FFFFFF"/>
                        </a:solidFill>
                        <a:ln w="12700" cap="flat" cmpd="sng" algn="ctr">
                          <a:solidFill>
                            <a:srgbClr val="629DD1"/>
                          </a:solidFill>
                          <a:prstDash val="solid"/>
                          <a:miter lim="800000"/>
                        </a:ln>
                        <a:effectLst/>
                      </wps:spPr>
                      <wps:txbx>
                        <w:txbxContent>
                          <w:p w:rsidR="00171760" w:rsidRDefault="00171760" w:rsidP="004810A7">
                            <w:pPr>
                              <w:pStyle w:val="ListParagraph"/>
                              <w:tabs>
                                <w:tab w:val="left" w:pos="90"/>
                              </w:tabs>
                              <w:spacing w:after="0" w:line="240" w:lineRule="auto"/>
                              <w:ind w:left="0"/>
                              <w:jc w:val="both"/>
                              <w:rPr>
                                <w:rFonts w:ascii="Arial" w:hAnsi="Arial" w:cs="Arial"/>
                                <w:lang w:val="mn-MN"/>
                              </w:rPr>
                            </w:pPr>
                            <w:r>
                              <w:rPr>
                                <w:rFonts w:ascii="Arial" w:hAnsi="Arial" w:cs="Arial"/>
                                <w:sz w:val="20"/>
                                <w:szCs w:val="20"/>
                                <w:lang w:val="mn-MN"/>
                              </w:rPr>
                              <w:t>1</w:t>
                            </w:r>
                            <w:r w:rsidRPr="00BD36B1">
                              <w:rPr>
                                <w:rFonts w:ascii="Arial" w:hAnsi="Arial" w:cs="Arial"/>
                                <w:lang w:val="mn-MN"/>
                              </w:rPr>
                              <w:t>.</w:t>
                            </w:r>
                            <w:r>
                              <w:rPr>
                                <w:rFonts w:ascii="Arial" w:hAnsi="Arial" w:cs="Arial"/>
                              </w:rPr>
                              <w:t xml:space="preserve"> </w:t>
                            </w:r>
                            <w:r w:rsidRPr="00BD36B1">
                              <w:rPr>
                                <w:rFonts w:ascii="Arial" w:hAnsi="Arial" w:cs="Arial"/>
                              </w:rPr>
                              <w:t>Батлагдан мөрдөгдөж байгаа хууль дүрэм,</w:t>
                            </w:r>
                            <w:r w:rsidRPr="00BD36B1">
                              <w:rPr>
                                <w:rFonts w:ascii="Arial" w:hAnsi="Arial" w:cs="Arial"/>
                                <w:lang w:val="mn-MN"/>
                              </w:rPr>
                              <w:t xml:space="preserve"> </w:t>
                            </w:r>
                            <w:r w:rsidRPr="00BD36B1">
                              <w:rPr>
                                <w:rFonts w:ascii="Arial" w:hAnsi="Arial" w:cs="Arial"/>
                              </w:rPr>
                              <w:t>стандартад цаг үеийн шаардлагатай арга хэмжээнүүдийн талаар зайлшгүй орох нэмэлт өөрчлөлтүүд хийгдээгүй</w:t>
                            </w:r>
                            <w:r w:rsidRPr="00BD36B1">
                              <w:rPr>
                                <w:rFonts w:ascii="Arial" w:hAnsi="Arial" w:cs="Arial"/>
                                <w:lang w:val="mn-MN"/>
                              </w:rPr>
                              <w:t>.</w:t>
                            </w:r>
                          </w:p>
                          <w:p w:rsidR="00171760" w:rsidRPr="008D1F9A" w:rsidRDefault="00171760" w:rsidP="004810A7">
                            <w:pPr>
                              <w:pStyle w:val="ListParagraph"/>
                              <w:tabs>
                                <w:tab w:val="left" w:pos="90"/>
                              </w:tabs>
                              <w:spacing w:after="0" w:line="240" w:lineRule="auto"/>
                              <w:ind w:left="0"/>
                              <w:jc w:val="both"/>
                              <w:rPr>
                                <w:rFonts w:ascii="Arial" w:hAnsi="Arial" w:cs="Arial"/>
                                <w:caps/>
                                <w:color w:val="000000"/>
                                <w:sz w:val="16"/>
                                <w:szCs w:val="16"/>
                                <w:lang w:val="mn-MN"/>
                              </w:rPr>
                            </w:pPr>
                          </w:p>
                          <w:p w:rsidR="00171760" w:rsidRDefault="00171760" w:rsidP="004810A7">
                            <w:pPr>
                              <w:tabs>
                                <w:tab w:val="left" w:pos="255"/>
                              </w:tabs>
                              <w:spacing w:after="0" w:line="240" w:lineRule="auto"/>
                              <w:jc w:val="both"/>
                              <w:rPr>
                                <w:rFonts w:ascii="Arial" w:hAnsi="Arial" w:cs="Arial"/>
                                <w:lang w:val="mn-MN"/>
                              </w:rPr>
                            </w:pPr>
                            <w:r w:rsidRPr="00BD36B1">
                              <w:rPr>
                                <w:rFonts w:ascii="Arial" w:hAnsi="Arial" w:cs="Arial"/>
                                <w:caps/>
                                <w:color w:val="000000"/>
                                <w:lang w:val="mn-MN"/>
                              </w:rPr>
                              <w:t>2.</w:t>
                            </w:r>
                            <w:r>
                              <w:rPr>
                                <w:rFonts w:ascii="Arial" w:hAnsi="Arial" w:cs="Arial"/>
                                <w:caps/>
                                <w:color w:val="000000"/>
                              </w:rPr>
                              <w:t xml:space="preserve"> </w:t>
                            </w:r>
                            <w:r w:rsidRPr="00BD36B1">
                              <w:rPr>
                                <w:rFonts w:ascii="Arial" w:hAnsi="Arial" w:cs="Arial"/>
                                <w:lang w:val="mn-MN"/>
                              </w:rPr>
                              <w:t>Төвлөрлийг даган нийслэлд агаар, хөрс, усны бохирдол, хотын инженерийн нэгдсэн хангамжтай хэсэгт эмх замбараагүй барилгажих процесс хүчтэй явагдсанаас дэд бүтцийн хүрэлцээгүй байдал, тээврийн хэрэгслийн өсөлт, авто замын түгжрэл, гэр хорооллын хяналтгүй эрчимтэй тэлэлт нь хотын эдийн засаг, нийгэм, дэд бүтэц, авто зам, нийтийн тээвэр энэхүү өсөн нэмэгдэж буй хүн амын үйлчилгээг хангах хэмжээнд хөгжиж чадахгүй байна.</w:t>
                            </w:r>
                          </w:p>
                          <w:p w:rsidR="00171760" w:rsidRPr="008D1F9A" w:rsidRDefault="00171760" w:rsidP="004810A7">
                            <w:pPr>
                              <w:tabs>
                                <w:tab w:val="left" w:pos="255"/>
                              </w:tabs>
                              <w:spacing w:after="0" w:line="240" w:lineRule="auto"/>
                              <w:jc w:val="both"/>
                              <w:rPr>
                                <w:rFonts w:ascii="Arial" w:hAnsi="Arial" w:cs="Arial"/>
                                <w:sz w:val="16"/>
                                <w:szCs w:val="16"/>
                                <w:lang w:val="mn-MN"/>
                              </w:rPr>
                            </w:pPr>
                          </w:p>
                          <w:p w:rsidR="00171760" w:rsidRDefault="00171760" w:rsidP="004810A7">
                            <w:pPr>
                              <w:tabs>
                                <w:tab w:val="left" w:pos="255"/>
                              </w:tabs>
                              <w:spacing w:after="0" w:line="240" w:lineRule="auto"/>
                              <w:jc w:val="both"/>
                              <w:rPr>
                                <w:rFonts w:ascii="Arial" w:hAnsi="Arial" w:cs="Arial"/>
                                <w:lang w:val="mn-MN"/>
                              </w:rPr>
                            </w:pPr>
                            <w:r w:rsidRPr="00BD36B1">
                              <w:rPr>
                                <w:rFonts w:ascii="Arial" w:hAnsi="Arial" w:cs="Arial"/>
                                <w:caps/>
                                <w:color w:val="000000"/>
                                <w:lang w:val="mn-MN"/>
                              </w:rPr>
                              <w:t>3.</w:t>
                            </w:r>
                            <w:r>
                              <w:rPr>
                                <w:rFonts w:ascii="Arial" w:hAnsi="Arial" w:cs="Arial"/>
                                <w:caps/>
                                <w:color w:val="000000"/>
                              </w:rPr>
                              <w:t xml:space="preserve"> </w:t>
                            </w:r>
                            <w:r w:rsidRPr="00BD36B1">
                              <w:rPr>
                                <w:rFonts w:ascii="Arial" w:hAnsi="Arial" w:cs="Arial"/>
                              </w:rPr>
                              <w:t>Хотын тулгамдсан асуудлуудыг шийдвэрлэхэд шинжлэх ухааны судалгаа шинжилгээний оролцоо сул, хөшүүргийн тогтолцоо муу хөгжсөн</w:t>
                            </w:r>
                            <w:r w:rsidRPr="00BD36B1">
                              <w:rPr>
                                <w:rFonts w:ascii="Arial" w:hAnsi="Arial" w:cs="Arial"/>
                                <w:lang w:val="mn-MN"/>
                              </w:rPr>
                              <w:t>.</w:t>
                            </w:r>
                          </w:p>
                          <w:p w:rsidR="00171760" w:rsidRPr="008D1F9A" w:rsidRDefault="00171760" w:rsidP="004810A7">
                            <w:pPr>
                              <w:tabs>
                                <w:tab w:val="left" w:pos="255"/>
                              </w:tabs>
                              <w:spacing w:after="0" w:line="240" w:lineRule="auto"/>
                              <w:jc w:val="both"/>
                              <w:rPr>
                                <w:rFonts w:ascii="Arial" w:hAnsi="Arial" w:cs="Arial"/>
                                <w:sz w:val="16"/>
                                <w:szCs w:val="16"/>
                                <w:lang w:val="mn-MN"/>
                              </w:rPr>
                            </w:pPr>
                          </w:p>
                          <w:p w:rsidR="00171760" w:rsidRDefault="00171760" w:rsidP="004810A7">
                            <w:pPr>
                              <w:tabs>
                                <w:tab w:val="left" w:pos="255"/>
                              </w:tabs>
                              <w:spacing w:after="0" w:line="240" w:lineRule="auto"/>
                              <w:jc w:val="both"/>
                              <w:rPr>
                                <w:rFonts w:ascii="Arial" w:hAnsi="Arial" w:cs="Arial"/>
                                <w:lang w:val="mn-MN"/>
                              </w:rPr>
                            </w:pPr>
                            <w:r>
                              <w:rPr>
                                <w:rFonts w:ascii="Arial" w:hAnsi="Arial" w:cs="Arial"/>
                                <w:lang w:val="mn-MN"/>
                              </w:rPr>
                              <w:t>4.</w:t>
                            </w:r>
                            <w:r>
                              <w:rPr>
                                <w:rFonts w:ascii="Arial" w:hAnsi="Arial" w:cs="Arial"/>
                              </w:rPr>
                              <w:t xml:space="preserve"> </w:t>
                            </w:r>
                            <w:r>
                              <w:rPr>
                                <w:rFonts w:ascii="Arial" w:hAnsi="Arial" w:cs="Arial"/>
                                <w:lang w:val="mn-MN"/>
                              </w:rPr>
                              <w:t>Хот, нийтийн аж ахуй, түүний байнгын засвар арчлалтанд  шаардлагын хэмжээнд</w:t>
                            </w:r>
                            <w:r w:rsidRPr="00BD36B1">
                              <w:rPr>
                                <w:rFonts w:ascii="Arial" w:hAnsi="Arial" w:cs="Arial"/>
                                <w:lang w:val="mn-MN"/>
                              </w:rPr>
                              <w:t xml:space="preserve"> хөрөнгө мөнгө ш</w:t>
                            </w:r>
                            <w:r>
                              <w:rPr>
                                <w:rFonts w:ascii="Arial" w:hAnsi="Arial" w:cs="Arial"/>
                                <w:lang w:val="mn-MN"/>
                              </w:rPr>
                              <w:t>ийдвэрлэгддэггүй.</w:t>
                            </w:r>
                          </w:p>
                          <w:p w:rsidR="00171760" w:rsidRPr="008D1F9A" w:rsidRDefault="00171760" w:rsidP="004810A7">
                            <w:pPr>
                              <w:tabs>
                                <w:tab w:val="left" w:pos="255"/>
                              </w:tabs>
                              <w:spacing w:after="0" w:line="240" w:lineRule="auto"/>
                              <w:jc w:val="both"/>
                              <w:rPr>
                                <w:rFonts w:ascii="Arial" w:hAnsi="Arial" w:cs="Arial"/>
                                <w:sz w:val="16"/>
                                <w:szCs w:val="16"/>
                                <w:lang w:val="mn-MN"/>
                              </w:rPr>
                            </w:pPr>
                          </w:p>
                          <w:p w:rsidR="00171760" w:rsidRDefault="00171760" w:rsidP="004810A7">
                            <w:pPr>
                              <w:tabs>
                                <w:tab w:val="left" w:pos="255"/>
                              </w:tabs>
                              <w:spacing w:after="0" w:line="240" w:lineRule="auto"/>
                              <w:jc w:val="both"/>
                              <w:rPr>
                                <w:rFonts w:ascii="Arial" w:hAnsi="Arial" w:cs="Arial"/>
                                <w:lang w:val="mn-MN"/>
                              </w:rPr>
                            </w:pPr>
                            <w:r>
                              <w:rPr>
                                <w:rFonts w:ascii="Arial" w:hAnsi="Arial" w:cs="Arial"/>
                                <w:lang w:val="mn-MN"/>
                              </w:rPr>
                              <w:t>5</w:t>
                            </w:r>
                            <w:r w:rsidRPr="00BD36B1">
                              <w:rPr>
                                <w:rFonts w:ascii="Arial" w:hAnsi="Arial" w:cs="Arial"/>
                                <w:lang w:val="mn-MN"/>
                              </w:rPr>
                              <w:t>.</w:t>
                            </w:r>
                            <w:r>
                              <w:rPr>
                                <w:rFonts w:ascii="Arial" w:hAnsi="Arial" w:cs="Arial"/>
                              </w:rPr>
                              <w:t xml:space="preserve"> </w:t>
                            </w:r>
                            <w:r>
                              <w:rPr>
                                <w:rFonts w:ascii="Arial" w:hAnsi="Arial" w:cs="Arial"/>
                                <w:lang w:val="mn-MN"/>
                              </w:rPr>
                              <w:t xml:space="preserve">Хот нийтийн аж ахуйн мэргэшсэн боловсон хүчин дутмаг, </w:t>
                            </w:r>
                          </w:p>
                          <w:p w:rsidR="00171760" w:rsidRPr="008D1F9A" w:rsidRDefault="00171760" w:rsidP="004810A7">
                            <w:pPr>
                              <w:tabs>
                                <w:tab w:val="left" w:pos="255"/>
                              </w:tabs>
                              <w:spacing w:after="0" w:line="240" w:lineRule="auto"/>
                              <w:jc w:val="both"/>
                              <w:rPr>
                                <w:rFonts w:ascii="Arial" w:hAnsi="Arial" w:cs="Arial"/>
                                <w:sz w:val="16"/>
                                <w:szCs w:val="16"/>
                                <w:lang w:val="mn-MN"/>
                              </w:rPr>
                            </w:pPr>
                          </w:p>
                          <w:p w:rsidR="00171760" w:rsidRDefault="00171760" w:rsidP="004810A7">
                            <w:pPr>
                              <w:tabs>
                                <w:tab w:val="left" w:pos="255"/>
                              </w:tabs>
                              <w:spacing w:after="0" w:line="240" w:lineRule="auto"/>
                              <w:jc w:val="both"/>
                              <w:rPr>
                                <w:rFonts w:ascii="Arial" w:hAnsi="Arial" w:cs="Arial"/>
                                <w:lang w:val="mn-MN"/>
                              </w:rPr>
                            </w:pPr>
                            <w:r>
                              <w:rPr>
                                <w:rFonts w:ascii="Arial" w:hAnsi="Arial" w:cs="Arial"/>
                                <w:lang w:val="mn-MN"/>
                              </w:rPr>
                              <w:t>6</w:t>
                            </w:r>
                            <w:r w:rsidRPr="00BD36B1">
                              <w:rPr>
                                <w:rFonts w:ascii="Arial" w:hAnsi="Arial" w:cs="Arial"/>
                                <w:lang w:val="mn-MN"/>
                              </w:rPr>
                              <w:t>.</w:t>
                            </w:r>
                            <w:r>
                              <w:rPr>
                                <w:rFonts w:ascii="Arial" w:hAnsi="Arial" w:cs="Arial"/>
                              </w:rPr>
                              <w:t xml:space="preserve"> </w:t>
                            </w:r>
                            <w:r>
                              <w:rPr>
                                <w:rFonts w:ascii="Arial" w:hAnsi="Arial" w:cs="Arial"/>
                                <w:lang w:val="mn-MN"/>
                              </w:rPr>
                              <w:t>Х</w:t>
                            </w:r>
                            <w:r w:rsidRPr="00BD36B1">
                              <w:rPr>
                                <w:rFonts w:ascii="Arial" w:hAnsi="Arial" w:cs="Arial"/>
                                <w:lang w:val="mn-MN"/>
                              </w:rPr>
                              <w:t>увийн гэх тодотголтой орон сууцны барилгуудыг ус, дулаанаар хангах үйлчилгээ үзүүлдэг орон сууцны контор, СӨХ-дыг бүрэн хяналтандаа авч чадаагүй.</w:t>
                            </w:r>
                          </w:p>
                          <w:p w:rsidR="00171760" w:rsidRPr="008D1F9A" w:rsidRDefault="00171760" w:rsidP="004810A7">
                            <w:pPr>
                              <w:tabs>
                                <w:tab w:val="left" w:pos="255"/>
                              </w:tabs>
                              <w:spacing w:after="0" w:line="240" w:lineRule="auto"/>
                              <w:jc w:val="both"/>
                              <w:rPr>
                                <w:rFonts w:ascii="Arial" w:hAnsi="Arial" w:cs="Arial"/>
                                <w:sz w:val="16"/>
                                <w:szCs w:val="16"/>
                                <w:lang w:val="mn-MN"/>
                              </w:rPr>
                            </w:pPr>
                          </w:p>
                          <w:p w:rsidR="00171760" w:rsidRDefault="00171760" w:rsidP="004810A7">
                            <w:pPr>
                              <w:tabs>
                                <w:tab w:val="left" w:pos="255"/>
                              </w:tabs>
                              <w:spacing w:after="0" w:line="240" w:lineRule="auto"/>
                              <w:jc w:val="both"/>
                              <w:rPr>
                                <w:rFonts w:ascii="Arial" w:hAnsi="Arial" w:cs="Arial"/>
                                <w:lang w:val="mn-MN"/>
                              </w:rPr>
                            </w:pPr>
                            <w:r>
                              <w:rPr>
                                <w:rFonts w:ascii="Arial" w:hAnsi="Arial" w:cs="Arial"/>
                                <w:lang w:val="mn-MN"/>
                              </w:rPr>
                              <w:t>7</w:t>
                            </w:r>
                            <w:r w:rsidRPr="00BD36B1">
                              <w:rPr>
                                <w:rFonts w:ascii="Arial" w:hAnsi="Arial" w:cs="Arial"/>
                                <w:lang w:val="mn-MN"/>
                              </w:rPr>
                              <w:t>.</w:t>
                            </w:r>
                            <w:r>
                              <w:rPr>
                                <w:rFonts w:ascii="Arial" w:hAnsi="Arial" w:cs="Arial"/>
                              </w:rPr>
                              <w:t xml:space="preserve"> </w:t>
                            </w:r>
                            <w:r w:rsidRPr="00BD36B1">
                              <w:rPr>
                                <w:rFonts w:ascii="Arial" w:hAnsi="Arial" w:cs="Arial"/>
                                <w:lang w:val="mn-MN"/>
                              </w:rPr>
                              <w:t>Хөрөнгө</w:t>
                            </w:r>
                            <w:r>
                              <w:rPr>
                                <w:rFonts w:ascii="Arial" w:hAnsi="Arial" w:cs="Arial"/>
                                <w:lang w:val="mn-MN"/>
                              </w:rPr>
                              <w:t>,</w:t>
                            </w:r>
                            <w:r w:rsidRPr="00BD36B1">
                              <w:rPr>
                                <w:rFonts w:ascii="Arial" w:hAnsi="Arial" w:cs="Arial"/>
                                <w:lang w:val="mn-MN"/>
                              </w:rPr>
                              <w:t xml:space="preserve"> төсвийн хязгаарлагдмал байдал үйл ажиллагаа явуулахад хүндрэл учруулдаг</w:t>
                            </w:r>
                          </w:p>
                          <w:p w:rsidR="00171760" w:rsidRPr="008D1F9A" w:rsidRDefault="00171760" w:rsidP="004810A7">
                            <w:pPr>
                              <w:tabs>
                                <w:tab w:val="left" w:pos="255"/>
                              </w:tabs>
                              <w:spacing w:after="0" w:line="240" w:lineRule="auto"/>
                              <w:jc w:val="both"/>
                              <w:rPr>
                                <w:rFonts w:ascii="Arial" w:hAnsi="Arial" w:cs="Arial"/>
                                <w:sz w:val="16"/>
                                <w:szCs w:val="16"/>
                                <w:lang w:val="mn-MN"/>
                              </w:rPr>
                            </w:pPr>
                          </w:p>
                          <w:p w:rsidR="00171760" w:rsidRDefault="00171760" w:rsidP="004810A7">
                            <w:pPr>
                              <w:tabs>
                                <w:tab w:val="left" w:pos="255"/>
                              </w:tabs>
                              <w:spacing w:after="0" w:line="240" w:lineRule="auto"/>
                              <w:jc w:val="both"/>
                              <w:rPr>
                                <w:rFonts w:ascii="Arial" w:hAnsi="Arial" w:cs="Arial"/>
                                <w:lang w:val="mn-MN"/>
                              </w:rPr>
                            </w:pPr>
                            <w:r>
                              <w:rPr>
                                <w:rFonts w:ascii="Arial" w:hAnsi="Arial" w:cs="Arial"/>
                                <w:lang w:val="mn-MN"/>
                              </w:rPr>
                              <w:t>8.</w:t>
                            </w:r>
                            <w:r>
                              <w:rPr>
                                <w:rFonts w:ascii="Arial" w:hAnsi="Arial" w:cs="Arial"/>
                              </w:rPr>
                              <w:t xml:space="preserve"> </w:t>
                            </w:r>
                            <w:r>
                              <w:rPr>
                                <w:rFonts w:ascii="Arial" w:hAnsi="Arial" w:cs="Arial"/>
                                <w:lang w:val="mn-MN"/>
                              </w:rPr>
                              <w:t>Хариуцлагын тогтолцооны хэрэгжүүлэлт сул</w:t>
                            </w:r>
                          </w:p>
                          <w:p w:rsidR="00171760" w:rsidRPr="008D1F9A" w:rsidRDefault="00171760" w:rsidP="004810A7">
                            <w:pPr>
                              <w:tabs>
                                <w:tab w:val="left" w:pos="255"/>
                              </w:tabs>
                              <w:spacing w:after="0" w:line="240" w:lineRule="auto"/>
                              <w:jc w:val="both"/>
                              <w:rPr>
                                <w:rFonts w:ascii="Arial" w:hAnsi="Arial" w:cs="Arial"/>
                                <w:sz w:val="16"/>
                                <w:szCs w:val="16"/>
                                <w:lang w:val="mn-MN"/>
                              </w:rPr>
                            </w:pPr>
                          </w:p>
                          <w:p w:rsidR="00171760" w:rsidRDefault="00171760" w:rsidP="004810A7">
                            <w:pPr>
                              <w:tabs>
                                <w:tab w:val="left" w:pos="255"/>
                              </w:tabs>
                              <w:spacing w:after="0" w:line="240" w:lineRule="auto"/>
                              <w:jc w:val="both"/>
                              <w:rPr>
                                <w:rFonts w:ascii="Arial" w:hAnsi="Arial" w:cs="Arial"/>
                                <w:lang w:val="mn-MN"/>
                              </w:rPr>
                            </w:pPr>
                            <w:r>
                              <w:rPr>
                                <w:rFonts w:ascii="Arial" w:hAnsi="Arial" w:cs="Arial"/>
                                <w:lang w:val="mn-MN"/>
                              </w:rPr>
                              <w:t>9.</w:t>
                            </w:r>
                            <w:r>
                              <w:rPr>
                                <w:rFonts w:ascii="Arial" w:hAnsi="Arial" w:cs="Arial"/>
                              </w:rPr>
                              <w:t xml:space="preserve"> </w:t>
                            </w:r>
                            <w:r>
                              <w:rPr>
                                <w:rFonts w:ascii="Arial" w:hAnsi="Arial" w:cs="Arial"/>
                                <w:lang w:val="mn-MN"/>
                              </w:rPr>
                              <w:t>Нийтийн эзэмшлийн зам талбайн эд хөрөнгийг эзэнжүүлэх асуудал хангалтгүй</w:t>
                            </w:r>
                          </w:p>
                          <w:p w:rsidR="00171760" w:rsidRPr="008D1F9A" w:rsidRDefault="00171760" w:rsidP="004810A7">
                            <w:pPr>
                              <w:tabs>
                                <w:tab w:val="left" w:pos="255"/>
                              </w:tabs>
                              <w:spacing w:after="0" w:line="240" w:lineRule="auto"/>
                              <w:jc w:val="both"/>
                              <w:rPr>
                                <w:rFonts w:ascii="Arial" w:hAnsi="Arial" w:cs="Arial"/>
                                <w:sz w:val="16"/>
                                <w:szCs w:val="16"/>
                                <w:lang w:val="mn-MN"/>
                              </w:rPr>
                            </w:pPr>
                          </w:p>
                          <w:p w:rsidR="00171760" w:rsidRDefault="00171760" w:rsidP="004810A7">
                            <w:pPr>
                              <w:tabs>
                                <w:tab w:val="left" w:pos="255"/>
                              </w:tabs>
                              <w:spacing w:after="0" w:line="240" w:lineRule="auto"/>
                              <w:jc w:val="both"/>
                              <w:rPr>
                                <w:rFonts w:ascii="Arial" w:hAnsi="Arial" w:cs="Arial"/>
                                <w:lang w:val="mn-MN"/>
                              </w:rPr>
                            </w:pPr>
                            <w:r>
                              <w:rPr>
                                <w:rFonts w:ascii="Arial" w:hAnsi="Arial" w:cs="Arial"/>
                                <w:lang w:val="mn-MN"/>
                              </w:rPr>
                              <w:t>10.</w:t>
                            </w:r>
                            <w:r>
                              <w:rPr>
                                <w:rFonts w:ascii="Arial" w:hAnsi="Arial" w:cs="Arial"/>
                              </w:rPr>
                              <w:t xml:space="preserve"> </w:t>
                            </w:r>
                            <w:r w:rsidRPr="005A0B9C">
                              <w:rPr>
                                <w:rFonts w:ascii="Arial" w:hAnsi="Arial" w:cs="Arial"/>
                                <w:lang w:val="mn-MN"/>
                              </w:rPr>
                              <w:t>Хотын архитектур хот чимэглэлийн</w:t>
                            </w:r>
                            <w:r>
                              <w:rPr>
                                <w:rFonts w:ascii="Arial" w:hAnsi="Arial" w:cs="Arial"/>
                                <w:lang w:val="mn-MN"/>
                              </w:rPr>
                              <w:t xml:space="preserve"> асуудал бодлогын түвшинд алдагдсан. </w:t>
                            </w:r>
                          </w:p>
                          <w:p w:rsidR="00171760" w:rsidRPr="008D1F9A" w:rsidRDefault="00171760" w:rsidP="004810A7">
                            <w:pPr>
                              <w:tabs>
                                <w:tab w:val="left" w:pos="255"/>
                              </w:tabs>
                              <w:spacing w:after="0" w:line="240" w:lineRule="auto"/>
                              <w:jc w:val="both"/>
                              <w:rPr>
                                <w:rFonts w:ascii="Arial" w:hAnsi="Arial" w:cs="Arial"/>
                                <w:caps/>
                                <w:color w:val="000000"/>
                                <w:sz w:val="16"/>
                                <w:szCs w:val="16"/>
                                <w:lang w:val="mn-MN"/>
                              </w:rPr>
                            </w:pPr>
                          </w:p>
                          <w:p w:rsidR="00171760" w:rsidRPr="00BD36B1" w:rsidRDefault="00171760" w:rsidP="004810A7">
                            <w:pPr>
                              <w:pStyle w:val="ListParagraph"/>
                              <w:tabs>
                                <w:tab w:val="left" w:pos="90"/>
                              </w:tabs>
                              <w:spacing w:after="0" w:line="240" w:lineRule="auto"/>
                              <w:ind w:left="0"/>
                              <w:jc w:val="both"/>
                              <w:rPr>
                                <w:rFonts w:ascii="Arial" w:hAnsi="Arial" w:cs="Arial"/>
                                <w:lang w:val="mn-MN"/>
                              </w:rPr>
                            </w:pPr>
                            <w:r>
                              <w:rPr>
                                <w:rFonts w:ascii="Arial" w:hAnsi="Arial" w:cs="Arial"/>
                                <w:lang w:val="mn-MN"/>
                              </w:rPr>
                              <w:t>11.</w:t>
                            </w:r>
                            <w:r>
                              <w:rPr>
                                <w:rFonts w:ascii="Arial" w:hAnsi="Arial" w:cs="Arial"/>
                              </w:rPr>
                              <w:t xml:space="preserve"> </w:t>
                            </w:r>
                            <w:r w:rsidRPr="00BD36B1">
                              <w:rPr>
                                <w:rFonts w:ascii="Arial" w:hAnsi="Arial" w:cs="Arial"/>
                                <w:lang w:val="mn-MN"/>
                              </w:rPr>
                              <w:t>Мерит тогтолцоо алдагдсан, албан хаагчдын нийгмийн асуудлыг тэр</w:t>
                            </w:r>
                            <w:r>
                              <w:rPr>
                                <w:rFonts w:ascii="Arial" w:hAnsi="Arial" w:cs="Arial"/>
                                <w:lang w:val="mn-MN"/>
                              </w:rPr>
                              <w:t xml:space="preserve"> </w:t>
                            </w:r>
                            <w:r w:rsidRPr="00BD36B1">
                              <w:rPr>
                                <w:rFonts w:ascii="Arial" w:hAnsi="Arial" w:cs="Arial"/>
                                <w:lang w:val="mn-MN"/>
                              </w:rPr>
                              <w:t>бүр оновчтой шийдвэрлэдэггүй.</w:t>
                            </w:r>
                          </w:p>
                          <w:p w:rsidR="00171760" w:rsidRPr="00BD36B1" w:rsidRDefault="00171760" w:rsidP="004810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26CEEB" id="Rectangle 2052" o:spid="_x0000_s1036" style="position:absolute;left:0;text-align:left;margin-left:186.45pt;margin-top:17.2pt;width:290.6pt;height:530.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" fillcolor="window" strokecolor="#629dd1" strokeweight="1pt">
                <v:textbox>
                  <w:txbxContent>
                    <w:p w:rsidR="00171760" w:rsidRDefault="00171760" w:rsidP="004810A7">
                      <w:pPr>
                        <w:pStyle w:val="ListParagraph"/>
                        <w:tabs>
                          <w:tab w:val="left" w:pos="90"/>
                        </w:tabs>
                        <w:spacing w:after="0" w:line="240" w:lineRule="auto"/>
                        <w:ind w:left="0"/>
                        <w:jc w:val="both"/>
                        <w:rPr>
                          <w:rFonts w:ascii="Arial" w:hAnsi="Arial" w:cs="Arial"/>
                          <w:lang w:val="mn-MN"/>
                        </w:rPr>
                      </w:pPr>
                      <w:r>
                        <w:rPr>
                          <w:rFonts w:ascii="Arial" w:hAnsi="Arial" w:cs="Arial"/>
                          <w:sz w:val="20"/>
                          <w:szCs w:val="20"/>
                          <w:lang w:val="mn-MN"/>
                        </w:rPr>
                        <w:t>1</w:t>
                      </w:r>
                      <w:r w:rsidRPr="00BD36B1">
                        <w:rPr>
                          <w:rFonts w:ascii="Arial" w:hAnsi="Arial" w:cs="Arial"/>
                          <w:lang w:val="mn-MN"/>
                        </w:rPr>
                        <w:t>.</w:t>
                      </w:r>
                      <w:r>
                        <w:rPr>
                          <w:rFonts w:ascii="Arial" w:hAnsi="Arial" w:cs="Arial"/>
                        </w:rPr>
                        <w:t xml:space="preserve"> </w:t>
                      </w:r>
                      <w:r w:rsidRPr="00BD36B1">
                        <w:rPr>
                          <w:rFonts w:ascii="Arial" w:hAnsi="Arial" w:cs="Arial"/>
                        </w:rPr>
                        <w:t>Батлагдан мөрдөгдөж байгаа хууль дүрэм,</w:t>
                      </w:r>
                      <w:r w:rsidRPr="00BD36B1">
                        <w:rPr>
                          <w:rFonts w:ascii="Arial" w:hAnsi="Arial" w:cs="Arial"/>
                          <w:lang w:val="mn-MN"/>
                        </w:rPr>
                        <w:t xml:space="preserve"> </w:t>
                      </w:r>
                      <w:r w:rsidRPr="00BD36B1">
                        <w:rPr>
                          <w:rFonts w:ascii="Arial" w:hAnsi="Arial" w:cs="Arial"/>
                        </w:rPr>
                        <w:t>стандартад цаг үеийн шаардлагатай арга хэмжээнүүдийн талаар зайлшгүй орох нэмэлт өөрчлөлтүүд хийгдээгүй</w:t>
                      </w:r>
                      <w:r w:rsidRPr="00BD36B1">
                        <w:rPr>
                          <w:rFonts w:ascii="Arial" w:hAnsi="Arial" w:cs="Arial"/>
                          <w:lang w:val="mn-MN"/>
                        </w:rPr>
                        <w:t>.</w:t>
                      </w:r>
                    </w:p>
                    <w:p w:rsidR="00171760" w:rsidRPr="008D1F9A" w:rsidRDefault="00171760" w:rsidP="004810A7">
                      <w:pPr>
                        <w:pStyle w:val="ListParagraph"/>
                        <w:tabs>
                          <w:tab w:val="left" w:pos="90"/>
                        </w:tabs>
                        <w:spacing w:after="0" w:line="240" w:lineRule="auto"/>
                        <w:ind w:left="0"/>
                        <w:jc w:val="both"/>
                        <w:rPr>
                          <w:rFonts w:ascii="Arial" w:hAnsi="Arial" w:cs="Arial"/>
                          <w:caps/>
                          <w:color w:val="000000"/>
                          <w:sz w:val="16"/>
                          <w:szCs w:val="16"/>
                          <w:lang w:val="mn-MN"/>
                        </w:rPr>
                      </w:pPr>
                    </w:p>
                    <w:p w:rsidR="00171760" w:rsidRDefault="00171760" w:rsidP="004810A7">
                      <w:pPr>
                        <w:tabs>
                          <w:tab w:val="left" w:pos="255"/>
                        </w:tabs>
                        <w:spacing w:after="0" w:line="240" w:lineRule="auto"/>
                        <w:jc w:val="both"/>
                        <w:rPr>
                          <w:rFonts w:ascii="Arial" w:hAnsi="Arial" w:cs="Arial"/>
                          <w:lang w:val="mn-MN"/>
                        </w:rPr>
                      </w:pPr>
                      <w:r w:rsidRPr="00BD36B1">
                        <w:rPr>
                          <w:rFonts w:ascii="Arial" w:hAnsi="Arial" w:cs="Arial"/>
                          <w:caps/>
                          <w:color w:val="000000"/>
                          <w:lang w:val="mn-MN"/>
                        </w:rPr>
                        <w:t>2.</w:t>
                      </w:r>
                      <w:r>
                        <w:rPr>
                          <w:rFonts w:ascii="Arial" w:hAnsi="Arial" w:cs="Arial"/>
                          <w:caps/>
                          <w:color w:val="000000"/>
                        </w:rPr>
                        <w:t xml:space="preserve"> </w:t>
                      </w:r>
                      <w:r w:rsidRPr="00BD36B1">
                        <w:rPr>
                          <w:rFonts w:ascii="Arial" w:hAnsi="Arial" w:cs="Arial"/>
                          <w:lang w:val="mn-MN"/>
                        </w:rPr>
                        <w:t>Төвлөрлийг даган нийслэлд агаар, хөрс, усны бохирдол, хотын инженерийн нэгдсэн хангамжтай хэсэгт эмх замбараагүй барилгажих процесс хүчтэй явагдсанаас дэд бүтцийн хүрэлцээгүй байдал, тээврийн хэрэгслийн өсөлт, авто замын түгжрэл, гэр хорооллын хяналтгүй эрчимтэй тэлэлт нь хотын эдийн засаг, нийгэм, дэд бүтэц, авто зам, нийтийн тээвэр энэхүү өсөн нэмэгдэж буй хүн амын үйлчилгээг хангах хэмжээнд хөгжиж чадахгүй байна.</w:t>
                      </w:r>
                    </w:p>
                    <w:p w:rsidR="00171760" w:rsidRPr="008D1F9A" w:rsidRDefault="00171760" w:rsidP="004810A7">
                      <w:pPr>
                        <w:tabs>
                          <w:tab w:val="left" w:pos="255"/>
                        </w:tabs>
                        <w:spacing w:after="0" w:line="240" w:lineRule="auto"/>
                        <w:jc w:val="both"/>
                        <w:rPr>
                          <w:rFonts w:ascii="Arial" w:hAnsi="Arial" w:cs="Arial"/>
                          <w:sz w:val="16"/>
                          <w:szCs w:val="16"/>
                          <w:lang w:val="mn-MN"/>
                        </w:rPr>
                      </w:pPr>
                    </w:p>
                    <w:p w:rsidR="00171760" w:rsidRDefault="00171760" w:rsidP="004810A7">
                      <w:pPr>
                        <w:tabs>
                          <w:tab w:val="left" w:pos="255"/>
                        </w:tabs>
                        <w:spacing w:after="0" w:line="240" w:lineRule="auto"/>
                        <w:jc w:val="both"/>
                        <w:rPr>
                          <w:rFonts w:ascii="Arial" w:hAnsi="Arial" w:cs="Arial"/>
                          <w:lang w:val="mn-MN"/>
                        </w:rPr>
                      </w:pPr>
                      <w:r w:rsidRPr="00BD36B1">
                        <w:rPr>
                          <w:rFonts w:ascii="Arial" w:hAnsi="Arial" w:cs="Arial"/>
                          <w:caps/>
                          <w:color w:val="000000"/>
                          <w:lang w:val="mn-MN"/>
                        </w:rPr>
                        <w:t>3.</w:t>
                      </w:r>
                      <w:r>
                        <w:rPr>
                          <w:rFonts w:ascii="Arial" w:hAnsi="Arial" w:cs="Arial"/>
                          <w:caps/>
                          <w:color w:val="000000"/>
                        </w:rPr>
                        <w:t xml:space="preserve"> </w:t>
                      </w:r>
                      <w:r w:rsidRPr="00BD36B1">
                        <w:rPr>
                          <w:rFonts w:ascii="Arial" w:hAnsi="Arial" w:cs="Arial"/>
                        </w:rPr>
                        <w:t>Хотын тулгамдсан асуудлуудыг шийдвэрлэхэд шинжлэх ухааны судалгаа шинжилгээний оролцоо сул, хөшүүргийн тогтолцоо муу хөгжсөн</w:t>
                      </w:r>
                      <w:r w:rsidRPr="00BD36B1">
                        <w:rPr>
                          <w:rFonts w:ascii="Arial" w:hAnsi="Arial" w:cs="Arial"/>
                          <w:lang w:val="mn-MN"/>
                        </w:rPr>
                        <w:t>.</w:t>
                      </w:r>
                    </w:p>
                    <w:p w:rsidR="00171760" w:rsidRPr="008D1F9A" w:rsidRDefault="00171760" w:rsidP="004810A7">
                      <w:pPr>
                        <w:tabs>
                          <w:tab w:val="left" w:pos="255"/>
                        </w:tabs>
                        <w:spacing w:after="0" w:line="240" w:lineRule="auto"/>
                        <w:jc w:val="both"/>
                        <w:rPr>
                          <w:rFonts w:ascii="Arial" w:hAnsi="Arial" w:cs="Arial"/>
                          <w:sz w:val="16"/>
                          <w:szCs w:val="16"/>
                          <w:lang w:val="mn-MN"/>
                        </w:rPr>
                      </w:pPr>
                    </w:p>
                    <w:p w:rsidR="00171760" w:rsidRDefault="00171760" w:rsidP="004810A7">
                      <w:pPr>
                        <w:tabs>
                          <w:tab w:val="left" w:pos="255"/>
                        </w:tabs>
                        <w:spacing w:after="0" w:line="240" w:lineRule="auto"/>
                        <w:jc w:val="both"/>
                        <w:rPr>
                          <w:rFonts w:ascii="Arial" w:hAnsi="Arial" w:cs="Arial"/>
                          <w:lang w:val="mn-MN"/>
                        </w:rPr>
                      </w:pPr>
                      <w:r>
                        <w:rPr>
                          <w:rFonts w:ascii="Arial" w:hAnsi="Arial" w:cs="Arial"/>
                          <w:lang w:val="mn-MN"/>
                        </w:rPr>
                        <w:t>4.</w:t>
                      </w:r>
                      <w:r>
                        <w:rPr>
                          <w:rFonts w:ascii="Arial" w:hAnsi="Arial" w:cs="Arial"/>
                        </w:rPr>
                        <w:t xml:space="preserve"> </w:t>
                      </w:r>
                      <w:r>
                        <w:rPr>
                          <w:rFonts w:ascii="Arial" w:hAnsi="Arial" w:cs="Arial"/>
                          <w:lang w:val="mn-MN"/>
                        </w:rPr>
                        <w:t>Хот, нийтийн аж ахуй, түүний байнгын засвар арчлалтанд  шаардлагын хэмжээнд</w:t>
                      </w:r>
                      <w:r w:rsidRPr="00BD36B1">
                        <w:rPr>
                          <w:rFonts w:ascii="Arial" w:hAnsi="Arial" w:cs="Arial"/>
                          <w:lang w:val="mn-MN"/>
                        </w:rPr>
                        <w:t xml:space="preserve"> хөрөнгө мөнгө ш</w:t>
                      </w:r>
                      <w:r>
                        <w:rPr>
                          <w:rFonts w:ascii="Arial" w:hAnsi="Arial" w:cs="Arial"/>
                          <w:lang w:val="mn-MN"/>
                        </w:rPr>
                        <w:t>ийдвэрлэгддэггүй.</w:t>
                      </w:r>
                    </w:p>
                    <w:p w:rsidR="00171760" w:rsidRPr="008D1F9A" w:rsidRDefault="00171760" w:rsidP="004810A7">
                      <w:pPr>
                        <w:tabs>
                          <w:tab w:val="left" w:pos="255"/>
                        </w:tabs>
                        <w:spacing w:after="0" w:line="240" w:lineRule="auto"/>
                        <w:jc w:val="both"/>
                        <w:rPr>
                          <w:rFonts w:ascii="Arial" w:hAnsi="Arial" w:cs="Arial"/>
                          <w:sz w:val="16"/>
                          <w:szCs w:val="16"/>
                          <w:lang w:val="mn-MN"/>
                        </w:rPr>
                      </w:pPr>
                    </w:p>
                    <w:p w:rsidR="00171760" w:rsidRDefault="00171760" w:rsidP="004810A7">
                      <w:pPr>
                        <w:tabs>
                          <w:tab w:val="left" w:pos="255"/>
                        </w:tabs>
                        <w:spacing w:after="0" w:line="240" w:lineRule="auto"/>
                        <w:jc w:val="both"/>
                        <w:rPr>
                          <w:rFonts w:ascii="Arial" w:hAnsi="Arial" w:cs="Arial"/>
                          <w:lang w:val="mn-MN"/>
                        </w:rPr>
                      </w:pPr>
                      <w:r>
                        <w:rPr>
                          <w:rFonts w:ascii="Arial" w:hAnsi="Arial" w:cs="Arial"/>
                          <w:lang w:val="mn-MN"/>
                        </w:rPr>
                        <w:t>5</w:t>
                      </w:r>
                      <w:r w:rsidRPr="00BD36B1">
                        <w:rPr>
                          <w:rFonts w:ascii="Arial" w:hAnsi="Arial" w:cs="Arial"/>
                          <w:lang w:val="mn-MN"/>
                        </w:rPr>
                        <w:t>.</w:t>
                      </w:r>
                      <w:r>
                        <w:rPr>
                          <w:rFonts w:ascii="Arial" w:hAnsi="Arial" w:cs="Arial"/>
                        </w:rPr>
                        <w:t xml:space="preserve"> </w:t>
                      </w:r>
                      <w:r>
                        <w:rPr>
                          <w:rFonts w:ascii="Arial" w:hAnsi="Arial" w:cs="Arial"/>
                          <w:lang w:val="mn-MN"/>
                        </w:rPr>
                        <w:t xml:space="preserve">Хот нийтийн аж ахуйн мэргэшсэн боловсон хүчин дутмаг, </w:t>
                      </w:r>
                    </w:p>
                    <w:p w:rsidR="00171760" w:rsidRPr="008D1F9A" w:rsidRDefault="00171760" w:rsidP="004810A7">
                      <w:pPr>
                        <w:tabs>
                          <w:tab w:val="left" w:pos="255"/>
                        </w:tabs>
                        <w:spacing w:after="0" w:line="240" w:lineRule="auto"/>
                        <w:jc w:val="both"/>
                        <w:rPr>
                          <w:rFonts w:ascii="Arial" w:hAnsi="Arial" w:cs="Arial"/>
                          <w:sz w:val="16"/>
                          <w:szCs w:val="16"/>
                          <w:lang w:val="mn-MN"/>
                        </w:rPr>
                      </w:pPr>
                    </w:p>
                    <w:p w:rsidR="00171760" w:rsidRDefault="00171760" w:rsidP="004810A7">
                      <w:pPr>
                        <w:tabs>
                          <w:tab w:val="left" w:pos="255"/>
                        </w:tabs>
                        <w:spacing w:after="0" w:line="240" w:lineRule="auto"/>
                        <w:jc w:val="both"/>
                        <w:rPr>
                          <w:rFonts w:ascii="Arial" w:hAnsi="Arial" w:cs="Arial"/>
                          <w:lang w:val="mn-MN"/>
                        </w:rPr>
                      </w:pPr>
                      <w:r>
                        <w:rPr>
                          <w:rFonts w:ascii="Arial" w:hAnsi="Arial" w:cs="Arial"/>
                          <w:lang w:val="mn-MN"/>
                        </w:rPr>
                        <w:t>6</w:t>
                      </w:r>
                      <w:r w:rsidRPr="00BD36B1">
                        <w:rPr>
                          <w:rFonts w:ascii="Arial" w:hAnsi="Arial" w:cs="Arial"/>
                          <w:lang w:val="mn-MN"/>
                        </w:rPr>
                        <w:t>.</w:t>
                      </w:r>
                      <w:r>
                        <w:rPr>
                          <w:rFonts w:ascii="Arial" w:hAnsi="Arial" w:cs="Arial"/>
                        </w:rPr>
                        <w:t xml:space="preserve"> </w:t>
                      </w:r>
                      <w:r>
                        <w:rPr>
                          <w:rFonts w:ascii="Arial" w:hAnsi="Arial" w:cs="Arial"/>
                          <w:lang w:val="mn-MN"/>
                        </w:rPr>
                        <w:t>Х</w:t>
                      </w:r>
                      <w:r w:rsidRPr="00BD36B1">
                        <w:rPr>
                          <w:rFonts w:ascii="Arial" w:hAnsi="Arial" w:cs="Arial"/>
                          <w:lang w:val="mn-MN"/>
                        </w:rPr>
                        <w:t>увийн гэх тодотголтой орон сууцны барилгуудыг ус, дулаанаар хангах үйлчилгээ үзүүлдэг орон сууцны контор, СӨХ-дыг бүрэн хяналтандаа авч чадаагүй.</w:t>
                      </w:r>
                    </w:p>
                    <w:p w:rsidR="00171760" w:rsidRPr="008D1F9A" w:rsidRDefault="00171760" w:rsidP="004810A7">
                      <w:pPr>
                        <w:tabs>
                          <w:tab w:val="left" w:pos="255"/>
                        </w:tabs>
                        <w:spacing w:after="0" w:line="240" w:lineRule="auto"/>
                        <w:jc w:val="both"/>
                        <w:rPr>
                          <w:rFonts w:ascii="Arial" w:hAnsi="Arial" w:cs="Arial"/>
                          <w:sz w:val="16"/>
                          <w:szCs w:val="16"/>
                          <w:lang w:val="mn-MN"/>
                        </w:rPr>
                      </w:pPr>
                    </w:p>
                    <w:p w:rsidR="00171760" w:rsidRDefault="00171760" w:rsidP="004810A7">
                      <w:pPr>
                        <w:tabs>
                          <w:tab w:val="left" w:pos="255"/>
                        </w:tabs>
                        <w:spacing w:after="0" w:line="240" w:lineRule="auto"/>
                        <w:jc w:val="both"/>
                        <w:rPr>
                          <w:rFonts w:ascii="Arial" w:hAnsi="Arial" w:cs="Arial"/>
                          <w:lang w:val="mn-MN"/>
                        </w:rPr>
                      </w:pPr>
                      <w:r>
                        <w:rPr>
                          <w:rFonts w:ascii="Arial" w:hAnsi="Arial" w:cs="Arial"/>
                          <w:lang w:val="mn-MN"/>
                        </w:rPr>
                        <w:t>7</w:t>
                      </w:r>
                      <w:r w:rsidRPr="00BD36B1">
                        <w:rPr>
                          <w:rFonts w:ascii="Arial" w:hAnsi="Arial" w:cs="Arial"/>
                          <w:lang w:val="mn-MN"/>
                        </w:rPr>
                        <w:t>.</w:t>
                      </w:r>
                      <w:r>
                        <w:rPr>
                          <w:rFonts w:ascii="Arial" w:hAnsi="Arial" w:cs="Arial"/>
                        </w:rPr>
                        <w:t xml:space="preserve"> </w:t>
                      </w:r>
                      <w:r w:rsidRPr="00BD36B1">
                        <w:rPr>
                          <w:rFonts w:ascii="Arial" w:hAnsi="Arial" w:cs="Arial"/>
                          <w:lang w:val="mn-MN"/>
                        </w:rPr>
                        <w:t>Хөрөнгө</w:t>
                      </w:r>
                      <w:r>
                        <w:rPr>
                          <w:rFonts w:ascii="Arial" w:hAnsi="Arial" w:cs="Arial"/>
                          <w:lang w:val="mn-MN"/>
                        </w:rPr>
                        <w:t>,</w:t>
                      </w:r>
                      <w:r w:rsidRPr="00BD36B1">
                        <w:rPr>
                          <w:rFonts w:ascii="Arial" w:hAnsi="Arial" w:cs="Arial"/>
                          <w:lang w:val="mn-MN"/>
                        </w:rPr>
                        <w:t xml:space="preserve"> төсвийн хязгаарлагдмал байдал үйл ажиллагаа явуулахад хүндрэл учруулдаг</w:t>
                      </w:r>
                    </w:p>
                    <w:p w:rsidR="00171760" w:rsidRPr="008D1F9A" w:rsidRDefault="00171760" w:rsidP="004810A7">
                      <w:pPr>
                        <w:tabs>
                          <w:tab w:val="left" w:pos="255"/>
                        </w:tabs>
                        <w:spacing w:after="0" w:line="240" w:lineRule="auto"/>
                        <w:jc w:val="both"/>
                        <w:rPr>
                          <w:rFonts w:ascii="Arial" w:hAnsi="Arial" w:cs="Arial"/>
                          <w:sz w:val="16"/>
                          <w:szCs w:val="16"/>
                          <w:lang w:val="mn-MN"/>
                        </w:rPr>
                      </w:pPr>
                    </w:p>
                    <w:p w:rsidR="00171760" w:rsidRDefault="00171760" w:rsidP="004810A7">
                      <w:pPr>
                        <w:tabs>
                          <w:tab w:val="left" w:pos="255"/>
                        </w:tabs>
                        <w:spacing w:after="0" w:line="240" w:lineRule="auto"/>
                        <w:jc w:val="both"/>
                        <w:rPr>
                          <w:rFonts w:ascii="Arial" w:hAnsi="Arial" w:cs="Arial"/>
                          <w:lang w:val="mn-MN"/>
                        </w:rPr>
                      </w:pPr>
                      <w:r>
                        <w:rPr>
                          <w:rFonts w:ascii="Arial" w:hAnsi="Arial" w:cs="Arial"/>
                          <w:lang w:val="mn-MN"/>
                        </w:rPr>
                        <w:t>8.</w:t>
                      </w:r>
                      <w:r>
                        <w:rPr>
                          <w:rFonts w:ascii="Arial" w:hAnsi="Arial" w:cs="Arial"/>
                        </w:rPr>
                        <w:t xml:space="preserve"> </w:t>
                      </w:r>
                      <w:r>
                        <w:rPr>
                          <w:rFonts w:ascii="Arial" w:hAnsi="Arial" w:cs="Arial"/>
                          <w:lang w:val="mn-MN"/>
                        </w:rPr>
                        <w:t>Хариуцлагын тогтолцооны хэрэгжүүлэлт сул</w:t>
                      </w:r>
                    </w:p>
                    <w:p w:rsidR="00171760" w:rsidRPr="008D1F9A" w:rsidRDefault="00171760" w:rsidP="004810A7">
                      <w:pPr>
                        <w:tabs>
                          <w:tab w:val="left" w:pos="255"/>
                        </w:tabs>
                        <w:spacing w:after="0" w:line="240" w:lineRule="auto"/>
                        <w:jc w:val="both"/>
                        <w:rPr>
                          <w:rFonts w:ascii="Arial" w:hAnsi="Arial" w:cs="Arial"/>
                          <w:sz w:val="16"/>
                          <w:szCs w:val="16"/>
                          <w:lang w:val="mn-MN"/>
                        </w:rPr>
                      </w:pPr>
                    </w:p>
                    <w:p w:rsidR="00171760" w:rsidRDefault="00171760" w:rsidP="004810A7">
                      <w:pPr>
                        <w:tabs>
                          <w:tab w:val="left" w:pos="255"/>
                        </w:tabs>
                        <w:spacing w:after="0" w:line="240" w:lineRule="auto"/>
                        <w:jc w:val="both"/>
                        <w:rPr>
                          <w:rFonts w:ascii="Arial" w:hAnsi="Arial" w:cs="Arial"/>
                          <w:lang w:val="mn-MN"/>
                        </w:rPr>
                      </w:pPr>
                      <w:r>
                        <w:rPr>
                          <w:rFonts w:ascii="Arial" w:hAnsi="Arial" w:cs="Arial"/>
                          <w:lang w:val="mn-MN"/>
                        </w:rPr>
                        <w:t>9.</w:t>
                      </w:r>
                      <w:r>
                        <w:rPr>
                          <w:rFonts w:ascii="Arial" w:hAnsi="Arial" w:cs="Arial"/>
                        </w:rPr>
                        <w:t xml:space="preserve"> </w:t>
                      </w:r>
                      <w:r>
                        <w:rPr>
                          <w:rFonts w:ascii="Arial" w:hAnsi="Arial" w:cs="Arial"/>
                          <w:lang w:val="mn-MN"/>
                        </w:rPr>
                        <w:t>Нийтийн эзэмшлийн зам талбайн эд хөрөнгийг эзэнжүүлэх асуудал хангалтгүй</w:t>
                      </w:r>
                    </w:p>
                    <w:p w:rsidR="00171760" w:rsidRPr="008D1F9A" w:rsidRDefault="00171760" w:rsidP="004810A7">
                      <w:pPr>
                        <w:tabs>
                          <w:tab w:val="left" w:pos="255"/>
                        </w:tabs>
                        <w:spacing w:after="0" w:line="240" w:lineRule="auto"/>
                        <w:jc w:val="both"/>
                        <w:rPr>
                          <w:rFonts w:ascii="Arial" w:hAnsi="Arial" w:cs="Arial"/>
                          <w:sz w:val="16"/>
                          <w:szCs w:val="16"/>
                          <w:lang w:val="mn-MN"/>
                        </w:rPr>
                      </w:pPr>
                    </w:p>
                    <w:p w:rsidR="00171760" w:rsidRDefault="00171760" w:rsidP="004810A7">
                      <w:pPr>
                        <w:tabs>
                          <w:tab w:val="left" w:pos="255"/>
                        </w:tabs>
                        <w:spacing w:after="0" w:line="240" w:lineRule="auto"/>
                        <w:jc w:val="both"/>
                        <w:rPr>
                          <w:rFonts w:ascii="Arial" w:hAnsi="Arial" w:cs="Arial"/>
                          <w:lang w:val="mn-MN"/>
                        </w:rPr>
                      </w:pPr>
                      <w:r>
                        <w:rPr>
                          <w:rFonts w:ascii="Arial" w:hAnsi="Arial" w:cs="Arial"/>
                          <w:lang w:val="mn-MN"/>
                        </w:rPr>
                        <w:t>10.</w:t>
                      </w:r>
                      <w:r>
                        <w:rPr>
                          <w:rFonts w:ascii="Arial" w:hAnsi="Arial" w:cs="Arial"/>
                        </w:rPr>
                        <w:t xml:space="preserve"> </w:t>
                      </w:r>
                      <w:r w:rsidRPr="005A0B9C">
                        <w:rPr>
                          <w:rFonts w:ascii="Arial" w:hAnsi="Arial" w:cs="Arial"/>
                          <w:lang w:val="mn-MN"/>
                        </w:rPr>
                        <w:t>Хотын архитектур хот чимэглэлийн</w:t>
                      </w:r>
                      <w:r>
                        <w:rPr>
                          <w:rFonts w:ascii="Arial" w:hAnsi="Arial" w:cs="Arial"/>
                          <w:lang w:val="mn-MN"/>
                        </w:rPr>
                        <w:t xml:space="preserve"> асуудал бодлогын түвшинд алдагдсан. </w:t>
                      </w:r>
                    </w:p>
                    <w:p w:rsidR="00171760" w:rsidRPr="008D1F9A" w:rsidRDefault="00171760" w:rsidP="004810A7">
                      <w:pPr>
                        <w:tabs>
                          <w:tab w:val="left" w:pos="255"/>
                        </w:tabs>
                        <w:spacing w:after="0" w:line="240" w:lineRule="auto"/>
                        <w:jc w:val="both"/>
                        <w:rPr>
                          <w:rFonts w:ascii="Arial" w:hAnsi="Arial" w:cs="Arial"/>
                          <w:caps/>
                          <w:color w:val="000000"/>
                          <w:sz w:val="16"/>
                          <w:szCs w:val="16"/>
                          <w:lang w:val="mn-MN"/>
                        </w:rPr>
                      </w:pPr>
                    </w:p>
                    <w:p w:rsidR="00171760" w:rsidRPr="00BD36B1" w:rsidRDefault="00171760" w:rsidP="004810A7">
                      <w:pPr>
                        <w:pStyle w:val="ListParagraph"/>
                        <w:tabs>
                          <w:tab w:val="left" w:pos="90"/>
                        </w:tabs>
                        <w:spacing w:after="0" w:line="240" w:lineRule="auto"/>
                        <w:ind w:left="0"/>
                        <w:jc w:val="both"/>
                        <w:rPr>
                          <w:rFonts w:ascii="Arial" w:hAnsi="Arial" w:cs="Arial"/>
                          <w:lang w:val="mn-MN"/>
                        </w:rPr>
                      </w:pPr>
                      <w:r>
                        <w:rPr>
                          <w:rFonts w:ascii="Arial" w:hAnsi="Arial" w:cs="Arial"/>
                          <w:lang w:val="mn-MN"/>
                        </w:rPr>
                        <w:t>11.</w:t>
                      </w:r>
                      <w:r>
                        <w:rPr>
                          <w:rFonts w:ascii="Arial" w:hAnsi="Arial" w:cs="Arial"/>
                        </w:rPr>
                        <w:t xml:space="preserve"> </w:t>
                      </w:r>
                      <w:r w:rsidRPr="00BD36B1">
                        <w:rPr>
                          <w:rFonts w:ascii="Arial" w:hAnsi="Arial" w:cs="Arial"/>
                          <w:lang w:val="mn-MN"/>
                        </w:rPr>
                        <w:t>Мерит тогтолцоо алдагдсан, албан хаагчдын нийгмийн асуудлыг тэр</w:t>
                      </w:r>
                      <w:r>
                        <w:rPr>
                          <w:rFonts w:ascii="Arial" w:hAnsi="Arial" w:cs="Arial"/>
                          <w:lang w:val="mn-MN"/>
                        </w:rPr>
                        <w:t xml:space="preserve"> </w:t>
                      </w:r>
                      <w:r w:rsidRPr="00BD36B1">
                        <w:rPr>
                          <w:rFonts w:ascii="Arial" w:hAnsi="Arial" w:cs="Arial"/>
                          <w:lang w:val="mn-MN"/>
                        </w:rPr>
                        <w:t>бүр оновчтой шийдвэрлэдэггүй.</w:t>
                      </w:r>
                    </w:p>
                    <w:p w:rsidR="00171760" w:rsidRPr="00BD36B1" w:rsidRDefault="00171760" w:rsidP="004810A7">
                      <w:pPr>
                        <w:jc w:val="center"/>
                      </w:pPr>
                    </w:p>
                  </w:txbxContent>
                </v:textbox>
                <w10:wrap anchorx="margin"/>
              </v:rect>
            </w:pict>
          </mc:Fallback>
        </mc:AlternateContent>
      </w:r>
      <w:r w:rsidRPr="00E30287">
        <w:rPr>
          <w:rFonts w:ascii="Arial" w:hAnsi="Arial" w:cs="Arial"/>
          <w:noProof/>
        </w:rPr>
        <mc:AlternateContent>
          <mc:Choice Requires="wps">
            <w:drawing>
              <wp:anchor distT="0" distB="0" distL="114300" distR="114300" simplePos="0" relativeHeight="251772928" behindDoc="0" locked="0" layoutInCell="1" allowOverlap="1" wp14:anchorId="1CE8B787" wp14:editId="26D58685">
                <wp:simplePos x="0" y="0"/>
                <wp:positionH relativeFrom="margin">
                  <wp:posOffset>-51435</wp:posOffset>
                </wp:positionH>
                <wp:positionV relativeFrom="paragraph">
                  <wp:posOffset>227965</wp:posOffset>
                </wp:positionV>
                <wp:extent cx="2247900" cy="6715125"/>
                <wp:effectExtent l="0" t="0" r="19050" b="28575"/>
                <wp:wrapNone/>
                <wp:docPr id="2053" name="Rectangle 2053"/>
                <wp:cNvGraphicFramePr/>
                <a:graphic xmlns:a="http://schemas.openxmlformats.org/drawingml/2006/main">
                  <a:graphicData uri="http://schemas.microsoft.com/office/word/2010/wordprocessingShape">
                    <wps:wsp>
                      <wps:cNvSpPr/>
                      <wps:spPr>
                        <a:xfrm>
                          <a:off x="0" y="0"/>
                          <a:ext cx="2247900" cy="6715125"/>
                        </a:xfrm>
                        <a:prstGeom prst="rect">
                          <a:avLst/>
                        </a:prstGeom>
                        <a:solidFill>
                          <a:sysClr val="window" lastClr="FFFFFF"/>
                        </a:solidFill>
                        <a:ln w="12700" cap="flat" cmpd="sng" algn="ctr">
                          <a:solidFill>
                            <a:srgbClr val="9D90A0"/>
                          </a:solidFill>
                          <a:prstDash val="solid"/>
                          <a:miter lim="800000"/>
                        </a:ln>
                        <a:effectLst/>
                      </wps:spPr>
                      <wps:txbx>
                        <w:txbxContent>
                          <w:p w:rsidR="00171760" w:rsidRPr="00BD36B1" w:rsidRDefault="00171760" w:rsidP="004810A7">
                            <w:pPr>
                              <w:spacing w:after="0"/>
                              <w:jc w:val="both"/>
                              <w:rPr>
                                <w:rFonts w:ascii="Arial" w:hAnsi="Arial" w:cs="Arial"/>
                              </w:rPr>
                            </w:pPr>
                            <w:r>
                              <w:rPr>
                                <w:rFonts w:ascii="Arial" w:hAnsi="Arial" w:cs="Arial"/>
                                <w:lang w:val="mn-MN"/>
                              </w:rPr>
                              <w:t xml:space="preserve">    </w:t>
                            </w:r>
                            <w:r w:rsidRPr="00BD36B1">
                              <w:rPr>
                                <w:rFonts w:ascii="Arial" w:hAnsi="Arial" w:cs="Arial"/>
                              </w:rPr>
                              <w:t>1</w:t>
                            </w:r>
                            <w:r w:rsidRPr="00BD36B1">
                              <w:rPr>
                                <w:rFonts w:ascii="Arial" w:hAnsi="Arial" w:cs="Arial"/>
                                <w:lang w:val="mn-MN"/>
                              </w:rPr>
                              <w:t>.</w:t>
                            </w:r>
                            <w:r>
                              <w:rPr>
                                <w:rFonts w:ascii="Arial" w:hAnsi="Arial" w:cs="Arial"/>
                              </w:rPr>
                              <w:t xml:space="preserve"> </w:t>
                            </w:r>
                            <w:r w:rsidRPr="00BD36B1">
                              <w:rPr>
                                <w:rFonts w:ascii="Arial" w:hAnsi="Arial" w:cs="Arial"/>
                              </w:rPr>
                              <w:t>“Хот тосгон эрх зүйн байдлын тухай хууль”-</w:t>
                            </w:r>
                            <w:r w:rsidRPr="00BD36B1">
                              <w:rPr>
                                <w:rFonts w:ascii="Arial" w:hAnsi="Arial" w:cs="Arial"/>
                                <w:lang w:val="mn-MN"/>
                              </w:rPr>
                              <w:t>иар</w:t>
                            </w:r>
                            <w:r w:rsidRPr="00BD36B1">
                              <w:rPr>
                                <w:rFonts w:ascii="Arial" w:hAnsi="Arial" w:cs="Arial"/>
                              </w:rPr>
                              <w:t xml:space="preserve"> удирдлагын тогтолцоо, түүний эрх, үүрэг, хариуцлага баталгаажсан</w:t>
                            </w:r>
                            <w:r w:rsidRPr="00BD36B1">
                              <w:rPr>
                                <w:rFonts w:ascii="Arial" w:hAnsi="Arial" w:cs="Arial"/>
                                <w:caps/>
                                <w:color w:val="000000"/>
                                <w:lang w:val="mn-MN"/>
                              </w:rPr>
                              <w:t xml:space="preserve">, </w:t>
                            </w:r>
                            <w:r w:rsidRPr="00BD36B1">
                              <w:rPr>
                                <w:rFonts w:ascii="Arial" w:hAnsi="Arial" w:cs="Arial"/>
                              </w:rPr>
                              <w:t>“Нийслэлийн эрх зүйн байдлын тухай хууль”-</w:t>
                            </w:r>
                            <w:r w:rsidRPr="00BD36B1">
                              <w:rPr>
                                <w:rFonts w:ascii="Arial" w:hAnsi="Arial" w:cs="Arial"/>
                                <w:lang w:val="mn-MN"/>
                              </w:rPr>
                              <w:t>и</w:t>
                            </w:r>
                            <w:r w:rsidRPr="00BD36B1">
                              <w:rPr>
                                <w:rFonts w:ascii="Arial" w:hAnsi="Arial" w:cs="Arial"/>
                              </w:rPr>
                              <w:t>ар Улаанбаатар хотыг Монгол улсын нийслэл болохыг заан баталгаажуулж тусгай статус олгосон</w:t>
                            </w:r>
                            <w:r w:rsidRPr="00BD36B1">
                              <w:rPr>
                                <w:rFonts w:ascii="Arial" w:hAnsi="Arial" w:cs="Arial"/>
                                <w:lang w:val="mn-MN"/>
                              </w:rPr>
                              <w:t>.</w:t>
                            </w:r>
                          </w:p>
                          <w:p w:rsidR="00171760" w:rsidRPr="00BD36B1" w:rsidRDefault="00171760" w:rsidP="004810A7">
                            <w:pPr>
                              <w:spacing w:after="0"/>
                              <w:jc w:val="both"/>
                              <w:rPr>
                                <w:rFonts w:ascii="Arial" w:hAnsi="Arial" w:cs="Arial"/>
                                <w:lang w:val="mn-MN"/>
                              </w:rPr>
                            </w:pPr>
                            <w:r>
                              <w:rPr>
                                <w:rFonts w:ascii="Arial" w:hAnsi="Arial" w:cs="Arial"/>
                                <w:lang w:val="mn-MN"/>
                              </w:rPr>
                              <w:t xml:space="preserve">   </w:t>
                            </w:r>
                            <w:r w:rsidRPr="00BD36B1">
                              <w:rPr>
                                <w:rFonts w:ascii="Arial" w:hAnsi="Arial" w:cs="Arial"/>
                                <w:lang w:val="mn-MN"/>
                              </w:rPr>
                              <w:t>2.</w:t>
                            </w:r>
                            <w:r>
                              <w:rPr>
                                <w:rFonts w:ascii="Arial" w:hAnsi="Arial" w:cs="Arial"/>
                              </w:rPr>
                              <w:t xml:space="preserve"> </w:t>
                            </w:r>
                            <w:r w:rsidRPr="00BD36B1">
                              <w:rPr>
                                <w:rFonts w:ascii="Arial" w:hAnsi="Arial" w:cs="Arial"/>
                                <w:lang w:val="mn-MN"/>
                              </w:rPr>
                              <w:t>Улаанбаатар хотын аж ахуй нь улсынхаа бусад засаг, захиргааны нэгжид үлгэр дууриал болохуйц хот.</w:t>
                            </w:r>
                          </w:p>
                          <w:p w:rsidR="00171760" w:rsidRPr="00BD36B1" w:rsidRDefault="00171760" w:rsidP="004810A7">
                            <w:pPr>
                              <w:tabs>
                                <w:tab w:val="left" w:pos="180"/>
                                <w:tab w:val="left" w:pos="360"/>
                              </w:tabs>
                              <w:spacing w:after="0"/>
                              <w:jc w:val="both"/>
                              <w:rPr>
                                <w:rFonts w:ascii="Arial" w:hAnsi="Arial" w:cs="Arial"/>
                                <w:lang w:val="mn-MN"/>
                              </w:rPr>
                            </w:pPr>
                            <w:r>
                              <w:rPr>
                                <w:rFonts w:ascii="Arial" w:hAnsi="Arial" w:cs="Arial"/>
                                <w:lang w:val="mn-MN"/>
                              </w:rPr>
                              <w:t xml:space="preserve">   </w:t>
                            </w:r>
                            <w:r w:rsidRPr="00BD36B1">
                              <w:rPr>
                                <w:rFonts w:ascii="Arial" w:hAnsi="Arial" w:cs="Arial"/>
                                <w:lang w:val="mn-MN"/>
                              </w:rPr>
                              <w:t>3.</w:t>
                            </w:r>
                            <w:r>
                              <w:rPr>
                                <w:rFonts w:ascii="Arial" w:hAnsi="Arial" w:cs="Arial"/>
                              </w:rPr>
                              <w:t xml:space="preserve"> </w:t>
                            </w:r>
                            <w:r w:rsidRPr="00BD36B1">
                              <w:rPr>
                                <w:rFonts w:ascii="Arial" w:hAnsi="Arial" w:cs="Arial"/>
                                <w:lang w:val="mn-MN"/>
                              </w:rPr>
                              <w:t>Чадварлаг, мэргэшсэн, тогтвортой</w:t>
                            </w:r>
                            <w:r w:rsidRPr="00BD36B1">
                              <w:rPr>
                                <w:rFonts w:ascii="Arial" w:hAnsi="Arial" w:cs="Arial"/>
                              </w:rPr>
                              <w:t xml:space="preserve"> </w:t>
                            </w:r>
                            <w:r w:rsidRPr="00BD36B1">
                              <w:rPr>
                                <w:rFonts w:ascii="Arial" w:hAnsi="Arial" w:cs="Arial"/>
                                <w:lang w:val="mn-MN"/>
                              </w:rPr>
                              <w:t>хүний нөөцтэй, бодлого боловсруулах, хэрэгжүүлэх, хяналт тавих тогтолцоо бүрдсэн.</w:t>
                            </w:r>
                          </w:p>
                          <w:p w:rsidR="00171760" w:rsidRPr="00BD36B1" w:rsidRDefault="00171760" w:rsidP="004810A7">
                            <w:pPr>
                              <w:tabs>
                                <w:tab w:val="left" w:pos="180"/>
                                <w:tab w:val="left" w:pos="360"/>
                              </w:tabs>
                              <w:spacing w:after="0"/>
                              <w:jc w:val="both"/>
                              <w:rPr>
                                <w:rFonts w:ascii="Arial" w:hAnsi="Arial" w:cs="Arial"/>
                                <w:lang w:val="mn-MN"/>
                              </w:rPr>
                            </w:pPr>
                            <w:r>
                              <w:rPr>
                                <w:rFonts w:ascii="Arial" w:hAnsi="Arial" w:cs="Arial"/>
                                <w:lang w:val="mn-MN"/>
                              </w:rPr>
                              <w:t xml:space="preserve">   </w:t>
                            </w:r>
                            <w:r w:rsidRPr="00BD36B1">
                              <w:rPr>
                                <w:rFonts w:ascii="Arial" w:hAnsi="Arial" w:cs="Arial"/>
                                <w:lang w:val="mn-MN"/>
                              </w:rPr>
                              <w:t>4.</w:t>
                            </w:r>
                            <w:r>
                              <w:rPr>
                                <w:rFonts w:ascii="Arial" w:hAnsi="Arial" w:cs="Arial"/>
                              </w:rPr>
                              <w:t xml:space="preserve"> </w:t>
                            </w:r>
                            <w:r w:rsidRPr="00BD36B1">
                              <w:rPr>
                                <w:rFonts w:ascii="Arial" w:hAnsi="Arial" w:cs="Arial"/>
                                <w:lang w:val="mn-MN"/>
                              </w:rPr>
                              <w:t>Мэргэжлийн албадыг удирдан зохион байгуулах эрх үүргийн дагуу харьяа газруудыг удирдлага, арга зүй, бодлого зохицуулалтаар хангах боломжтой</w:t>
                            </w:r>
                          </w:p>
                          <w:p w:rsidR="00171760" w:rsidRPr="00BD36B1" w:rsidRDefault="00171760" w:rsidP="004810A7">
                            <w:pPr>
                              <w:tabs>
                                <w:tab w:val="left" w:pos="180"/>
                                <w:tab w:val="left" w:pos="360"/>
                              </w:tabs>
                              <w:spacing w:after="0"/>
                              <w:jc w:val="both"/>
                              <w:rPr>
                                <w:rFonts w:ascii="Arial" w:hAnsi="Arial" w:cs="Arial"/>
                                <w:lang w:val="mn-MN"/>
                              </w:rPr>
                            </w:pPr>
                            <w:r>
                              <w:rPr>
                                <w:rFonts w:ascii="Arial" w:hAnsi="Arial" w:cs="Arial"/>
                                <w:lang w:val="mn-MN"/>
                              </w:rPr>
                              <w:t xml:space="preserve">   </w:t>
                            </w:r>
                            <w:r w:rsidRPr="00BD36B1">
                              <w:rPr>
                                <w:rFonts w:ascii="Arial" w:hAnsi="Arial" w:cs="Arial"/>
                                <w:lang w:val="mn-MN"/>
                              </w:rPr>
                              <w:t>5.</w:t>
                            </w:r>
                            <w:r>
                              <w:rPr>
                                <w:rFonts w:ascii="Arial" w:hAnsi="Arial" w:cs="Arial"/>
                              </w:rPr>
                              <w:t xml:space="preserve"> </w:t>
                            </w:r>
                            <w:r w:rsidRPr="00BD36B1">
                              <w:rPr>
                                <w:rFonts w:ascii="Arial" w:hAnsi="Arial" w:cs="Arial"/>
                                <w:lang w:val="mn-MN"/>
                              </w:rPr>
                              <w:t>Хувийн хэвшлийн байгуул</w:t>
                            </w:r>
                            <w:r>
                              <w:rPr>
                                <w:rFonts w:ascii="Arial" w:hAnsi="Arial" w:cs="Arial"/>
                                <w:lang w:val="mn-MN"/>
                              </w:rPr>
                              <w:t>-</w:t>
                            </w:r>
                            <w:r w:rsidRPr="00BD36B1">
                              <w:rPr>
                                <w:rFonts w:ascii="Arial" w:hAnsi="Arial" w:cs="Arial"/>
                                <w:lang w:val="mn-MN"/>
                              </w:rPr>
                              <w:t>лагуудтай хамтран ажиллаж, хяналтын тогтолцоонд иргэн, хувийн хэвшлийн байгууллагуудын татан оролцуулдаг.</w:t>
                            </w:r>
                          </w:p>
                          <w:p w:rsidR="00171760" w:rsidRPr="00BD36B1" w:rsidRDefault="00171760" w:rsidP="004810A7">
                            <w:pPr>
                              <w:tabs>
                                <w:tab w:val="left" w:pos="180"/>
                                <w:tab w:val="left" w:pos="360"/>
                              </w:tabs>
                              <w:spacing w:after="0"/>
                              <w:jc w:val="both"/>
                              <w:rPr>
                                <w:rFonts w:ascii="Arial" w:hAnsi="Arial" w:cs="Arial"/>
                              </w:rPr>
                            </w:pPr>
                            <w:r>
                              <w:rPr>
                                <w:rFonts w:ascii="Arial" w:hAnsi="Arial" w:cs="Arial"/>
                                <w:lang w:val="mn-MN"/>
                              </w:rPr>
                              <w:t xml:space="preserve">   </w:t>
                            </w:r>
                            <w:r w:rsidRPr="00BD36B1">
                              <w:rPr>
                                <w:rFonts w:ascii="Arial" w:hAnsi="Arial" w:cs="Arial"/>
                                <w:lang w:val="mn-MN"/>
                              </w:rPr>
                              <w:t>6.</w:t>
                            </w:r>
                            <w:r>
                              <w:rPr>
                                <w:rFonts w:ascii="Arial" w:hAnsi="Arial" w:cs="Arial"/>
                              </w:rPr>
                              <w:t xml:space="preserve"> </w:t>
                            </w:r>
                            <w:r w:rsidRPr="00BD36B1">
                              <w:rPr>
                                <w:rFonts w:ascii="Arial" w:hAnsi="Arial" w:cs="Arial"/>
                                <w:lang w:val="mn-MN"/>
                              </w:rPr>
                              <w:t xml:space="preserve">Улаанбаатар хотын газар зүйн нэгдсэн мэдээллийн санг бий болгосон. </w:t>
                            </w:r>
                            <w:r w:rsidRPr="00BD36B1">
                              <w:rPr>
                                <w:rFonts w:ascii="Arial" w:hAnsi="Arial" w:cs="Arial"/>
                              </w:rPr>
                              <w:t>(manaikhoroo.mn)</w:t>
                            </w:r>
                          </w:p>
                          <w:p w:rsidR="00171760" w:rsidRPr="00BD36B1" w:rsidRDefault="00171760" w:rsidP="004810A7">
                            <w:pPr>
                              <w:tabs>
                                <w:tab w:val="left" w:pos="180"/>
                                <w:tab w:val="left" w:pos="360"/>
                              </w:tabs>
                              <w:spacing w:after="0"/>
                              <w:jc w:val="both"/>
                              <w:rPr>
                                <w:rFonts w:ascii="Arial" w:hAnsi="Arial" w:cs="Arial"/>
                                <w:lang w:val="mn-MN"/>
                              </w:rPr>
                            </w:pPr>
                            <w:r>
                              <w:rPr>
                                <w:rFonts w:ascii="Arial" w:hAnsi="Arial" w:cs="Arial"/>
                                <w:lang w:val="mn-MN"/>
                              </w:rPr>
                              <w:t xml:space="preserve">  </w:t>
                            </w:r>
                            <w:r w:rsidRPr="00BD36B1">
                              <w:rPr>
                                <w:rFonts w:ascii="Arial" w:hAnsi="Arial" w:cs="Arial"/>
                                <w:lang w:val="mn-MN"/>
                              </w:rPr>
                              <w:t>7.</w:t>
                            </w:r>
                            <w:r>
                              <w:rPr>
                                <w:rFonts w:ascii="Arial" w:hAnsi="Arial" w:cs="Arial"/>
                              </w:rPr>
                              <w:t xml:space="preserve"> </w:t>
                            </w:r>
                            <w:r w:rsidRPr="00BD36B1">
                              <w:rPr>
                                <w:rFonts w:ascii="Arial" w:hAnsi="Arial" w:cs="Arial"/>
                                <w:lang w:val="mn-MN"/>
                              </w:rPr>
                              <w:t>Нийслэлийн Хот байгуулалтын нэгдсэн санг ашиглах боломжтой</w:t>
                            </w:r>
                          </w:p>
                          <w:p w:rsidR="00171760" w:rsidRPr="00BD36B1" w:rsidRDefault="00171760" w:rsidP="004810A7">
                            <w:pPr>
                              <w:tabs>
                                <w:tab w:val="left" w:pos="180"/>
                                <w:tab w:val="left" w:pos="360"/>
                              </w:tabs>
                              <w:jc w:val="both"/>
                              <w:rPr>
                                <w:rFonts w:ascii="Arial" w:hAnsi="Arial" w:cs="Arial"/>
                                <w:lang w:val="mn-MN"/>
                              </w:rPr>
                            </w:pPr>
                          </w:p>
                          <w:p w:rsidR="00171760" w:rsidRPr="009305A8" w:rsidRDefault="00171760" w:rsidP="004810A7">
                            <w:pPr>
                              <w:jc w:val="both"/>
                              <w:rPr>
                                <w:rFonts w:ascii="Arial" w:hAnsi="Arial" w:cs="Arial"/>
                                <w:sz w:val="20"/>
                                <w:szCs w:val="20"/>
                                <w:lang w:val="mn-M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E8B787" id="Rectangle 2053" o:spid="_x0000_s1037" style="position:absolute;left:0;text-align:left;margin-left:-4.05pt;margin-top:17.95pt;width:177pt;height:528.7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" fillcolor="window" strokecolor="#9d90a0" strokeweight="1pt">
                <v:textbox>
                  <w:txbxContent>
                    <w:p w:rsidR="00171760" w:rsidRPr="00BD36B1" w:rsidRDefault="00171760" w:rsidP="004810A7">
                      <w:pPr>
                        <w:spacing w:after="0"/>
                        <w:jc w:val="both"/>
                        <w:rPr>
                          <w:rFonts w:ascii="Arial" w:hAnsi="Arial" w:cs="Arial"/>
                        </w:rPr>
                      </w:pPr>
                      <w:r>
                        <w:rPr>
                          <w:rFonts w:ascii="Arial" w:hAnsi="Arial" w:cs="Arial"/>
                          <w:lang w:val="mn-MN"/>
                        </w:rPr>
                        <w:t xml:space="preserve">    </w:t>
                      </w:r>
                      <w:r w:rsidRPr="00BD36B1">
                        <w:rPr>
                          <w:rFonts w:ascii="Arial" w:hAnsi="Arial" w:cs="Arial"/>
                        </w:rPr>
                        <w:t>1</w:t>
                      </w:r>
                      <w:r w:rsidRPr="00BD36B1">
                        <w:rPr>
                          <w:rFonts w:ascii="Arial" w:hAnsi="Arial" w:cs="Arial"/>
                          <w:lang w:val="mn-MN"/>
                        </w:rPr>
                        <w:t>.</w:t>
                      </w:r>
                      <w:r>
                        <w:rPr>
                          <w:rFonts w:ascii="Arial" w:hAnsi="Arial" w:cs="Arial"/>
                        </w:rPr>
                        <w:t xml:space="preserve"> </w:t>
                      </w:r>
                      <w:r w:rsidRPr="00BD36B1">
                        <w:rPr>
                          <w:rFonts w:ascii="Arial" w:hAnsi="Arial" w:cs="Arial"/>
                        </w:rPr>
                        <w:t>“Хот тосгон эрх зүйн байдлын тухай хууль”-</w:t>
                      </w:r>
                      <w:r w:rsidRPr="00BD36B1">
                        <w:rPr>
                          <w:rFonts w:ascii="Arial" w:hAnsi="Arial" w:cs="Arial"/>
                          <w:lang w:val="mn-MN"/>
                        </w:rPr>
                        <w:t>иар</w:t>
                      </w:r>
                      <w:r w:rsidRPr="00BD36B1">
                        <w:rPr>
                          <w:rFonts w:ascii="Arial" w:hAnsi="Arial" w:cs="Arial"/>
                        </w:rPr>
                        <w:t xml:space="preserve"> удирдлагын тогтолцоо, түүний эрх, үүрэг, хариуцлага баталгаажсан</w:t>
                      </w:r>
                      <w:r w:rsidRPr="00BD36B1">
                        <w:rPr>
                          <w:rFonts w:ascii="Arial" w:hAnsi="Arial" w:cs="Arial"/>
                          <w:caps/>
                          <w:color w:val="000000"/>
                          <w:lang w:val="mn-MN"/>
                        </w:rPr>
                        <w:t xml:space="preserve">, </w:t>
                      </w:r>
                      <w:r w:rsidRPr="00BD36B1">
                        <w:rPr>
                          <w:rFonts w:ascii="Arial" w:hAnsi="Arial" w:cs="Arial"/>
                        </w:rPr>
                        <w:t>“Нийслэлийн эрх зүйн байдлын тухай хууль”-</w:t>
                      </w:r>
                      <w:r w:rsidRPr="00BD36B1">
                        <w:rPr>
                          <w:rFonts w:ascii="Arial" w:hAnsi="Arial" w:cs="Arial"/>
                          <w:lang w:val="mn-MN"/>
                        </w:rPr>
                        <w:t>и</w:t>
                      </w:r>
                      <w:r w:rsidRPr="00BD36B1">
                        <w:rPr>
                          <w:rFonts w:ascii="Arial" w:hAnsi="Arial" w:cs="Arial"/>
                        </w:rPr>
                        <w:t>ар Улаанбаатар хотыг Монгол улсын нийслэл болохыг заан баталгаажуулж тусгай статус олгосон</w:t>
                      </w:r>
                      <w:r w:rsidRPr="00BD36B1">
                        <w:rPr>
                          <w:rFonts w:ascii="Arial" w:hAnsi="Arial" w:cs="Arial"/>
                          <w:lang w:val="mn-MN"/>
                        </w:rPr>
                        <w:t>.</w:t>
                      </w:r>
                    </w:p>
                    <w:p w:rsidR="00171760" w:rsidRPr="00BD36B1" w:rsidRDefault="00171760" w:rsidP="004810A7">
                      <w:pPr>
                        <w:spacing w:after="0"/>
                        <w:jc w:val="both"/>
                        <w:rPr>
                          <w:rFonts w:ascii="Arial" w:hAnsi="Arial" w:cs="Arial"/>
                          <w:lang w:val="mn-MN"/>
                        </w:rPr>
                      </w:pPr>
                      <w:r>
                        <w:rPr>
                          <w:rFonts w:ascii="Arial" w:hAnsi="Arial" w:cs="Arial"/>
                          <w:lang w:val="mn-MN"/>
                        </w:rPr>
                        <w:t xml:space="preserve">   </w:t>
                      </w:r>
                      <w:r w:rsidRPr="00BD36B1">
                        <w:rPr>
                          <w:rFonts w:ascii="Arial" w:hAnsi="Arial" w:cs="Arial"/>
                          <w:lang w:val="mn-MN"/>
                        </w:rPr>
                        <w:t>2.</w:t>
                      </w:r>
                      <w:r>
                        <w:rPr>
                          <w:rFonts w:ascii="Arial" w:hAnsi="Arial" w:cs="Arial"/>
                        </w:rPr>
                        <w:t xml:space="preserve"> </w:t>
                      </w:r>
                      <w:r w:rsidRPr="00BD36B1">
                        <w:rPr>
                          <w:rFonts w:ascii="Arial" w:hAnsi="Arial" w:cs="Arial"/>
                          <w:lang w:val="mn-MN"/>
                        </w:rPr>
                        <w:t>Улаанбаатар хотын аж ахуй нь улсынхаа бусад засаг, захиргааны нэгжид үлгэр дууриал болохуйц хот.</w:t>
                      </w:r>
                    </w:p>
                    <w:p w:rsidR="00171760" w:rsidRPr="00BD36B1" w:rsidRDefault="00171760" w:rsidP="004810A7">
                      <w:pPr>
                        <w:tabs>
                          <w:tab w:val="left" w:pos="180"/>
                          <w:tab w:val="left" w:pos="360"/>
                        </w:tabs>
                        <w:spacing w:after="0"/>
                        <w:jc w:val="both"/>
                        <w:rPr>
                          <w:rFonts w:ascii="Arial" w:hAnsi="Arial" w:cs="Arial"/>
                          <w:lang w:val="mn-MN"/>
                        </w:rPr>
                      </w:pPr>
                      <w:r>
                        <w:rPr>
                          <w:rFonts w:ascii="Arial" w:hAnsi="Arial" w:cs="Arial"/>
                          <w:lang w:val="mn-MN"/>
                        </w:rPr>
                        <w:t xml:space="preserve">   </w:t>
                      </w:r>
                      <w:r w:rsidRPr="00BD36B1">
                        <w:rPr>
                          <w:rFonts w:ascii="Arial" w:hAnsi="Arial" w:cs="Arial"/>
                          <w:lang w:val="mn-MN"/>
                        </w:rPr>
                        <w:t>3.</w:t>
                      </w:r>
                      <w:r>
                        <w:rPr>
                          <w:rFonts w:ascii="Arial" w:hAnsi="Arial" w:cs="Arial"/>
                        </w:rPr>
                        <w:t xml:space="preserve"> </w:t>
                      </w:r>
                      <w:r w:rsidRPr="00BD36B1">
                        <w:rPr>
                          <w:rFonts w:ascii="Arial" w:hAnsi="Arial" w:cs="Arial"/>
                          <w:lang w:val="mn-MN"/>
                        </w:rPr>
                        <w:t>Чадварлаг, мэргэшсэн, тогтвортой</w:t>
                      </w:r>
                      <w:r w:rsidRPr="00BD36B1">
                        <w:rPr>
                          <w:rFonts w:ascii="Arial" w:hAnsi="Arial" w:cs="Arial"/>
                        </w:rPr>
                        <w:t xml:space="preserve"> </w:t>
                      </w:r>
                      <w:r w:rsidRPr="00BD36B1">
                        <w:rPr>
                          <w:rFonts w:ascii="Arial" w:hAnsi="Arial" w:cs="Arial"/>
                          <w:lang w:val="mn-MN"/>
                        </w:rPr>
                        <w:t>хүний нөөцтэй, бодлого боловсруулах, хэрэгжүүлэх, хяналт тавих тогтолцоо бүрдсэн.</w:t>
                      </w:r>
                    </w:p>
                    <w:p w:rsidR="00171760" w:rsidRPr="00BD36B1" w:rsidRDefault="00171760" w:rsidP="004810A7">
                      <w:pPr>
                        <w:tabs>
                          <w:tab w:val="left" w:pos="180"/>
                          <w:tab w:val="left" w:pos="360"/>
                        </w:tabs>
                        <w:spacing w:after="0"/>
                        <w:jc w:val="both"/>
                        <w:rPr>
                          <w:rFonts w:ascii="Arial" w:hAnsi="Arial" w:cs="Arial"/>
                          <w:lang w:val="mn-MN"/>
                        </w:rPr>
                      </w:pPr>
                      <w:r>
                        <w:rPr>
                          <w:rFonts w:ascii="Arial" w:hAnsi="Arial" w:cs="Arial"/>
                          <w:lang w:val="mn-MN"/>
                        </w:rPr>
                        <w:t xml:space="preserve">   </w:t>
                      </w:r>
                      <w:r w:rsidRPr="00BD36B1">
                        <w:rPr>
                          <w:rFonts w:ascii="Arial" w:hAnsi="Arial" w:cs="Arial"/>
                          <w:lang w:val="mn-MN"/>
                        </w:rPr>
                        <w:t>4.</w:t>
                      </w:r>
                      <w:r>
                        <w:rPr>
                          <w:rFonts w:ascii="Arial" w:hAnsi="Arial" w:cs="Arial"/>
                        </w:rPr>
                        <w:t xml:space="preserve"> </w:t>
                      </w:r>
                      <w:r w:rsidRPr="00BD36B1">
                        <w:rPr>
                          <w:rFonts w:ascii="Arial" w:hAnsi="Arial" w:cs="Arial"/>
                          <w:lang w:val="mn-MN"/>
                        </w:rPr>
                        <w:t>Мэргэжлийн албадыг удирдан зохион байгуулах эрх үүргийн дагуу харьяа газруудыг удирдлага, арга зүй, бодлого зохицуулалтаар хангах боломжтой</w:t>
                      </w:r>
                    </w:p>
                    <w:p w:rsidR="00171760" w:rsidRPr="00BD36B1" w:rsidRDefault="00171760" w:rsidP="004810A7">
                      <w:pPr>
                        <w:tabs>
                          <w:tab w:val="left" w:pos="180"/>
                          <w:tab w:val="left" w:pos="360"/>
                        </w:tabs>
                        <w:spacing w:after="0"/>
                        <w:jc w:val="both"/>
                        <w:rPr>
                          <w:rFonts w:ascii="Arial" w:hAnsi="Arial" w:cs="Arial"/>
                          <w:lang w:val="mn-MN"/>
                        </w:rPr>
                      </w:pPr>
                      <w:r>
                        <w:rPr>
                          <w:rFonts w:ascii="Arial" w:hAnsi="Arial" w:cs="Arial"/>
                          <w:lang w:val="mn-MN"/>
                        </w:rPr>
                        <w:t xml:space="preserve">   </w:t>
                      </w:r>
                      <w:r w:rsidRPr="00BD36B1">
                        <w:rPr>
                          <w:rFonts w:ascii="Arial" w:hAnsi="Arial" w:cs="Arial"/>
                          <w:lang w:val="mn-MN"/>
                        </w:rPr>
                        <w:t>5.</w:t>
                      </w:r>
                      <w:r>
                        <w:rPr>
                          <w:rFonts w:ascii="Arial" w:hAnsi="Arial" w:cs="Arial"/>
                        </w:rPr>
                        <w:t xml:space="preserve"> </w:t>
                      </w:r>
                      <w:r w:rsidRPr="00BD36B1">
                        <w:rPr>
                          <w:rFonts w:ascii="Arial" w:hAnsi="Arial" w:cs="Arial"/>
                          <w:lang w:val="mn-MN"/>
                        </w:rPr>
                        <w:t>Хувийн хэвшлийн байгуул</w:t>
                      </w:r>
                      <w:r>
                        <w:rPr>
                          <w:rFonts w:ascii="Arial" w:hAnsi="Arial" w:cs="Arial"/>
                          <w:lang w:val="mn-MN"/>
                        </w:rPr>
                        <w:t>-</w:t>
                      </w:r>
                      <w:r w:rsidRPr="00BD36B1">
                        <w:rPr>
                          <w:rFonts w:ascii="Arial" w:hAnsi="Arial" w:cs="Arial"/>
                          <w:lang w:val="mn-MN"/>
                        </w:rPr>
                        <w:t>лагуудтай хамтран ажиллаж, хяналтын тогтолцоонд иргэн, хувийн хэвшлийн байгууллагуудын татан оролцуулдаг.</w:t>
                      </w:r>
                    </w:p>
                    <w:p w:rsidR="00171760" w:rsidRPr="00BD36B1" w:rsidRDefault="00171760" w:rsidP="004810A7">
                      <w:pPr>
                        <w:tabs>
                          <w:tab w:val="left" w:pos="180"/>
                          <w:tab w:val="left" w:pos="360"/>
                        </w:tabs>
                        <w:spacing w:after="0"/>
                        <w:jc w:val="both"/>
                        <w:rPr>
                          <w:rFonts w:ascii="Arial" w:hAnsi="Arial" w:cs="Arial"/>
                        </w:rPr>
                      </w:pPr>
                      <w:r>
                        <w:rPr>
                          <w:rFonts w:ascii="Arial" w:hAnsi="Arial" w:cs="Arial"/>
                          <w:lang w:val="mn-MN"/>
                        </w:rPr>
                        <w:t xml:space="preserve">   </w:t>
                      </w:r>
                      <w:r w:rsidRPr="00BD36B1">
                        <w:rPr>
                          <w:rFonts w:ascii="Arial" w:hAnsi="Arial" w:cs="Arial"/>
                          <w:lang w:val="mn-MN"/>
                        </w:rPr>
                        <w:t>6.</w:t>
                      </w:r>
                      <w:r>
                        <w:rPr>
                          <w:rFonts w:ascii="Arial" w:hAnsi="Arial" w:cs="Arial"/>
                        </w:rPr>
                        <w:t xml:space="preserve"> </w:t>
                      </w:r>
                      <w:r w:rsidRPr="00BD36B1">
                        <w:rPr>
                          <w:rFonts w:ascii="Arial" w:hAnsi="Arial" w:cs="Arial"/>
                          <w:lang w:val="mn-MN"/>
                        </w:rPr>
                        <w:t xml:space="preserve">Улаанбаатар хотын газар зүйн нэгдсэн мэдээллийн санг бий болгосон. </w:t>
                      </w:r>
                      <w:r w:rsidRPr="00BD36B1">
                        <w:rPr>
                          <w:rFonts w:ascii="Arial" w:hAnsi="Arial" w:cs="Arial"/>
                        </w:rPr>
                        <w:t>(manaikhoroo.mn)</w:t>
                      </w:r>
                    </w:p>
                    <w:p w:rsidR="00171760" w:rsidRPr="00BD36B1" w:rsidRDefault="00171760" w:rsidP="004810A7">
                      <w:pPr>
                        <w:tabs>
                          <w:tab w:val="left" w:pos="180"/>
                          <w:tab w:val="left" w:pos="360"/>
                        </w:tabs>
                        <w:spacing w:after="0"/>
                        <w:jc w:val="both"/>
                        <w:rPr>
                          <w:rFonts w:ascii="Arial" w:hAnsi="Arial" w:cs="Arial"/>
                          <w:lang w:val="mn-MN"/>
                        </w:rPr>
                      </w:pPr>
                      <w:r>
                        <w:rPr>
                          <w:rFonts w:ascii="Arial" w:hAnsi="Arial" w:cs="Arial"/>
                          <w:lang w:val="mn-MN"/>
                        </w:rPr>
                        <w:t xml:space="preserve">  </w:t>
                      </w:r>
                      <w:r w:rsidRPr="00BD36B1">
                        <w:rPr>
                          <w:rFonts w:ascii="Arial" w:hAnsi="Arial" w:cs="Arial"/>
                          <w:lang w:val="mn-MN"/>
                        </w:rPr>
                        <w:t>7.</w:t>
                      </w:r>
                      <w:r>
                        <w:rPr>
                          <w:rFonts w:ascii="Arial" w:hAnsi="Arial" w:cs="Arial"/>
                        </w:rPr>
                        <w:t xml:space="preserve"> </w:t>
                      </w:r>
                      <w:r w:rsidRPr="00BD36B1">
                        <w:rPr>
                          <w:rFonts w:ascii="Arial" w:hAnsi="Arial" w:cs="Arial"/>
                          <w:lang w:val="mn-MN"/>
                        </w:rPr>
                        <w:t>Нийслэлийн Хот байгуулалтын нэгдсэн санг ашиглах боломжтой</w:t>
                      </w:r>
                    </w:p>
                    <w:p w:rsidR="00171760" w:rsidRPr="00BD36B1" w:rsidRDefault="00171760" w:rsidP="004810A7">
                      <w:pPr>
                        <w:tabs>
                          <w:tab w:val="left" w:pos="180"/>
                          <w:tab w:val="left" w:pos="360"/>
                        </w:tabs>
                        <w:jc w:val="both"/>
                        <w:rPr>
                          <w:rFonts w:ascii="Arial" w:hAnsi="Arial" w:cs="Arial"/>
                          <w:lang w:val="mn-MN"/>
                        </w:rPr>
                      </w:pPr>
                    </w:p>
                    <w:p w:rsidR="00171760" w:rsidRPr="009305A8" w:rsidRDefault="00171760" w:rsidP="004810A7">
                      <w:pPr>
                        <w:jc w:val="both"/>
                        <w:rPr>
                          <w:rFonts w:ascii="Arial" w:hAnsi="Arial" w:cs="Arial"/>
                          <w:sz w:val="20"/>
                          <w:szCs w:val="20"/>
                          <w:lang w:val="mn-MN"/>
                        </w:rPr>
                      </w:pPr>
                    </w:p>
                  </w:txbxContent>
                </v:textbox>
                <w10:wrap anchorx="margin"/>
              </v:rect>
            </w:pict>
          </mc:Fallback>
        </mc:AlternateContent>
      </w: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p>
    <w:p w:rsidR="004810A7" w:rsidRPr="00E30287" w:rsidRDefault="004810A7" w:rsidP="004810A7">
      <w:pPr>
        <w:tabs>
          <w:tab w:val="left" w:pos="720"/>
        </w:tabs>
        <w:jc w:val="center"/>
        <w:rPr>
          <w:rFonts w:ascii="Arial" w:hAnsi="Arial" w:cs="Arial"/>
          <w:lang w:val="mn-MN"/>
        </w:rPr>
      </w:pP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r w:rsidRPr="00E30287">
        <w:rPr>
          <w:rFonts w:ascii="Arial" w:hAnsi="Arial" w:cs="Arial"/>
          <w:lang w:val="mn-MN"/>
        </w:rPr>
        <w:tab/>
      </w:r>
    </w:p>
    <w:p w:rsidR="004810A7" w:rsidRPr="00E30287" w:rsidRDefault="00416CB8" w:rsidP="004810A7">
      <w:pPr>
        <w:tabs>
          <w:tab w:val="left" w:pos="720"/>
        </w:tabs>
        <w:jc w:val="right"/>
        <w:rPr>
          <w:rFonts w:ascii="Arial" w:hAnsi="Arial" w:cs="Arial"/>
          <w:lang w:val="mn-MN"/>
        </w:rPr>
      </w:pPr>
      <w:r>
        <w:rPr>
          <w:rFonts w:ascii="Arial" w:hAnsi="Arial" w:cs="Arial"/>
          <w:lang w:val="mn-MN"/>
        </w:rPr>
        <w:t>Схем 4</w:t>
      </w:r>
      <w:r w:rsidR="004810A7" w:rsidRPr="00E30287">
        <w:rPr>
          <w:rFonts w:ascii="Arial" w:hAnsi="Arial" w:cs="Arial"/>
          <w:lang w:val="mn-MN"/>
        </w:rPr>
        <w:t xml:space="preserve">  </w:t>
      </w:r>
    </w:p>
    <w:p w:rsidR="004810A7" w:rsidRPr="00E30287" w:rsidRDefault="004810A7" w:rsidP="004810A7">
      <w:pPr>
        <w:tabs>
          <w:tab w:val="left" w:pos="720"/>
        </w:tabs>
        <w:jc w:val="center"/>
        <w:rPr>
          <w:rFonts w:ascii="Arial" w:hAnsi="Arial" w:cs="Arial"/>
          <w:lang w:val="mn-MN"/>
        </w:rPr>
      </w:pPr>
      <w:r w:rsidRPr="00E30287">
        <w:rPr>
          <w:rFonts w:ascii="Arial" w:hAnsi="Arial" w:cs="Arial"/>
          <w:noProof/>
        </w:rPr>
        <mc:AlternateContent>
          <mc:Choice Requires="wps">
            <w:drawing>
              <wp:anchor distT="0" distB="0" distL="114300" distR="114300" simplePos="0" relativeHeight="251780096" behindDoc="0" locked="0" layoutInCell="1" allowOverlap="1" wp14:anchorId="689652F0" wp14:editId="69F8AAFC">
                <wp:simplePos x="0" y="0"/>
                <wp:positionH relativeFrom="margin">
                  <wp:posOffset>1470440</wp:posOffset>
                </wp:positionH>
                <wp:positionV relativeFrom="paragraph">
                  <wp:posOffset>-113527</wp:posOffset>
                </wp:positionV>
                <wp:extent cx="3331597" cy="365760"/>
                <wp:effectExtent l="0" t="0" r="21590" b="15240"/>
                <wp:wrapNone/>
                <wp:docPr id="2054" name="Rectangle: Rounded Corners 11"/>
                <wp:cNvGraphicFramePr/>
                <a:graphic xmlns:a="http://schemas.openxmlformats.org/drawingml/2006/main">
                  <a:graphicData uri="http://schemas.microsoft.com/office/word/2010/wordprocessingShape">
                    <wps:wsp>
                      <wps:cNvSpPr/>
                      <wps:spPr>
                        <a:xfrm>
                          <a:off x="0" y="0"/>
                          <a:ext cx="3331597" cy="365760"/>
                        </a:xfrm>
                        <a:prstGeom prst="roundRect">
                          <a:avLst/>
                        </a:prstGeom>
                        <a:solidFill>
                          <a:sysClr val="window" lastClr="FFFFFF"/>
                        </a:solidFill>
                        <a:ln w="12700" cap="flat" cmpd="sng" algn="ctr">
                          <a:solidFill>
                            <a:srgbClr val="4472C4"/>
                          </a:solidFill>
                          <a:prstDash val="solid"/>
                          <a:miter lim="800000"/>
                        </a:ln>
                        <a:effectLst/>
                      </wps:spPr>
                      <wps:txbx>
                        <w:txbxContent>
                          <w:p w:rsidR="00171760" w:rsidRPr="00A26B8B" w:rsidRDefault="00171760" w:rsidP="004810A7">
                            <w:pPr>
                              <w:jc w:val="center"/>
                              <w:rPr>
                                <w:rFonts w:ascii="Arial" w:hAnsi="Arial" w:cs="Arial"/>
                                <w:lang w:val="mn-MN"/>
                              </w:rPr>
                            </w:pPr>
                            <w:r>
                              <w:rPr>
                                <w:rFonts w:ascii="Arial" w:hAnsi="Arial" w:cs="Arial"/>
                                <w:lang w:val="mn-MN"/>
                              </w:rPr>
                              <w:t>Гадаад о</w:t>
                            </w:r>
                            <w:r w:rsidRPr="00A26B8B">
                              <w:rPr>
                                <w:rFonts w:ascii="Arial" w:hAnsi="Arial" w:cs="Arial"/>
                                <w:lang w:val="mn-MN"/>
                              </w:rPr>
                              <w:t>рчны шинжилгээ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89652F0" id="Rectangle: Rounded Corners 11" o:spid="_x0000_s1038" style="position:absolute;left:0;text-align:left;margin-left:115.8pt;margin-top:-8.95pt;width:262.35pt;height:28.8pt;z-index:251780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" fillcolor="window" strokecolor="#4472c4" strokeweight="1pt">
                <v:stroke joinstyle="miter"/>
                <v:textbox>
                  <w:txbxContent>
                    <w:p w:rsidR="00171760" w:rsidRPr="00A26B8B" w:rsidRDefault="00171760" w:rsidP="004810A7">
                      <w:pPr>
                        <w:jc w:val="center"/>
                        <w:rPr>
                          <w:rFonts w:ascii="Arial" w:hAnsi="Arial" w:cs="Arial"/>
                          <w:lang w:val="mn-MN"/>
                        </w:rPr>
                      </w:pPr>
                      <w:r>
                        <w:rPr>
                          <w:rFonts w:ascii="Arial" w:hAnsi="Arial" w:cs="Arial"/>
                          <w:lang w:val="mn-MN"/>
                        </w:rPr>
                        <w:t>Гадаад о</w:t>
                      </w:r>
                      <w:r w:rsidRPr="00A26B8B">
                        <w:rPr>
                          <w:rFonts w:ascii="Arial" w:hAnsi="Arial" w:cs="Arial"/>
                          <w:lang w:val="mn-MN"/>
                        </w:rPr>
                        <w:t>рчны шинжилгээ</w:t>
                      </w:r>
                    </w:p>
                  </w:txbxContent>
                </v:textbox>
                <w10:wrap anchorx="margin"/>
              </v:roundrect>
            </w:pict>
          </mc:Fallback>
        </mc:AlternateContent>
      </w:r>
    </w:p>
    <w:p w:rsidR="004810A7" w:rsidRPr="00E30287" w:rsidRDefault="004810A7" w:rsidP="004810A7">
      <w:pPr>
        <w:jc w:val="center"/>
        <w:rPr>
          <w:rFonts w:ascii="Arial" w:hAnsi="Arial" w:cs="Arial"/>
          <w:lang w:val="mn-MN"/>
        </w:rPr>
      </w:pPr>
      <w:r w:rsidRPr="00E30287">
        <w:rPr>
          <w:rFonts w:ascii="Arial" w:hAnsi="Arial" w:cs="Arial"/>
          <w:noProof/>
        </w:rPr>
        <mc:AlternateContent>
          <mc:Choice Requires="wps">
            <w:drawing>
              <wp:anchor distT="0" distB="0" distL="114300" distR="114300" simplePos="0" relativeHeight="251784192" behindDoc="0" locked="0" layoutInCell="1" allowOverlap="1" wp14:anchorId="03C471AC" wp14:editId="22498B15">
                <wp:simplePos x="0" y="0"/>
                <wp:positionH relativeFrom="column">
                  <wp:posOffset>4070653</wp:posOffset>
                </wp:positionH>
                <wp:positionV relativeFrom="paragraph">
                  <wp:posOffset>31198</wp:posOffset>
                </wp:positionV>
                <wp:extent cx="342320" cy="254442"/>
                <wp:effectExtent l="0" t="0" r="76835" b="50800"/>
                <wp:wrapNone/>
                <wp:docPr id="2055" name="Straight Arrow Connector 2055"/>
                <wp:cNvGraphicFramePr/>
                <a:graphic xmlns:a="http://schemas.openxmlformats.org/drawingml/2006/main">
                  <a:graphicData uri="http://schemas.microsoft.com/office/word/2010/wordprocessingShape">
                    <wps:wsp>
                      <wps:cNvCnPr/>
                      <wps:spPr>
                        <a:xfrm>
                          <a:off x="0" y="0"/>
                          <a:ext cx="342320" cy="25444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882AF" id="Straight Arrow Connector 2055" o:spid="_x0000_s1026" type="#_x0000_t32" style="position:absolute;margin-left:320.5pt;margin-top:2.45pt;width:26.95pt;height:20.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" strokecolor="#4472c4" strokeweight=".5pt">
                <v:stroke endarrow="block" joinstyle="miter"/>
              </v:shape>
            </w:pict>
          </mc:Fallback>
        </mc:AlternateContent>
      </w:r>
      <w:r w:rsidRPr="00E30287">
        <w:rPr>
          <w:rFonts w:ascii="Arial" w:hAnsi="Arial" w:cs="Arial"/>
          <w:noProof/>
        </w:rPr>
        <mc:AlternateContent>
          <mc:Choice Requires="wps">
            <w:drawing>
              <wp:anchor distT="0" distB="0" distL="114300" distR="114300" simplePos="0" relativeHeight="251783168" behindDoc="0" locked="0" layoutInCell="1" allowOverlap="1" wp14:anchorId="7A6975EC" wp14:editId="3ADDE202">
                <wp:simplePos x="0" y="0"/>
                <wp:positionH relativeFrom="column">
                  <wp:posOffset>1844703</wp:posOffset>
                </wp:positionH>
                <wp:positionV relativeFrom="paragraph">
                  <wp:posOffset>7344</wp:posOffset>
                </wp:positionV>
                <wp:extent cx="238207" cy="246490"/>
                <wp:effectExtent l="38100" t="0" r="28575" b="58420"/>
                <wp:wrapNone/>
                <wp:docPr id="2056" name="Straight Arrow Connector 2056"/>
                <wp:cNvGraphicFramePr/>
                <a:graphic xmlns:a="http://schemas.openxmlformats.org/drawingml/2006/main">
                  <a:graphicData uri="http://schemas.microsoft.com/office/word/2010/wordprocessingShape">
                    <wps:wsp>
                      <wps:cNvCnPr/>
                      <wps:spPr>
                        <a:xfrm flipH="1">
                          <a:off x="0" y="0"/>
                          <a:ext cx="238207" cy="24649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7C99CB" id="Straight Arrow Connector 2056" o:spid="_x0000_s1026" type="#_x0000_t32" style="position:absolute;margin-left:145.25pt;margin-top:.6pt;width:18.75pt;height:19.4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" strokecolor="#4472c4" strokeweight=".5pt">
                <v:stroke endarrow="block" joinstyle="miter"/>
              </v:shape>
            </w:pict>
          </mc:Fallback>
        </mc:AlternateContent>
      </w:r>
    </w:p>
    <w:p w:rsidR="004810A7" w:rsidRPr="00E30287" w:rsidRDefault="004810A7" w:rsidP="004810A7">
      <w:pPr>
        <w:tabs>
          <w:tab w:val="left" w:pos="720"/>
        </w:tabs>
        <w:rPr>
          <w:rFonts w:ascii="Arial" w:hAnsi="Arial" w:cs="Arial"/>
          <w:lang w:val="mn-MN"/>
        </w:rPr>
      </w:pPr>
      <w:r w:rsidRPr="00E30287">
        <w:rPr>
          <w:rFonts w:ascii="Arial" w:hAnsi="Arial" w:cs="Arial"/>
          <w:b/>
          <w:noProof/>
        </w:rPr>
        <mc:AlternateContent>
          <mc:Choice Requires="wps">
            <w:drawing>
              <wp:anchor distT="0" distB="0" distL="114300" distR="114300" simplePos="0" relativeHeight="251782144" behindDoc="0" locked="0" layoutInCell="1" allowOverlap="1" wp14:anchorId="6D34498E" wp14:editId="09F6BCD5">
                <wp:simplePos x="0" y="0"/>
                <wp:positionH relativeFrom="margin">
                  <wp:posOffset>3180715</wp:posOffset>
                </wp:positionH>
                <wp:positionV relativeFrom="paragraph">
                  <wp:posOffset>8890</wp:posOffset>
                </wp:positionV>
                <wp:extent cx="2273300" cy="325755"/>
                <wp:effectExtent l="0" t="0" r="0" b="150495"/>
                <wp:wrapNone/>
                <wp:docPr id="2058" name="Speech Bubble: Rectangle with Corners Rounded 13"/>
                <wp:cNvGraphicFramePr/>
                <a:graphic xmlns:a="http://schemas.openxmlformats.org/drawingml/2006/main">
                  <a:graphicData uri="http://schemas.microsoft.com/office/word/2010/wordprocessingShape">
                    <wps:wsp>
                      <wps:cNvSpPr/>
                      <wps:spPr>
                        <a:xfrm>
                          <a:off x="0" y="0"/>
                          <a:ext cx="2273300" cy="325755"/>
                        </a:xfrm>
                        <a:prstGeom prst="wedgeRoundRectCallout">
                          <a:avLst>
                            <a:gd name="adj1" fmla="val -29228"/>
                            <a:gd name="adj2" fmla="val 97051"/>
                            <a:gd name="adj3" fmla="val 16667"/>
                          </a:avLst>
                        </a:prstGeom>
                        <a:gradFill flip="none" rotWithShape="1">
                          <a:gsLst>
                            <a:gs pos="0">
                              <a:srgbClr val="629DD1">
                                <a:lumMod val="67000"/>
                              </a:srgbClr>
                            </a:gs>
                            <a:gs pos="48000">
                              <a:srgbClr val="629DD1">
                                <a:lumMod val="97000"/>
                                <a:lumOff val="3000"/>
                              </a:srgbClr>
                            </a:gs>
                            <a:gs pos="100000">
                              <a:srgbClr val="629DD1">
                                <a:lumMod val="60000"/>
                                <a:lumOff val="40000"/>
                              </a:srgbClr>
                            </a:gs>
                          </a:gsLst>
                          <a:lin ang="16200000" scaled="1"/>
                          <a:tileRect/>
                        </a:gradFill>
                        <a:ln>
                          <a:noFill/>
                        </a:ln>
                        <a:effectLst/>
                      </wps:spPr>
                      <wps:txbx>
                        <w:txbxContent>
                          <w:p w:rsidR="00171760" w:rsidRPr="00A359B9" w:rsidRDefault="00171760" w:rsidP="004810A7">
                            <w:pPr>
                              <w:jc w:val="center"/>
                              <w:rPr>
                                <w:rFonts w:ascii="Arial" w:hAnsi="Arial" w:cs="Arial"/>
                              </w:rPr>
                            </w:pPr>
                            <w:r>
                              <w:rPr>
                                <w:rFonts w:ascii="Arial" w:hAnsi="Arial" w:cs="Arial"/>
                                <w:lang w:val="mn-MN"/>
                              </w:rPr>
                              <w:t xml:space="preserve">Эрсдэл </w:t>
                            </w:r>
                            <w:r>
                              <w:rPr>
                                <w:rFonts w:ascii="Arial" w:hAnsi="Arial" w:cs="Arial"/>
                              </w:rPr>
                              <w:t>(</w:t>
                            </w:r>
                            <w:r>
                              <w:rPr>
                                <w:rFonts w:ascii="Arial" w:hAnsi="Arial" w:cs="Arial"/>
                                <w:lang w:val="mn-MN"/>
                              </w:rPr>
                              <w:t>Аюул</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34498E" id="Speech Bubble: Rectangle with Corners Rounded 13" o:spid="_x0000_s1039" type="#_x0000_t62" style="position:absolute;margin-left:250.45pt;margin-top:.7pt;width:179pt;height:25.6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" adj="4487,31763" fillcolor="#2f6a9f" stroked="f">
                <v:fill color2="#a1c4e3" rotate="t" angle="180" colors="0 #2f6a9f;31457f #67a0d2;1 #a1c4e3" focus="100%" type="gradient"/>
                <v:textbox>
                  <w:txbxContent>
                    <w:p w:rsidR="00171760" w:rsidRPr="00A359B9" w:rsidRDefault="00171760" w:rsidP="004810A7">
                      <w:pPr>
                        <w:jc w:val="center"/>
                        <w:rPr>
                          <w:rFonts w:ascii="Arial" w:hAnsi="Arial" w:cs="Arial"/>
                        </w:rPr>
                      </w:pPr>
                      <w:r>
                        <w:rPr>
                          <w:rFonts w:ascii="Arial" w:hAnsi="Arial" w:cs="Arial"/>
                          <w:lang w:val="mn-MN"/>
                        </w:rPr>
                        <w:t xml:space="preserve">Эрсдэл </w:t>
                      </w:r>
                      <w:r>
                        <w:rPr>
                          <w:rFonts w:ascii="Arial" w:hAnsi="Arial" w:cs="Arial"/>
                        </w:rPr>
                        <w:t>(</w:t>
                      </w:r>
                      <w:r>
                        <w:rPr>
                          <w:rFonts w:ascii="Arial" w:hAnsi="Arial" w:cs="Arial"/>
                          <w:lang w:val="mn-MN"/>
                        </w:rPr>
                        <w:t>Аюул</w:t>
                      </w:r>
                      <w:r>
                        <w:rPr>
                          <w:rFonts w:ascii="Arial" w:hAnsi="Arial" w:cs="Arial"/>
                        </w:rPr>
                        <w:t>)</w:t>
                      </w:r>
                    </w:p>
                  </w:txbxContent>
                </v:textbox>
                <w10:wrap anchorx="margin"/>
              </v:shape>
            </w:pict>
          </mc:Fallback>
        </mc:AlternateContent>
      </w:r>
      <w:r w:rsidRPr="00E30287">
        <w:rPr>
          <w:rFonts w:ascii="Arial" w:hAnsi="Arial" w:cs="Arial"/>
          <w:b/>
          <w:noProof/>
        </w:rPr>
        <mc:AlternateContent>
          <mc:Choice Requires="wps">
            <w:drawing>
              <wp:anchor distT="0" distB="0" distL="114300" distR="114300" simplePos="0" relativeHeight="251781120" behindDoc="0" locked="0" layoutInCell="1" allowOverlap="1" wp14:anchorId="59B6EEC0" wp14:editId="59F21E81">
                <wp:simplePos x="0" y="0"/>
                <wp:positionH relativeFrom="page">
                  <wp:posOffset>1309011</wp:posOffset>
                </wp:positionH>
                <wp:positionV relativeFrom="paragraph">
                  <wp:posOffset>7620</wp:posOffset>
                </wp:positionV>
                <wp:extent cx="2273300" cy="326003"/>
                <wp:effectExtent l="0" t="0" r="12700" b="188595"/>
                <wp:wrapNone/>
                <wp:docPr id="2059" name="Speech Bubble: Rectangle with Corners Rounded 12"/>
                <wp:cNvGraphicFramePr/>
                <a:graphic xmlns:a="http://schemas.openxmlformats.org/drawingml/2006/main">
                  <a:graphicData uri="http://schemas.microsoft.com/office/word/2010/wordprocessingShape">
                    <wps:wsp>
                      <wps:cNvSpPr/>
                      <wps:spPr>
                        <a:xfrm>
                          <a:off x="0" y="0"/>
                          <a:ext cx="2273300" cy="326003"/>
                        </a:xfrm>
                        <a:prstGeom prst="wedgeRoundRectCallout">
                          <a:avLst>
                            <a:gd name="adj1" fmla="val -29228"/>
                            <a:gd name="adj2" fmla="val 97051"/>
                            <a:gd name="adj3" fmla="val 16667"/>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txbx>
                        <w:txbxContent>
                          <w:p w:rsidR="00171760" w:rsidRPr="00A26B8B" w:rsidRDefault="00171760" w:rsidP="004810A7">
                            <w:pPr>
                              <w:jc w:val="center"/>
                              <w:rPr>
                                <w:rFonts w:ascii="Arial" w:hAnsi="Arial" w:cs="Arial"/>
                                <w:lang w:val="mn-MN"/>
                              </w:rPr>
                            </w:pPr>
                            <w:r>
                              <w:rPr>
                                <w:rFonts w:ascii="Arial" w:hAnsi="Arial" w:cs="Arial"/>
                                <w:lang w:val="mn-MN"/>
                              </w:rPr>
                              <w:t>Боломж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6EEC0" id="Speech Bubble: Rectangle with Corners Rounded 12" o:spid="_x0000_s1040" type="#_x0000_t62" style="position:absolute;margin-left:103.05pt;margin-top:.6pt;width:179pt;height:25.6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" adj="4487,31763" fillcolor="#81b861" strokecolor="#70ad47" strokeweight=".5pt">
                <v:fill color2="#61a235" rotate="t" colors="0 #81b861;.5 #6fb242;1 #61a235" focus="100%" type="gradient">
                  <o:fill v:ext="view" type="gradientUnscaled"/>
                </v:fill>
                <v:textbox>
                  <w:txbxContent>
                    <w:p w:rsidR="00171760" w:rsidRPr="00A26B8B" w:rsidRDefault="00171760" w:rsidP="004810A7">
                      <w:pPr>
                        <w:jc w:val="center"/>
                        <w:rPr>
                          <w:rFonts w:ascii="Arial" w:hAnsi="Arial" w:cs="Arial"/>
                          <w:lang w:val="mn-MN"/>
                        </w:rPr>
                      </w:pPr>
                      <w:r>
                        <w:rPr>
                          <w:rFonts w:ascii="Arial" w:hAnsi="Arial" w:cs="Arial"/>
                          <w:lang w:val="mn-MN"/>
                        </w:rPr>
                        <w:t>Боломж</w:t>
                      </w:r>
                    </w:p>
                  </w:txbxContent>
                </v:textbox>
                <w10:wrap anchorx="page"/>
              </v:shape>
            </w:pict>
          </mc:Fallback>
        </mc:AlternateContent>
      </w:r>
    </w:p>
    <w:p w:rsidR="004810A7" w:rsidRPr="00E30287" w:rsidRDefault="00716942" w:rsidP="004810A7">
      <w:pPr>
        <w:tabs>
          <w:tab w:val="left" w:pos="720"/>
        </w:tabs>
        <w:rPr>
          <w:rFonts w:ascii="Arial" w:hAnsi="Arial" w:cs="Arial"/>
          <w:lang w:val="mn-MN"/>
        </w:rPr>
      </w:pPr>
      <w:r w:rsidRPr="00E30287">
        <w:rPr>
          <w:rFonts w:ascii="Arial" w:hAnsi="Arial" w:cs="Arial"/>
          <w:noProof/>
        </w:rPr>
        <mc:AlternateContent>
          <mc:Choice Requires="wps">
            <w:drawing>
              <wp:anchor distT="0" distB="0" distL="114300" distR="114300" simplePos="0" relativeHeight="251785216" behindDoc="0" locked="0" layoutInCell="1" allowOverlap="1" wp14:anchorId="38892423" wp14:editId="003C346D">
                <wp:simplePos x="0" y="0"/>
                <wp:positionH relativeFrom="margin">
                  <wp:posOffset>2796921</wp:posOffset>
                </wp:positionH>
                <wp:positionV relativeFrom="paragraph">
                  <wp:posOffset>264921</wp:posOffset>
                </wp:positionV>
                <wp:extent cx="3271520" cy="5785815"/>
                <wp:effectExtent l="0" t="0" r="24130" b="24765"/>
                <wp:wrapNone/>
                <wp:docPr id="2060" name="Rectangle 2060"/>
                <wp:cNvGraphicFramePr/>
                <a:graphic xmlns:a="http://schemas.openxmlformats.org/drawingml/2006/main">
                  <a:graphicData uri="http://schemas.microsoft.com/office/word/2010/wordprocessingShape">
                    <wps:wsp>
                      <wps:cNvSpPr/>
                      <wps:spPr>
                        <a:xfrm>
                          <a:off x="0" y="0"/>
                          <a:ext cx="3271520" cy="5785815"/>
                        </a:xfrm>
                        <a:prstGeom prst="rect">
                          <a:avLst/>
                        </a:prstGeom>
                        <a:solidFill>
                          <a:sysClr val="window" lastClr="FFFFFF"/>
                        </a:solidFill>
                        <a:ln w="12700" cap="flat" cmpd="sng" algn="ctr">
                          <a:solidFill>
                            <a:srgbClr val="ED7D31"/>
                          </a:solidFill>
                          <a:prstDash val="solid"/>
                          <a:miter lim="800000"/>
                        </a:ln>
                        <a:effectLst/>
                      </wps:spPr>
                      <wps:txbx>
                        <w:txbxContent>
                          <w:p w:rsidR="00171760" w:rsidRPr="00BD36B1" w:rsidRDefault="00171760" w:rsidP="004810A7">
                            <w:pPr>
                              <w:jc w:val="both"/>
                              <w:rPr>
                                <w:rFonts w:ascii="Arial" w:hAnsi="Arial" w:cs="Arial"/>
                              </w:rPr>
                            </w:pPr>
                            <w:r>
                              <w:rPr>
                                <w:rFonts w:ascii="Arial" w:hAnsi="Arial" w:cs="Arial"/>
                                <w:lang w:val="mn-MN"/>
                              </w:rPr>
                              <w:t>1.</w:t>
                            </w:r>
                            <w:r>
                              <w:rPr>
                                <w:rFonts w:ascii="Arial" w:hAnsi="Arial" w:cs="Arial"/>
                              </w:rPr>
                              <w:t xml:space="preserve"> </w:t>
                            </w:r>
                            <w:r w:rsidRPr="00BD36B1">
                              <w:rPr>
                                <w:rFonts w:ascii="Arial" w:hAnsi="Arial" w:cs="Arial"/>
                                <w:lang w:val="mn-MN"/>
                              </w:rPr>
                              <w:t>Улс орны санхүү, эдийн засгийн хямралаас шалтгаалж, томоохон хөрөнгө оруулалт шаардсан ажлууд удааширч болзошгүй</w:t>
                            </w:r>
                          </w:p>
                          <w:p w:rsidR="00171760" w:rsidRPr="00BD36B1" w:rsidRDefault="00171760" w:rsidP="004810A7">
                            <w:pPr>
                              <w:jc w:val="both"/>
                              <w:rPr>
                                <w:rFonts w:ascii="Arial" w:hAnsi="Arial" w:cs="Arial"/>
                              </w:rPr>
                            </w:pPr>
                            <w:r>
                              <w:rPr>
                                <w:rFonts w:ascii="Arial" w:hAnsi="Arial" w:cs="Arial"/>
                                <w:lang w:val="mn-MN"/>
                              </w:rPr>
                              <w:t>2.</w:t>
                            </w:r>
                            <w:r>
                              <w:rPr>
                                <w:rFonts w:ascii="Arial" w:hAnsi="Arial" w:cs="Arial"/>
                              </w:rPr>
                              <w:t xml:space="preserve"> </w:t>
                            </w:r>
                            <w:r w:rsidRPr="00BD36B1">
                              <w:rPr>
                                <w:rFonts w:ascii="Arial" w:hAnsi="Arial" w:cs="Arial"/>
                                <w:lang w:val="mn-MN"/>
                              </w:rPr>
                              <w:t>Төрийн байгууллагуудын уялдаа холбоо сул байх нь хүрэх түвшинг сааруулах эрсдэлтэй</w:t>
                            </w:r>
                          </w:p>
                          <w:p w:rsidR="00171760" w:rsidRDefault="00171760" w:rsidP="004810A7">
                            <w:pPr>
                              <w:jc w:val="both"/>
                              <w:rPr>
                                <w:rFonts w:ascii="Arial" w:hAnsi="Arial" w:cs="Arial"/>
                                <w:lang w:val="mn-MN"/>
                              </w:rPr>
                            </w:pPr>
                            <w:r>
                              <w:rPr>
                                <w:rFonts w:ascii="Arial" w:hAnsi="Arial" w:cs="Arial"/>
                                <w:lang w:val="mn-MN"/>
                              </w:rPr>
                              <w:t>3.</w:t>
                            </w:r>
                            <w:r>
                              <w:rPr>
                                <w:rFonts w:ascii="Arial" w:hAnsi="Arial" w:cs="Arial"/>
                              </w:rPr>
                              <w:t xml:space="preserve"> </w:t>
                            </w:r>
                            <w:r w:rsidRPr="00BD36B1">
                              <w:rPr>
                                <w:rFonts w:ascii="Arial" w:hAnsi="Arial" w:cs="Arial"/>
                                <w:lang w:val="mn-MN"/>
                              </w:rPr>
                              <w:t>Хүн амын хэт төвлөрөл нэмэгдсэнээр агаар, хөрс, усны бохирдол</w:t>
                            </w:r>
                            <w:r>
                              <w:rPr>
                                <w:rFonts w:ascii="Arial" w:hAnsi="Arial" w:cs="Arial"/>
                                <w:lang w:val="mn-MN"/>
                              </w:rPr>
                              <w:t xml:space="preserve"> нэмэгдэж аюултай орчин үүсэх, б</w:t>
                            </w:r>
                            <w:r w:rsidRPr="005D1BB5">
                              <w:rPr>
                                <w:rFonts w:ascii="Arial" w:hAnsi="Arial" w:cs="Arial"/>
                                <w:szCs w:val="24"/>
                                <w:lang w:val="mn-MN"/>
                              </w:rPr>
                              <w:t>айгалийн гамшиг тохиолдох</w:t>
                            </w:r>
                          </w:p>
                          <w:p w:rsidR="00171760" w:rsidRDefault="00171760" w:rsidP="004810A7">
                            <w:pPr>
                              <w:jc w:val="both"/>
                              <w:rPr>
                                <w:rFonts w:ascii="Arial" w:hAnsi="Arial" w:cs="Arial"/>
                                <w:lang w:val="mn-MN"/>
                              </w:rPr>
                            </w:pPr>
                            <w:r>
                              <w:rPr>
                                <w:rFonts w:ascii="Arial" w:hAnsi="Arial" w:cs="Arial"/>
                                <w:lang w:val="mn-MN"/>
                              </w:rPr>
                              <w:t>4.</w:t>
                            </w:r>
                            <w:r>
                              <w:rPr>
                                <w:rFonts w:ascii="Arial" w:hAnsi="Arial" w:cs="Arial"/>
                              </w:rPr>
                              <w:t xml:space="preserve"> </w:t>
                            </w:r>
                            <w:r>
                              <w:rPr>
                                <w:rFonts w:ascii="Arial" w:hAnsi="Arial" w:cs="Arial"/>
                                <w:lang w:val="mn-MN"/>
                              </w:rPr>
                              <w:t>Ц</w:t>
                            </w:r>
                            <w:r w:rsidRPr="00BD36B1">
                              <w:rPr>
                                <w:rFonts w:ascii="Arial" w:hAnsi="Arial" w:cs="Arial"/>
                                <w:lang w:val="mn-MN"/>
                              </w:rPr>
                              <w:t>ахилгаан</w:t>
                            </w:r>
                            <w:r>
                              <w:rPr>
                                <w:rFonts w:ascii="Arial" w:hAnsi="Arial" w:cs="Arial"/>
                                <w:lang w:val="mn-MN"/>
                              </w:rPr>
                              <w:t>,</w:t>
                            </w:r>
                            <w:r w:rsidRPr="00BD36B1">
                              <w:rPr>
                                <w:rFonts w:ascii="Arial" w:hAnsi="Arial" w:cs="Arial"/>
                                <w:lang w:val="mn-MN"/>
                              </w:rPr>
                              <w:t xml:space="preserve"> дулааны шугам сүлжээний засвар шинэчлэл, автомашины түгжрэл, нийтийн тээврийн хүртээмжгүй үйлчилгээ</w:t>
                            </w:r>
                            <w:r>
                              <w:rPr>
                                <w:rFonts w:ascii="Arial" w:hAnsi="Arial" w:cs="Arial"/>
                                <w:lang w:val="mn-MN"/>
                              </w:rPr>
                              <w:t xml:space="preserve"> нь нийтийн бухимдлыг нэмэгдүүлэх</w:t>
                            </w:r>
                          </w:p>
                          <w:p w:rsidR="00171760" w:rsidRDefault="00171760" w:rsidP="004810A7">
                            <w:pPr>
                              <w:jc w:val="both"/>
                              <w:rPr>
                                <w:rFonts w:ascii="Arial" w:hAnsi="Arial" w:cs="Arial"/>
                                <w:lang w:val="mn-MN"/>
                              </w:rPr>
                            </w:pPr>
                            <w:r>
                              <w:rPr>
                                <w:rFonts w:ascii="Arial" w:hAnsi="Arial" w:cs="Arial"/>
                                <w:lang w:val="mn-MN"/>
                              </w:rPr>
                              <w:t>5.</w:t>
                            </w:r>
                            <w:r w:rsidRPr="00311E8A">
                              <w:rPr>
                                <w:rFonts w:ascii="Arial" w:hAnsi="Arial" w:cs="Arial"/>
                                <w:szCs w:val="24"/>
                                <w:lang w:val="mn-MN"/>
                              </w:rPr>
                              <w:t xml:space="preserve"> </w:t>
                            </w:r>
                            <w:r>
                              <w:rPr>
                                <w:rFonts w:ascii="Arial" w:hAnsi="Arial" w:cs="Arial"/>
                                <w:szCs w:val="24"/>
                                <w:lang w:val="mn-MN"/>
                              </w:rPr>
                              <w:t>Усны эх үүсвэрийн хомсдолд орох</w:t>
                            </w:r>
                          </w:p>
                          <w:p w:rsidR="00171760" w:rsidRDefault="00171760" w:rsidP="004810A7">
                            <w:pPr>
                              <w:jc w:val="both"/>
                              <w:rPr>
                                <w:rFonts w:ascii="Arial" w:hAnsi="Arial" w:cs="Arial"/>
                                <w:lang w:val="mn-MN"/>
                              </w:rPr>
                            </w:pPr>
                            <w:r>
                              <w:rPr>
                                <w:rFonts w:ascii="Arial" w:hAnsi="Arial" w:cs="Arial"/>
                                <w:lang w:val="mn-MN"/>
                              </w:rPr>
                              <w:t>6.</w:t>
                            </w:r>
                            <w:r>
                              <w:rPr>
                                <w:rFonts w:ascii="Arial" w:hAnsi="Arial" w:cs="Arial"/>
                              </w:rPr>
                              <w:t xml:space="preserve"> </w:t>
                            </w:r>
                            <w:r>
                              <w:rPr>
                                <w:rFonts w:ascii="Arial" w:hAnsi="Arial" w:cs="Arial"/>
                                <w:lang w:val="mn-MN"/>
                              </w:rPr>
                              <w:t>Т</w:t>
                            </w:r>
                            <w:r w:rsidRPr="00BD36B1">
                              <w:rPr>
                                <w:rFonts w:ascii="Arial" w:hAnsi="Arial" w:cs="Arial"/>
                                <w:lang w:val="mn-MN"/>
                              </w:rPr>
                              <w:t>охижилт</w:t>
                            </w:r>
                            <w:r>
                              <w:rPr>
                                <w:rFonts w:ascii="Arial" w:hAnsi="Arial" w:cs="Arial"/>
                                <w:lang w:val="mn-MN"/>
                              </w:rPr>
                              <w:t>,</w:t>
                            </w:r>
                            <w:r w:rsidRPr="00BD36B1">
                              <w:rPr>
                                <w:rFonts w:ascii="Arial" w:hAnsi="Arial" w:cs="Arial"/>
                                <w:lang w:val="mn-MN"/>
                              </w:rPr>
                              <w:t xml:space="preserve"> ногоон байгууламжийн  </w:t>
                            </w:r>
                            <w:r>
                              <w:rPr>
                                <w:rFonts w:ascii="Arial" w:hAnsi="Arial" w:cs="Arial"/>
                                <w:lang w:val="mn-MN"/>
                              </w:rPr>
                              <w:t xml:space="preserve">хүрэлцээгүй байдал </w:t>
                            </w:r>
                            <w:r w:rsidRPr="00BD36B1">
                              <w:rPr>
                                <w:rFonts w:ascii="Arial" w:hAnsi="Arial" w:cs="Arial"/>
                                <w:lang w:val="mn-MN"/>
                              </w:rPr>
                              <w:t xml:space="preserve"> </w:t>
                            </w:r>
                            <w:r>
                              <w:rPr>
                                <w:rFonts w:ascii="Arial" w:hAnsi="Arial" w:cs="Arial"/>
                                <w:lang w:val="mn-MN"/>
                              </w:rPr>
                              <w:t xml:space="preserve">нь хотын өнгө үзэмж, тав тухтай байдлыг алдагдуулах </w:t>
                            </w:r>
                          </w:p>
                          <w:p w:rsidR="00171760" w:rsidRDefault="00171760" w:rsidP="004810A7">
                            <w:pPr>
                              <w:jc w:val="both"/>
                              <w:rPr>
                                <w:rFonts w:ascii="Arial" w:hAnsi="Arial" w:cs="Arial"/>
                                <w:lang w:val="mn-MN"/>
                              </w:rPr>
                            </w:pPr>
                            <w:r>
                              <w:rPr>
                                <w:rFonts w:ascii="Arial" w:hAnsi="Arial" w:cs="Arial"/>
                                <w:lang w:val="mn-MN"/>
                              </w:rPr>
                              <w:t>7.</w:t>
                            </w:r>
                            <w:r>
                              <w:rPr>
                                <w:rFonts w:ascii="Arial" w:hAnsi="Arial" w:cs="Arial"/>
                              </w:rPr>
                              <w:t xml:space="preserve"> </w:t>
                            </w:r>
                            <w:r>
                              <w:rPr>
                                <w:rFonts w:ascii="Arial" w:hAnsi="Arial" w:cs="Arial"/>
                                <w:lang w:val="mn-MN"/>
                              </w:rPr>
                              <w:t>Х</w:t>
                            </w:r>
                            <w:r w:rsidRPr="00BD36B1">
                              <w:rPr>
                                <w:rFonts w:ascii="Arial" w:hAnsi="Arial" w:cs="Arial"/>
                                <w:lang w:val="mn-MN"/>
                              </w:rPr>
                              <w:t xml:space="preserve">үнсний аюулгүй байдал </w:t>
                            </w:r>
                            <w:r>
                              <w:rPr>
                                <w:rFonts w:ascii="Arial" w:hAnsi="Arial" w:cs="Arial"/>
                                <w:lang w:val="mn-MN"/>
                              </w:rPr>
                              <w:t>алдагдах</w:t>
                            </w:r>
                          </w:p>
                          <w:p w:rsidR="00171760" w:rsidRPr="00026B64" w:rsidRDefault="00171760" w:rsidP="004810A7">
                            <w:pPr>
                              <w:jc w:val="both"/>
                              <w:rPr>
                                <w:rFonts w:ascii="Arial" w:hAnsi="Arial" w:cs="Arial"/>
                                <w:szCs w:val="24"/>
                                <w:lang w:val="mn-MN"/>
                              </w:rPr>
                            </w:pPr>
                            <w:r>
                              <w:rPr>
                                <w:rFonts w:ascii="Arial" w:hAnsi="Arial" w:cs="Arial"/>
                                <w:szCs w:val="24"/>
                                <w:lang w:val="mn-MN"/>
                              </w:rPr>
                              <w:t>8.</w:t>
                            </w:r>
                            <w:r>
                              <w:rPr>
                                <w:rFonts w:ascii="Arial" w:hAnsi="Arial" w:cs="Arial"/>
                                <w:szCs w:val="24"/>
                              </w:rPr>
                              <w:t xml:space="preserve"> </w:t>
                            </w:r>
                            <w:r w:rsidRPr="00026B64">
                              <w:rPr>
                                <w:rFonts w:ascii="Arial" w:hAnsi="Arial" w:cs="Arial"/>
                                <w:szCs w:val="24"/>
                                <w:lang w:val="mn-MN"/>
                              </w:rPr>
                              <w:t xml:space="preserve">Шугам сүлжээний насжилт өндөр болж, гэмтэл саатал их гарах болсон. </w:t>
                            </w:r>
                          </w:p>
                          <w:p w:rsidR="00171760" w:rsidRPr="00026B64" w:rsidRDefault="00171760" w:rsidP="004810A7">
                            <w:pPr>
                              <w:jc w:val="both"/>
                              <w:rPr>
                                <w:rFonts w:ascii="Arial" w:hAnsi="Arial" w:cs="Arial"/>
                                <w:szCs w:val="24"/>
                                <w:lang w:val="mn-MN"/>
                              </w:rPr>
                            </w:pPr>
                            <w:r>
                              <w:rPr>
                                <w:rFonts w:ascii="Arial" w:hAnsi="Arial" w:cs="Arial"/>
                                <w:szCs w:val="24"/>
                                <w:lang w:val="mn-MN"/>
                              </w:rPr>
                              <w:t>9.</w:t>
                            </w:r>
                            <w:r>
                              <w:rPr>
                                <w:rFonts w:ascii="Arial" w:hAnsi="Arial" w:cs="Arial"/>
                                <w:szCs w:val="24"/>
                              </w:rPr>
                              <w:t xml:space="preserve"> </w:t>
                            </w:r>
                            <w:r w:rsidRPr="00026B64">
                              <w:rPr>
                                <w:rFonts w:ascii="Arial" w:hAnsi="Arial" w:cs="Arial"/>
                                <w:szCs w:val="24"/>
                                <w:lang w:val="mn-MN"/>
                              </w:rPr>
                              <w:t>Инженерийн шугам сүлжээний хамгаалалтын зурваст бари</w:t>
                            </w:r>
                            <w:r>
                              <w:rPr>
                                <w:rFonts w:ascii="Arial" w:hAnsi="Arial" w:cs="Arial"/>
                                <w:szCs w:val="24"/>
                                <w:lang w:val="mn-MN"/>
                              </w:rPr>
                              <w:t xml:space="preserve">лга байгууламж баригдах болсон нь эрсдэлийг нэмэгдүүлэх нөхцөлийн бий болгож байна </w:t>
                            </w:r>
                          </w:p>
                          <w:p w:rsidR="00171760" w:rsidRPr="00BD36B1" w:rsidRDefault="00171760" w:rsidP="004810A7">
                            <w:pPr>
                              <w:jc w:val="both"/>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92423" id="Rectangle 2060" o:spid="_x0000_s1041" style="position:absolute;margin-left:220.25pt;margin-top:20.85pt;width:257.6pt;height:455.6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" fillcolor="window" strokecolor="#ed7d31" strokeweight="1pt">
                <v:textbox>
                  <w:txbxContent>
                    <w:p w:rsidR="00171760" w:rsidRPr="00BD36B1" w:rsidRDefault="00171760" w:rsidP="004810A7">
                      <w:pPr>
                        <w:jc w:val="both"/>
                        <w:rPr>
                          <w:rFonts w:ascii="Arial" w:hAnsi="Arial" w:cs="Arial"/>
                        </w:rPr>
                      </w:pPr>
                      <w:r>
                        <w:rPr>
                          <w:rFonts w:ascii="Arial" w:hAnsi="Arial" w:cs="Arial"/>
                          <w:lang w:val="mn-MN"/>
                        </w:rPr>
                        <w:t>1.</w:t>
                      </w:r>
                      <w:r>
                        <w:rPr>
                          <w:rFonts w:ascii="Arial" w:hAnsi="Arial" w:cs="Arial"/>
                        </w:rPr>
                        <w:t xml:space="preserve"> </w:t>
                      </w:r>
                      <w:r w:rsidRPr="00BD36B1">
                        <w:rPr>
                          <w:rFonts w:ascii="Arial" w:hAnsi="Arial" w:cs="Arial"/>
                          <w:lang w:val="mn-MN"/>
                        </w:rPr>
                        <w:t>Улс орны санхүү, эдийн засгийн хямралаас шалтгаалж, томоохон хөрөнгө оруулалт шаардсан ажлууд удааширч болзошгүй</w:t>
                      </w:r>
                    </w:p>
                    <w:p w:rsidR="00171760" w:rsidRPr="00BD36B1" w:rsidRDefault="00171760" w:rsidP="004810A7">
                      <w:pPr>
                        <w:jc w:val="both"/>
                        <w:rPr>
                          <w:rFonts w:ascii="Arial" w:hAnsi="Arial" w:cs="Arial"/>
                        </w:rPr>
                      </w:pPr>
                      <w:r>
                        <w:rPr>
                          <w:rFonts w:ascii="Arial" w:hAnsi="Arial" w:cs="Arial"/>
                          <w:lang w:val="mn-MN"/>
                        </w:rPr>
                        <w:t>2.</w:t>
                      </w:r>
                      <w:r>
                        <w:rPr>
                          <w:rFonts w:ascii="Arial" w:hAnsi="Arial" w:cs="Arial"/>
                        </w:rPr>
                        <w:t xml:space="preserve"> </w:t>
                      </w:r>
                      <w:r w:rsidRPr="00BD36B1">
                        <w:rPr>
                          <w:rFonts w:ascii="Arial" w:hAnsi="Arial" w:cs="Arial"/>
                          <w:lang w:val="mn-MN"/>
                        </w:rPr>
                        <w:t>Төрийн байгууллагуудын уялдаа холбоо сул байх нь хүрэх түвшинг сааруулах эрсдэлтэй</w:t>
                      </w:r>
                    </w:p>
                    <w:p w:rsidR="00171760" w:rsidRDefault="00171760" w:rsidP="004810A7">
                      <w:pPr>
                        <w:jc w:val="both"/>
                        <w:rPr>
                          <w:rFonts w:ascii="Arial" w:hAnsi="Arial" w:cs="Arial"/>
                          <w:lang w:val="mn-MN"/>
                        </w:rPr>
                      </w:pPr>
                      <w:r>
                        <w:rPr>
                          <w:rFonts w:ascii="Arial" w:hAnsi="Arial" w:cs="Arial"/>
                          <w:lang w:val="mn-MN"/>
                        </w:rPr>
                        <w:t>3.</w:t>
                      </w:r>
                      <w:r>
                        <w:rPr>
                          <w:rFonts w:ascii="Arial" w:hAnsi="Arial" w:cs="Arial"/>
                        </w:rPr>
                        <w:t xml:space="preserve"> </w:t>
                      </w:r>
                      <w:r w:rsidRPr="00BD36B1">
                        <w:rPr>
                          <w:rFonts w:ascii="Arial" w:hAnsi="Arial" w:cs="Arial"/>
                          <w:lang w:val="mn-MN"/>
                        </w:rPr>
                        <w:t>Хүн амын хэт төвлөрөл нэмэгдсэнээр агаар, хөрс, усны бохирдол</w:t>
                      </w:r>
                      <w:r>
                        <w:rPr>
                          <w:rFonts w:ascii="Arial" w:hAnsi="Arial" w:cs="Arial"/>
                          <w:lang w:val="mn-MN"/>
                        </w:rPr>
                        <w:t xml:space="preserve"> нэмэгдэж аюултай орчин үүсэх, б</w:t>
                      </w:r>
                      <w:r w:rsidRPr="005D1BB5">
                        <w:rPr>
                          <w:rFonts w:ascii="Arial" w:hAnsi="Arial" w:cs="Arial"/>
                          <w:szCs w:val="24"/>
                          <w:lang w:val="mn-MN"/>
                        </w:rPr>
                        <w:t>айгалийн гамшиг тохиолдох</w:t>
                      </w:r>
                    </w:p>
                    <w:p w:rsidR="00171760" w:rsidRDefault="00171760" w:rsidP="004810A7">
                      <w:pPr>
                        <w:jc w:val="both"/>
                        <w:rPr>
                          <w:rFonts w:ascii="Arial" w:hAnsi="Arial" w:cs="Arial"/>
                          <w:lang w:val="mn-MN"/>
                        </w:rPr>
                      </w:pPr>
                      <w:r>
                        <w:rPr>
                          <w:rFonts w:ascii="Arial" w:hAnsi="Arial" w:cs="Arial"/>
                          <w:lang w:val="mn-MN"/>
                        </w:rPr>
                        <w:t>4.</w:t>
                      </w:r>
                      <w:r>
                        <w:rPr>
                          <w:rFonts w:ascii="Arial" w:hAnsi="Arial" w:cs="Arial"/>
                        </w:rPr>
                        <w:t xml:space="preserve"> </w:t>
                      </w:r>
                      <w:r>
                        <w:rPr>
                          <w:rFonts w:ascii="Arial" w:hAnsi="Arial" w:cs="Arial"/>
                          <w:lang w:val="mn-MN"/>
                        </w:rPr>
                        <w:t>Ц</w:t>
                      </w:r>
                      <w:r w:rsidRPr="00BD36B1">
                        <w:rPr>
                          <w:rFonts w:ascii="Arial" w:hAnsi="Arial" w:cs="Arial"/>
                          <w:lang w:val="mn-MN"/>
                        </w:rPr>
                        <w:t>ахилгаан</w:t>
                      </w:r>
                      <w:r>
                        <w:rPr>
                          <w:rFonts w:ascii="Arial" w:hAnsi="Arial" w:cs="Arial"/>
                          <w:lang w:val="mn-MN"/>
                        </w:rPr>
                        <w:t>,</w:t>
                      </w:r>
                      <w:r w:rsidRPr="00BD36B1">
                        <w:rPr>
                          <w:rFonts w:ascii="Arial" w:hAnsi="Arial" w:cs="Arial"/>
                          <w:lang w:val="mn-MN"/>
                        </w:rPr>
                        <w:t xml:space="preserve"> дулааны шугам сүлжээний засвар шинэчлэл, автомашины түгжрэл, нийтийн тээврийн хүртээмжгүй үйлчилгээ</w:t>
                      </w:r>
                      <w:r>
                        <w:rPr>
                          <w:rFonts w:ascii="Arial" w:hAnsi="Arial" w:cs="Arial"/>
                          <w:lang w:val="mn-MN"/>
                        </w:rPr>
                        <w:t xml:space="preserve"> нь нийтийн бухимдлыг нэмэгдүүлэх</w:t>
                      </w:r>
                    </w:p>
                    <w:p w:rsidR="00171760" w:rsidRDefault="00171760" w:rsidP="004810A7">
                      <w:pPr>
                        <w:jc w:val="both"/>
                        <w:rPr>
                          <w:rFonts w:ascii="Arial" w:hAnsi="Arial" w:cs="Arial"/>
                          <w:lang w:val="mn-MN"/>
                        </w:rPr>
                      </w:pPr>
                      <w:r>
                        <w:rPr>
                          <w:rFonts w:ascii="Arial" w:hAnsi="Arial" w:cs="Arial"/>
                          <w:lang w:val="mn-MN"/>
                        </w:rPr>
                        <w:t>5.</w:t>
                      </w:r>
                      <w:r w:rsidRPr="00311E8A">
                        <w:rPr>
                          <w:rFonts w:ascii="Arial" w:hAnsi="Arial" w:cs="Arial"/>
                          <w:szCs w:val="24"/>
                          <w:lang w:val="mn-MN"/>
                        </w:rPr>
                        <w:t xml:space="preserve"> </w:t>
                      </w:r>
                      <w:r>
                        <w:rPr>
                          <w:rFonts w:ascii="Arial" w:hAnsi="Arial" w:cs="Arial"/>
                          <w:szCs w:val="24"/>
                          <w:lang w:val="mn-MN"/>
                        </w:rPr>
                        <w:t>Усны эх үүсвэрийн хомсдолд орох</w:t>
                      </w:r>
                    </w:p>
                    <w:p w:rsidR="00171760" w:rsidRDefault="00171760" w:rsidP="004810A7">
                      <w:pPr>
                        <w:jc w:val="both"/>
                        <w:rPr>
                          <w:rFonts w:ascii="Arial" w:hAnsi="Arial" w:cs="Arial"/>
                          <w:lang w:val="mn-MN"/>
                        </w:rPr>
                      </w:pPr>
                      <w:r>
                        <w:rPr>
                          <w:rFonts w:ascii="Arial" w:hAnsi="Arial" w:cs="Arial"/>
                          <w:lang w:val="mn-MN"/>
                        </w:rPr>
                        <w:t>6.</w:t>
                      </w:r>
                      <w:r>
                        <w:rPr>
                          <w:rFonts w:ascii="Arial" w:hAnsi="Arial" w:cs="Arial"/>
                        </w:rPr>
                        <w:t xml:space="preserve"> </w:t>
                      </w:r>
                      <w:r>
                        <w:rPr>
                          <w:rFonts w:ascii="Arial" w:hAnsi="Arial" w:cs="Arial"/>
                          <w:lang w:val="mn-MN"/>
                        </w:rPr>
                        <w:t>Т</w:t>
                      </w:r>
                      <w:r w:rsidRPr="00BD36B1">
                        <w:rPr>
                          <w:rFonts w:ascii="Arial" w:hAnsi="Arial" w:cs="Arial"/>
                          <w:lang w:val="mn-MN"/>
                        </w:rPr>
                        <w:t>охижилт</w:t>
                      </w:r>
                      <w:r>
                        <w:rPr>
                          <w:rFonts w:ascii="Arial" w:hAnsi="Arial" w:cs="Arial"/>
                          <w:lang w:val="mn-MN"/>
                        </w:rPr>
                        <w:t>,</w:t>
                      </w:r>
                      <w:r w:rsidRPr="00BD36B1">
                        <w:rPr>
                          <w:rFonts w:ascii="Arial" w:hAnsi="Arial" w:cs="Arial"/>
                          <w:lang w:val="mn-MN"/>
                        </w:rPr>
                        <w:t xml:space="preserve"> ногоон байгууламжийн  </w:t>
                      </w:r>
                      <w:r>
                        <w:rPr>
                          <w:rFonts w:ascii="Arial" w:hAnsi="Arial" w:cs="Arial"/>
                          <w:lang w:val="mn-MN"/>
                        </w:rPr>
                        <w:t xml:space="preserve">хүрэлцээгүй байдал </w:t>
                      </w:r>
                      <w:r w:rsidRPr="00BD36B1">
                        <w:rPr>
                          <w:rFonts w:ascii="Arial" w:hAnsi="Arial" w:cs="Arial"/>
                          <w:lang w:val="mn-MN"/>
                        </w:rPr>
                        <w:t xml:space="preserve"> </w:t>
                      </w:r>
                      <w:r>
                        <w:rPr>
                          <w:rFonts w:ascii="Arial" w:hAnsi="Arial" w:cs="Arial"/>
                          <w:lang w:val="mn-MN"/>
                        </w:rPr>
                        <w:t xml:space="preserve">нь хотын өнгө үзэмж, тав тухтай байдлыг алдагдуулах </w:t>
                      </w:r>
                    </w:p>
                    <w:p w:rsidR="00171760" w:rsidRDefault="00171760" w:rsidP="004810A7">
                      <w:pPr>
                        <w:jc w:val="both"/>
                        <w:rPr>
                          <w:rFonts w:ascii="Arial" w:hAnsi="Arial" w:cs="Arial"/>
                          <w:lang w:val="mn-MN"/>
                        </w:rPr>
                      </w:pPr>
                      <w:r>
                        <w:rPr>
                          <w:rFonts w:ascii="Arial" w:hAnsi="Arial" w:cs="Arial"/>
                          <w:lang w:val="mn-MN"/>
                        </w:rPr>
                        <w:t>7.</w:t>
                      </w:r>
                      <w:r>
                        <w:rPr>
                          <w:rFonts w:ascii="Arial" w:hAnsi="Arial" w:cs="Arial"/>
                        </w:rPr>
                        <w:t xml:space="preserve"> </w:t>
                      </w:r>
                      <w:r>
                        <w:rPr>
                          <w:rFonts w:ascii="Arial" w:hAnsi="Arial" w:cs="Arial"/>
                          <w:lang w:val="mn-MN"/>
                        </w:rPr>
                        <w:t>Х</w:t>
                      </w:r>
                      <w:r w:rsidRPr="00BD36B1">
                        <w:rPr>
                          <w:rFonts w:ascii="Arial" w:hAnsi="Arial" w:cs="Arial"/>
                          <w:lang w:val="mn-MN"/>
                        </w:rPr>
                        <w:t xml:space="preserve">үнсний аюулгүй байдал </w:t>
                      </w:r>
                      <w:r>
                        <w:rPr>
                          <w:rFonts w:ascii="Arial" w:hAnsi="Arial" w:cs="Arial"/>
                          <w:lang w:val="mn-MN"/>
                        </w:rPr>
                        <w:t>алдагдах</w:t>
                      </w:r>
                    </w:p>
                    <w:p w:rsidR="00171760" w:rsidRPr="00026B64" w:rsidRDefault="00171760" w:rsidP="004810A7">
                      <w:pPr>
                        <w:jc w:val="both"/>
                        <w:rPr>
                          <w:rFonts w:ascii="Arial" w:hAnsi="Arial" w:cs="Arial"/>
                          <w:szCs w:val="24"/>
                          <w:lang w:val="mn-MN"/>
                        </w:rPr>
                      </w:pPr>
                      <w:r>
                        <w:rPr>
                          <w:rFonts w:ascii="Arial" w:hAnsi="Arial" w:cs="Arial"/>
                          <w:szCs w:val="24"/>
                          <w:lang w:val="mn-MN"/>
                        </w:rPr>
                        <w:t>8.</w:t>
                      </w:r>
                      <w:r>
                        <w:rPr>
                          <w:rFonts w:ascii="Arial" w:hAnsi="Arial" w:cs="Arial"/>
                          <w:szCs w:val="24"/>
                        </w:rPr>
                        <w:t xml:space="preserve"> </w:t>
                      </w:r>
                      <w:r w:rsidRPr="00026B64">
                        <w:rPr>
                          <w:rFonts w:ascii="Arial" w:hAnsi="Arial" w:cs="Arial"/>
                          <w:szCs w:val="24"/>
                          <w:lang w:val="mn-MN"/>
                        </w:rPr>
                        <w:t xml:space="preserve">Шугам сүлжээний насжилт өндөр болж, гэмтэл саатал их гарах болсон. </w:t>
                      </w:r>
                    </w:p>
                    <w:p w:rsidR="00171760" w:rsidRPr="00026B64" w:rsidRDefault="00171760" w:rsidP="004810A7">
                      <w:pPr>
                        <w:jc w:val="both"/>
                        <w:rPr>
                          <w:rFonts w:ascii="Arial" w:hAnsi="Arial" w:cs="Arial"/>
                          <w:szCs w:val="24"/>
                          <w:lang w:val="mn-MN"/>
                        </w:rPr>
                      </w:pPr>
                      <w:r>
                        <w:rPr>
                          <w:rFonts w:ascii="Arial" w:hAnsi="Arial" w:cs="Arial"/>
                          <w:szCs w:val="24"/>
                          <w:lang w:val="mn-MN"/>
                        </w:rPr>
                        <w:t>9.</w:t>
                      </w:r>
                      <w:r>
                        <w:rPr>
                          <w:rFonts w:ascii="Arial" w:hAnsi="Arial" w:cs="Arial"/>
                          <w:szCs w:val="24"/>
                        </w:rPr>
                        <w:t xml:space="preserve"> </w:t>
                      </w:r>
                      <w:r w:rsidRPr="00026B64">
                        <w:rPr>
                          <w:rFonts w:ascii="Arial" w:hAnsi="Arial" w:cs="Arial"/>
                          <w:szCs w:val="24"/>
                          <w:lang w:val="mn-MN"/>
                        </w:rPr>
                        <w:t>Инженерийн шугам сүлжээний хамгаалалтын зурваст бари</w:t>
                      </w:r>
                      <w:r>
                        <w:rPr>
                          <w:rFonts w:ascii="Arial" w:hAnsi="Arial" w:cs="Arial"/>
                          <w:szCs w:val="24"/>
                          <w:lang w:val="mn-MN"/>
                        </w:rPr>
                        <w:t xml:space="preserve">лга байгууламж баригдах болсон нь эрсдэлийг нэмэгдүүлэх нөхцөлийн бий болгож байна </w:t>
                      </w:r>
                    </w:p>
                    <w:p w:rsidR="00171760" w:rsidRPr="00BD36B1" w:rsidRDefault="00171760" w:rsidP="004810A7">
                      <w:pPr>
                        <w:jc w:val="both"/>
                        <w:rPr>
                          <w:rFonts w:ascii="Arial" w:hAnsi="Arial" w:cs="Arial"/>
                        </w:rPr>
                      </w:pPr>
                    </w:p>
                  </w:txbxContent>
                </v:textbox>
                <w10:wrap anchorx="margin"/>
              </v:rect>
            </w:pict>
          </mc:Fallback>
        </mc:AlternateContent>
      </w:r>
      <w:r w:rsidRPr="00E30287">
        <w:rPr>
          <w:rFonts w:ascii="Arial" w:hAnsi="Arial" w:cs="Arial"/>
          <w:noProof/>
        </w:rPr>
        <mc:AlternateContent>
          <mc:Choice Requires="wps">
            <w:drawing>
              <wp:anchor distT="0" distB="0" distL="114300" distR="114300" simplePos="0" relativeHeight="251786240" behindDoc="0" locked="0" layoutInCell="1" allowOverlap="1" wp14:anchorId="20B3E7AE" wp14:editId="30CBCCE3">
                <wp:simplePos x="0" y="0"/>
                <wp:positionH relativeFrom="margin">
                  <wp:align>left</wp:align>
                </wp:positionH>
                <wp:positionV relativeFrom="paragraph">
                  <wp:posOffset>275590</wp:posOffset>
                </wp:positionV>
                <wp:extent cx="2628900" cy="5779008"/>
                <wp:effectExtent l="0" t="0" r="19050" b="12700"/>
                <wp:wrapNone/>
                <wp:docPr id="2061" name="Rectangle 2061"/>
                <wp:cNvGraphicFramePr/>
                <a:graphic xmlns:a="http://schemas.openxmlformats.org/drawingml/2006/main">
                  <a:graphicData uri="http://schemas.microsoft.com/office/word/2010/wordprocessingShape">
                    <wps:wsp>
                      <wps:cNvSpPr/>
                      <wps:spPr>
                        <a:xfrm>
                          <a:off x="0" y="0"/>
                          <a:ext cx="2628900" cy="5779008"/>
                        </a:xfrm>
                        <a:prstGeom prst="rect">
                          <a:avLst/>
                        </a:prstGeom>
                        <a:solidFill>
                          <a:sysClr val="window" lastClr="FFFFFF"/>
                        </a:solidFill>
                        <a:ln w="12700" cap="flat" cmpd="sng" algn="ctr">
                          <a:solidFill>
                            <a:srgbClr val="70AD47"/>
                          </a:solidFill>
                          <a:prstDash val="solid"/>
                          <a:miter lim="800000"/>
                        </a:ln>
                        <a:effectLst/>
                      </wps:spPr>
                      <wps:txbx>
                        <w:txbxContent>
                          <w:p w:rsidR="00171760" w:rsidRPr="00BD36B1" w:rsidRDefault="00171760" w:rsidP="004810A7">
                            <w:pPr>
                              <w:jc w:val="both"/>
                              <w:rPr>
                                <w:rFonts w:ascii="Arial" w:hAnsi="Arial" w:cs="Arial"/>
                                <w:lang w:val="mn-MN"/>
                              </w:rPr>
                            </w:pPr>
                            <w:r>
                              <w:rPr>
                                <w:rFonts w:ascii="Arial" w:hAnsi="Arial" w:cs="Arial"/>
                                <w:lang w:val="mn-MN"/>
                              </w:rPr>
                              <w:t>1.</w:t>
                            </w:r>
                            <w:r>
                              <w:rPr>
                                <w:rFonts w:ascii="Arial" w:hAnsi="Arial" w:cs="Arial"/>
                              </w:rPr>
                              <w:t xml:space="preserve"> </w:t>
                            </w:r>
                            <w:r w:rsidRPr="00BD36B1">
                              <w:rPr>
                                <w:rFonts w:ascii="Arial" w:hAnsi="Arial" w:cs="Arial"/>
                                <w:lang w:val="mn-MN"/>
                              </w:rPr>
                              <w:t>Иргэдийн оролцоотой эрх зүйн орч</w:t>
                            </w:r>
                            <w:r>
                              <w:rPr>
                                <w:rFonts w:ascii="Arial" w:hAnsi="Arial" w:cs="Arial"/>
                                <w:lang w:val="mn-MN"/>
                              </w:rPr>
                              <w:t>и</w:t>
                            </w:r>
                            <w:r w:rsidRPr="00BD36B1">
                              <w:rPr>
                                <w:rFonts w:ascii="Arial" w:hAnsi="Arial" w:cs="Arial"/>
                                <w:lang w:val="mn-MN"/>
                              </w:rPr>
                              <w:t>нг сайжруулах</w:t>
                            </w:r>
                          </w:p>
                          <w:p w:rsidR="00171760" w:rsidRPr="00BD36B1" w:rsidRDefault="00171760" w:rsidP="004810A7">
                            <w:pPr>
                              <w:jc w:val="both"/>
                              <w:rPr>
                                <w:rFonts w:ascii="Arial" w:hAnsi="Arial" w:cs="Arial"/>
                                <w:lang w:val="mn-MN"/>
                              </w:rPr>
                            </w:pPr>
                            <w:r>
                              <w:rPr>
                                <w:rFonts w:ascii="Arial" w:hAnsi="Arial" w:cs="Arial"/>
                                <w:lang w:val="mn-MN"/>
                              </w:rPr>
                              <w:t>2.</w:t>
                            </w:r>
                            <w:r>
                              <w:rPr>
                                <w:rFonts w:ascii="Arial" w:hAnsi="Arial" w:cs="Arial"/>
                              </w:rPr>
                              <w:t xml:space="preserve"> </w:t>
                            </w:r>
                            <w:r w:rsidRPr="00BD36B1">
                              <w:rPr>
                                <w:rFonts w:ascii="Arial" w:hAnsi="Arial" w:cs="Arial"/>
                                <w:lang w:val="mn-MN"/>
                              </w:rPr>
                              <w:t>Бодлого боловсруулахад албан тушаалтнуудыг</w:t>
                            </w:r>
                            <w:r w:rsidRPr="00BD36B1">
                              <w:rPr>
                                <w:rFonts w:ascii="Arial" w:hAnsi="Arial" w:cs="Arial"/>
                              </w:rPr>
                              <w:t xml:space="preserve"> </w:t>
                            </w:r>
                            <w:r w:rsidRPr="00BD36B1">
                              <w:rPr>
                                <w:rFonts w:ascii="Arial" w:hAnsi="Arial" w:cs="Arial"/>
                                <w:lang w:val="mn-MN"/>
                              </w:rPr>
                              <w:t>мэргэжлийн түвшинд оролцуулах</w:t>
                            </w:r>
                          </w:p>
                          <w:p w:rsidR="00171760" w:rsidRPr="00BD36B1" w:rsidRDefault="00171760" w:rsidP="004810A7">
                            <w:pPr>
                              <w:jc w:val="both"/>
                              <w:rPr>
                                <w:rFonts w:ascii="Arial" w:hAnsi="Arial" w:cs="Arial"/>
                                <w:lang w:val="mn-MN"/>
                              </w:rPr>
                            </w:pPr>
                            <w:r>
                              <w:rPr>
                                <w:rFonts w:ascii="Arial" w:hAnsi="Arial" w:cs="Arial"/>
                                <w:lang w:val="mn-MN"/>
                              </w:rPr>
                              <w:t>3.</w:t>
                            </w:r>
                            <w:r>
                              <w:rPr>
                                <w:rFonts w:ascii="Arial" w:hAnsi="Arial" w:cs="Arial"/>
                              </w:rPr>
                              <w:t xml:space="preserve"> </w:t>
                            </w:r>
                            <w:r w:rsidRPr="00BD36B1">
                              <w:rPr>
                                <w:rFonts w:ascii="Arial" w:hAnsi="Arial" w:cs="Arial"/>
                                <w:lang w:val="mn-MN"/>
                              </w:rPr>
                              <w:t>Хотын аж ахуйг хөгжүүлэхэд гадаад, дотоодын хөрөнгө оруулагчдыг татан оролцуулах</w:t>
                            </w:r>
                          </w:p>
                          <w:p w:rsidR="00171760" w:rsidRPr="00BD36B1" w:rsidRDefault="00171760" w:rsidP="004810A7">
                            <w:pPr>
                              <w:jc w:val="both"/>
                              <w:rPr>
                                <w:rFonts w:ascii="Arial" w:hAnsi="Arial" w:cs="Arial"/>
                                <w:lang w:val="mn-MN"/>
                              </w:rPr>
                            </w:pPr>
                            <w:r>
                              <w:rPr>
                                <w:rFonts w:ascii="Arial" w:hAnsi="Arial" w:cs="Arial"/>
                                <w:lang w:val="mn-MN"/>
                              </w:rPr>
                              <w:t>4.</w:t>
                            </w:r>
                            <w:r>
                              <w:rPr>
                                <w:rFonts w:ascii="Arial" w:hAnsi="Arial" w:cs="Arial"/>
                              </w:rPr>
                              <w:t xml:space="preserve"> </w:t>
                            </w:r>
                            <w:r w:rsidRPr="00BD36B1">
                              <w:rPr>
                                <w:rFonts w:ascii="Arial" w:hAnsi="Arial" w:cs="Arial"/>
                                <w:lang w:val="mn-MN"/>
                              </w:rPr>
                              <w:t xml:space="preserve">Хотын аж ахуйн болон инженерийн хангамжийн байгууллагуудыг  удирдан зохион байгуулах </w:t>
                            </w:r>
                          </w:p>
                          <w:p w:rsidR="00171760" w:rsidRPr="00BD36B1" w:rsidRDefault="00171760" w:rsidP="004810A7">
                            <w:pPr>
                              <w:jc w:val="both"/>
                              <w:rPr>
                                <w:rFonts w:ascii="Arial" w:hAnsi="Arial" w:cs="Arial"/>
                                <w:lang w:val="mn-MN"/>
                              </w:rPr>
                            </w:pPr>
                            <w:r>
                              <w:rPr>
                                <w:rFonts w:ascii="Arial" w:hAnsi="Arial" w:cs="Arial"/>
                                <w:lang w:val="mn-MN"/>
                              </w:rPr>
                              <w:t>5.</w:t>
                            </w:r>
                            <w:r>
                              <w:rPr>
                                <w:rFonts w:ascii="Arial" w:hAnsi="Arial" w:cs="Arial"/>
                              </w:rPr>
                              <w:t xml:space="preserve"> </w:t>
                            </w:r>
                            <w:r w:rsidRPr="00BD36B1">
                              <w:rPr>
                                <w:rFonts w:ascii="Arial" w:hAnsi="Arial" w:cs="Arial"/>
                                <w:lang w:val="mn-MN"/>
                              </w:rPr>
                              <w:t>Гадаад орнуудын тусламж, дэмжлэг төсөл хөтөлбөрийг хэрэгжүүлэх</w:t>
                            </w:r>
                          </w:p>
                          <w:p w:rsidR="00171760" w:rsidRDefault="00171760" w:rsidP="004810A7">
                            <w:pPr>
                              <w:jc w:val="both"/>
                              <w:rPr>
                                <w:rFonts w:ascii="Arial" w:hAnsi="Arial" w:cs="Arial"/>
                                <w:lang w:val="mn-MN"/>
                              </w:rPr>
                            </w:pPr>
                            <w:r>
                              <w:rPr>
                                <w:rFonts w:ascii="Arial" w:hAnsi="Arial" w:cs="Arial"/>
                                <w:lang w:val="mn-MN"/>
                              </w:rPr>
                              <w:t>6.</w:t>
                            </w:r>
                            <w:r>
                              <w:rPr>
                                <w:rFonts w:ascii="Arial" w:hAnsi="Arial" w:cs="Arial"/>
                              </w:rPr>
                              <w:t xml:space="preserve"> </w:t>
                            </w:r>
                            <w:r>
                              <w:rPr>
                                <w:rFonts w:ascii="Arial" w:hAnsi="Arial" w:cs="Arial"/>
                                <w:lang w:val="mn-MN"/>
                              </w:rPr>
                              <w:t>Хувийн хэвшил, төрийн байгууллагуудын нөөц боломжийг ашиглах, хамтран ажиллах</w:t>
                            </w:r>
                          </w:p>
                          <w:p w:rsidR="00171760" w:rsidRDefault="00171760" w:rsidP="004810A7">
                            <w:pPr>
                              <w:jc w:val="both"/>
                              <w:rPr>
                                <w:rFonts w:ascii="Arial" w:hAnsi="Arial" w:cs="Arial"/>
                                <w:lang w:val="mn-MN"/>
                              </w:rPr>
                            </w:pPr>
                            <w:r>
                              <w:rPr>
                                <w:rFonts w:ascii="Arial" w:hAnsi="Arial" w:cs="Arial"/>
                                <w:lang w:val="mn-MN"/>
                              </w:rPr>
                              <w:t>7.</w:t>
                            </w:r>
                            <w:r>
                              <w:rPr>
                                <w:rFonts w:ascii="Arial" w:hAnsi="Arial" w:cs="Arial"/>
                              </w:rPr>
                              <w:t xml:space="preserve"> </w:t>
                            </w:r>
                            <w:r>
                              <w:rPr>
                                <w:rFonts w:ascii="Arial" w:hAnsi="Arial" w:cs="Arial"/>
                                <w:lang w:val="mn-MN"/>
                              </w:rPr>
                              <w:t>Шинэ техник, технологи нэвтрүүлэх</w:t>
                            </w:r>
                          </w:p>
                          <w:p w:rsidR="00171760" w:rsidRPr="00BD36B1" w:rsidRDefault="00171760" w:rsidP="004810A7">
                            <w:pPr>
                              <w:jc w:val="both"/>
                              <w:rPr>
                                <w:rFonts w:ascii="Arial" w:hAnsi="Arial" w:cs="Arial"/>
                                <w:lang w:val="mn-MN"/>
                              </w:rPr>
                            </w:pPr>
                            <w:r>
                              <w:rPr>
                                <w:rFonts w:ascii="Arial" w:hAnsi="Arial" w:cs="Arial"/>
                                <w:lang w:val="mn-MN"/>
                              </w:rPr>
                              <w:t>8.</w:t>
                            </w:r>
                            <w:r>
                              <w:rPr>
                                <w:rFonts w:ascii="Arial" w:hAnsi="Arial" w:cs="Arial"/>
                              </w:rPr>
                              <w:t xml:space="preserve"> </w:t>
                            </w:r>
                            <w:r>
                              <w:rPr>
                                <w:rFonts w:ascii="Arial" w:hAnsi="Arial" w:cs="Arial"/>
                                <w:lang w:val="mn-MN"/>
                              </w:rPr>
                              <w:t>Үйлчилгээний алдагдалтай төлбөр хураамжийг нэмэгдүүлэх</w:t>
                            </w:r>
                          </w:p>
                          <w:p w:rsidR="00171760" w:rsidRPr="002D6DB7" w:rsidRDefault="00171760" w:rsidP="004810A7">
                            <w:pPr>
                              <w:spacing w:after="0" w:line="240" w:lineRule="auto"/>
                              <w:jc w:val="both"/>
                              <w:rPr>
                                <w:rFonts w:ascii="Arial" w:hAnsi="Arial" w:cs="Arial"/>
                                <w:lang w:val="mn-MN"/>
                              </w:rPr>
                            </w:pPr>
                            <w:r>
                              <w:rPr>
                                <w:rFonts w:ascii="Arial" w:hAnsi="Arial" w:cs="Arial"/>
                                <w:lang w:val="mn-MN"/>
                              </w:rPr>
                              <w:t>9.</w:t>
                            </w:r>
                            <w:r>
                              <w:rPr>
                                <w:rFonts w:ascii="Arial" w:hAnsi="Arial" w:cs="Arial"/>
                              </w:rPr>
                              <w:t xml:space="preserve"> </w:t>
                            </w:r>
                            <w:r w:rsidRPr="002D6DB7">
                              <w:rPr>
                                <w:rFonts w:ascii="Arial" w:hAnsi="Arial" w:cs="Arial"/>
                                <w:lang w:val="mn-MN"/>
                              </w:rPr>
                              <w:t>Төрийн залгамж чанар, уялдаа холбоог бэхжүүлэх</w:t>
                            </w:r>
                            <w:r w:rsidRPr="002D6DB7">
                              <w:rPr>
                                <w:rFonts w:ascii="Arial" w:hAnsi="Arial" w:cs="Arial"/>
                              </w:rPr>
                              <w:t>;</w:t>
                            </w:r>
                          </w:p>
                          <w:p w:rsidR="00171760" w:rsidRPr="002D6DB7" w:rsidRDefault="00171760" w:rsidP="004810A7">
                            <w:pPr>
                              <w:spacing w:after="0" w:line="240" w:lineRule="auto"/>
                              <w:jc w:val="both"/>
                              <w:rPr>
                                <w:rFonts w:ascii="Arial" w:hAnsi="Arial" w:cs="Arial"/>
                                <w:sz w:val="16"/>
                                <w:szCs w:val="16"/>
                                <w:lang w:val="mn-MN"/>
                              </w:rPr>
                            </w:pPr>
                          </w:p>
                          <w:p w:rsidR="00171760" w:rsidRDefault="00171760" w:rsidP="004810A7">
                            <w:pPr>
                              <w:spacing w:after="0" w:line="240" w:lineRule="auto"/>
                              <w:jc w:val="both"/>
                              <w:rPr>
                                <w:rFonts w:ascii="Arial" w:hAnsi="Arial" w:cs="Arial"/>
                                <w:lang w:val="mn-MN"/>
                              </w:rPr>
                            </w:pPr>
                            <w:r>
                              <w:rPr>
                                <w:rFonts w:ascii="Arial" w:hAnsi="Arial" w:cs="Arial"/>
                                <w:lang w:val="mn-MN"/>
                              </w:rPr>
                              <w:t>10.</w:t>
                            </w:r>
                            <w:r>
                              <w:rPr>
                                <w:rFonts w:ascii="Arial" w:hAnsi="Arial" w:cs="Arial"/>
                              </w:rPr>
                              <w:t xml:space="preserve"> </w:t>
                            </w:r>
                            <w:r w:rsidRPr="00BD36B1">
                              <w:rPr>
                                <w:rFonts w:ascii="Arial" w:hAnsi="Arial" w:cs="Arial"/>
                                <w:lang w:val="mn-MN"/>
                              </w:rPr>
                              <w:t xml:space="preserve">Хүний нөөцийг чадавхижуулж, сахилга хариуцлагыг нэмэгдүүлэх </w:t>
                            </w:r>
                          </w:p>
                          <w:p w:rsidR="00171760" w:rsidRPr="009305A8" w:rsidRDefault="00171760" w:rsidP="004810A7">
                            <w:pPr>
                              <w:jc w:val="both"/>
                              <w:rPr>
                                <w:rFonts w:ascii="Arial" w:hAnsi="Arial" w:cs="Arial"/>
                                <w:sz w:val="20"/>
                                <w:szCs w:val="20"/>
                                <w:lang w:val="mn-M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3E7AE" id="Rectangle 2061" o:spid="_x0000_s1042" style="position:absolute;margin-left:0;margin-top:21.7pt;width:207pt;height:455.05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" fillcolor="window" strokecolor="#70ad47" strokeweight="1pt">
                <v:textbox>
                  <w:txbxContent>
                    <w:p w:rsidR="00171760" w:rsidRPr="00BD36B1" w:rsidRDefault="00171760" w:rsidP="004810A7">
                      <w:pPr>
                        <w:jc w:val="both"/>
                        <w:rPr>
                          <w:rFonts w:ascii="Arial" w:hAnsi="Arial" w:cs="Arial"/>
                          <w:lang w:val="mn-MN"/>
                        </w:rPr>
                      </w:pPr>
                      <w:r>
                        <w:rPr>
                          <w:rFonts w:ascii="Arial" w:hAnsi="Arial" w:cs="Arial"/>
                          <w:lang w:val="mn-MN"/>
                        </w:rPr>
                        <w:t>1.</w:t>
                      </w:r>
                      <w:r>
                        <w:rPr>
                          <w:rFonts w:ascii="Arial" w:hAnsi="Arial" w:cs="Arial"/>
                        </w:rPr>
                        <w:t xml:space="preserve"> </w:t>
                      </w:r>
                      <w:r w:rsidRPr="00BD36B1">
                        <w:rPr>
                          <w:rFonts w:ascii="Arial" w:hAnsi="Arial" w:cs="Arial"/>
                          <w:lang w:val="mn-MN"/>
                        </w:rPr>
                        <w:t>Иргэдийн оролцоотой эрх зүйн орч</w:t>
                      </w:r>
                      <w:r>
                        <w:rPr>
                          <w:rFonts w:ascii="Arial" w:hAnsi="Arial" w:cs="Arial"/>
                          <w:lang w:val="mn-MN"/>
                        </w:rPr>
                        <w:t>и</w:t>
                      </w:r>
                      <w:r w:rsidRPr="00BD36B1">
                        <w:rPr>
                          <w:rFonts w:ascii="Arial" w:hAnsi="Arial" w:cs="Arial"/>
                          <w:lang w:val="mn-MN"/>
                        </w:rPr>
                        <w:t>нг сайжруулах</w:t>
                      </w:r>
                    </w:p>
                    <w:p w:rsidR="00171760" w:rsidRPr="00BD36B1" w:rsidRDefault="00171760" w:rsidP="004810A7">
                      <w:pPr>
                        <w:jc w:val="both"/>
                        <w:rPr>
                          <w:rFonts w:ascii="Arial" w:hAnsi="Arial" w:cs="Arial"/>
                          <w:lang w:val="mn-MN"/>
                        </w:rPr>
                      </w:pPr>
                      <w:r>
                        <w:rPr>
                          <w:rFonts w:ascii="Arial" w:hAnsi="Arial" w:cs="Arial"/>
                          <w:lang w:val="mn-MN"/>
                        </w:rPr>
                        <w:t>2.</w:t>
                      </w:r>
                      <w:r>
                        <w:rPr>
                          <w:rFonts w:ascii="Arial" w:hAnsi="Arial" w:cs="Arial"/>
                        </w:rPr>
                        <w:t xml:space="preserve"> </w:t>
                      </w:r>
                      <w:r w:rsidRPr="00BD36B1">
                        <w:rPr>
                          <w:rFonts w:ascii="Arial" w:hAnsi="Arial" w:cs="Arial"/>
                          <w:lang w:val="mn-MN"/>
                        </w:rPr>
                        <w:t>Бодлого боловсруулахад албан тушаалтнуудыг</w:t>
                      </w:r>
                      <w:r w:rsidRPr="00BD36B1">
                        <w:rPr>
                          <w:rFonts w:ascii="Arial" w:hAnsi="Arial" w:cs="Arial"/>
                        </w:rPr>
                        <w:t xml:space="preserve"> </w:t>
                      </w:r>
                      <w:r w:rsidRPr="00BD36B1">
                        <w:rPr>
                          <w:rFonts w:ascii="Arial" w:hAnsi="Arial" w:cs="Arial"/>
                          <w:lang w:val="mn-MN"/>
                        </w:rPr>
                        <w:t>мэргэжлийн түвшинд оролцуулах</w:t>
                      </w:r>
                    </w:p>
                    <w:p w:rsidR="00171760" w:rsidRPr="00BD36B1" w:rsidRDefault="00171760" w:rsidP="004810A7">
                      <w:pPr>
                        <w:jc w:val="both"/>
                        <w:rPr>
                          <w:rFonts w:ascii="Arial" w:hAnsi="Arial" w:cs="Arial"/>
                          <w:lang w:val="mn-MN"/>
                        </w:rPr>
                      </w:pPr>
                      <w:r>
                        <w:rPr>
                          <w:rFonts w:ascii="Arial" w:hAnsi="Arial" w:cs="Arial"/>
                          <w:lang w:val="mn-MN"/>
                        </w:rPr>
                        <w:t>3.</w:t>
                      </w:r>
                      <w:r>
                        <w:rPr>
                          <w:rFonts w:ascii="Arial" w:hAnsi="Arial" w:cs="Arial"/>
                        </w:rPr>
                        <w:t xml:space="preserve"> </w:t>
                      </w:r>
                      <w:r w:rsidRPr="00BD36B1">
                        <w:rPr>
                          <w:rFonts w:ascii="Arial" w:hAnsi="Arial" w:cs="Arial"/>
                          <w:lang w:val="mn-MN"/>
                        </w:rPr>
                        <w:t>Хотын аж ахуйг хөгжүүлэхэд гадаад, дотоодын хөрөнгө оруулагчдыг татан оролцуулах</w:t>
                      </w:r>
                    </w:p>
                    <w:p w:rsidR="00171760" w:rsidRPr="00BD36B1" w:rsidRDefault="00171760" w:rsidP="004810A7">
                      <w:pPr>
                        <w:jc w:val="both"/>
                        <w:rPr>
                          <w:rFonts w:ascii="Arial" w:hAnsi="Arial" w:cs="Arial"/>
                          <w:lang w:val="mn-MN"/>
                        </w:rPr>
                      </w:pPr>
                      <w:r>
                        <w:rPr>
                          <w:rFonts w:ascii="Arial" w:hAnsi="Arial" w:cs="Arial"/>
                          <w:lang w:val="mn-MN"/>
                        </w:rPr>
                        <w:t>4.</w:t>
                      </w:r>
                      <w:r>
                        <w:rPr>
                          <w:rFonts w:ascii="Arial" w:hAnsi="Arial" w:cs="Arial"/>
                        </w:rPr>
                        <w:t xml:space="preserve"> </w:t>
                      </w:r>
                      <w:r w:rsidRPr="00BD36B1">
                        <w:rPr>
                          <w:rFonts w:ascii="Arial" w:hAnsi="Arial" w:cs="Arial"/>
                          <w:lang w:val="mn-MN"/>
                        </w:rPr>
                        <w:t xml:space="preserve">Хотын аж ахуйн болон инженерийн хангамжийн байгууллагуудыг  удирдан зохион байгуулах </w:t>
                      </w:r>
                    </w:p>
                    <w:p w:rsidR="00171760" w:rsidRPr="00BD36B1" w:rsidRDefault="00171760" w:rsidP="004810A7">
                      <w:pPr>
                        <w:jc w:val="both"/>
                        <w:rPr>
                          <w:rFonts w:ascii="Arial" w:hAnsi="Arial" w:cs="Arial"/>
                          <w:lang w:val="mn-MN"/>
                        </w:rPr>
                      </w:pPr>
                      <w:r>
                        <w:rPr>
                          <w:rFonts w:ascii="Arial" w:hAnsi="Arial" w:cs="Arial"/>
                          <w:lang w:val="mn-MN"/>
                        </w:rPr>
                        <w:t>5.</w:t>
                      </w:r>
                      <w:r>
                        <w:rPr>
                          <w:rFonts w:ascii="Arial" w:hAnsi="Arial" w:cs="Arial"/>
                        </w:rPr>
                        <w:t xml:space="preserve"> </w:t>
                      </w:r>
                      <w:r w:rsidRPr="00BD36B1">
                        <w:rPr>
                          <w:rFonts w:ascii="Arial" w:hAnsi="Arial" w:cs="Arial"/>
                          <w:lang w:val="mn-MN"/>
                        </w:rPr>
                        <w:t>Гадаад орнуудын тусламж, дэмжлэг төсөл хөтөлбөрийг хэрэгжүүлэх</w:t>
                      </w:r>
                    </w:p>
                    <w:p w:rsidR="00171760" w:rsidRDefault="00171760" w:rsidP="004810A7">
                      <w:pPr>
                        <w:jc w:val="both"/>
                        <w:rPr>
                          <w:rFonts w:ascii="Arial" w:hAnsi="Arial" w:cs="Arial"/>
                          <w:lang w:val="mn-MN"/>
                        </w:rPr>
                      </w:pPr>
                      <w:r>
                        <w:rPr>
                          <w:rFonts w:ascii="Arial" w:hAnsi="Arial" w:cs="Arial"/>
                          <w:lang w:val="mn-MN"/>
                        </w:rPr>
                        <w:t>6.</w:t>
                      </w:r>
                      <w:r>
                        <w:rPr>
                          <w:rFonts w:ascii="Arial" w:hAnsi="Arial" w:cs="Arial"/>
                        </w:rPr>
                        <w:t xml:space="preserve"> </w:t>
                      </w:r>
                      <w:r>
                        <w:rPr>
                          <w:rFonts w:ascii="Arial" w:hAnsi="Arial" w:cs="Arial"/>
                          <w:lang w:val="mn-MN"/>
                        </w:rPr>
                        <w:t>Хувийн хэвшил, төрийн байгууллагуудын нөөц боломжийг ашиглах, хамтран ажиллах</w:t>
                      </w:r>
                    </w:p>
                    <w:p w:rsidR="00171760" w:rsidRDefault="00171760" w:rsidP="004810A7">
                      <w:pPr>
                        <w:jc w:val="both"/>
                        <w:rPr>
                          <w:rFonts w:ascii="Arial" w:hAnsi="Arial" w:cs="Arial"/>
                          <w:lang w:val="mn-MN"/>
                        </w:rPr>
                      </w:pPr>
                      <w:r>
                        <w:rPr>
                          <w:rFonts w:ascii="Arial" w:hAnsi="Arial" w:cs="Arial"/>
                          <w:lang w:val="mn-MN"/>
                        </w:rPr>
                        <w:t>7.</w:t>
                      </w:r>
                      <w:r>
                        <w:rPr>
                          <w:rFonts w:ascii="Arial" w:hAnsi="Arial" w:cs="Arial"/>
                        </w:rPr>
                        <w:t xml:space="preserve"> </w:t>
                      </w:r>
                      <w:r>
                        <w:rPr>
                          <w:rFonts w:ascii="Arial" w:hAnsi="Arial" w:cs="Arial"/>
                          <w:lang w:val="mn-MN"/>
                        </w:rPr>
                        <w:t>Шинэ техник, технологи нэвтрүүлэх</w:t>
                      </w:r>
                    </w:p>
                    <w:p w:rsidR="00171760" w:rsidRPr="00BD36B1" w:rsidRDefault="00171760" w:rsidP="004810A7">
                      <w:pPr>
                        <w:jc w:val="both"/>
                        <w:rPr>
                          <w:rFonts w:ascii="Arial" w:hAnsi="Arial" w:cs="Arial"/>
                          <w:lang w:val="mn-MN"/>
                        </w:rPr>
                      </w:pPr>
                      <w:r>
                        <w:rPr>
                          <w:rFonts w:ascii="Arial" w:hAnsi="Arial" w:cs="Arial"/>
                          <w:lang w:val="mn-MN"/>
                        </w:rPr>
                        <w:t>8.</w:t>
                      </w:r>
                      <w:r>
                        <w:rPr>
                          <w:rFonts w:ascii="Arial" w:hAnsi="Arial" w:cs="Arial"/>
                        </w:rPr>
                        <w:t xml:space="preserve"> </w:t>
                      </w:r>
                      <w:r>
                        <w:rPr>
                          <w:rFonts w:ascii="Arial" w:hAnsi="Arial" w:cs="Arial"/>
                          <w:lang w:val="mn-MN"/>
                        </w:rPr>
                        <w:t>Үйлчилгээний алдагдалтай төлбөр хураамжийг нэмэгдүүлэх</w:t>
                      </w:r>
                    </w:p>
                    <w:p w:rsidR="00171760" w:rsidRPr="002D6DB7" w:rsidRDefault="00171760" w:rsidP="004810A7">
                      <w:pPr>
                        <w:spacing w:after="0" w:line="240" w:lineRule="auto"/>
                        <w:jc w:val="both"/>
                        <w:rPr>
                          <w:rFonts w:ascii="Arial" w:hAnsi="Arial" w:cs="Arial"/>
                          <w:lang w:val="mn-MN"/>
                        </w:rPr>
                      </w:pPr>
                      <w:r>
                        <w:rPr>
                          <w:rFonts w:ascii="Arial" w:hAnsi="Arial" w:cs="Arial"/>
                          <w:lang w:val="mn-MN"/>
                        </w:rPr>
                        <w:t>9.</w:t>
                      </w:r>
                      <w:r>
                        <w:rPr>
                          <w:rFonts w:ascii="Arial" w:hAnsi="Arial" w:cs="Arial"/>
                        </w:rPr>
                        <w:t xml:space="preserve"> </w:t>
                      </w:r>
                      <w:r w:rsidRPr="002D6DB7">
                        <w:rPr>
                          <w:rFonts w:ascii="Arial" w:hAnsi="Arial" w:cs="Arial"/>
                          <w:lang w:val="mn-MN"/>
                        </w:rPr>
                        <w:t>Төрийн залгамж чанар, уялдаа холбоог бэхжүүлэх</w:t>
                      </w:r>
                      <w:r w:rsidRPr="002D6DB7">
                        <w:rPr>
                          <w:rFonts w:ascii="Arial" w:hAnsi="Arial" w:cs="Arial"/>
                        </w:rPr>
                        <w:t>;</w:t>
                      </w:r>
                    </w:p>
                    <w:p w:rsidR="00171760" w:rsidRPr="002D6DB7" w:rsidRDefault="00171760" w:rsidP="004810A7">
                      <w:pPr>
                        <w:spacing w:after="0" w:line="240" w:lineRule="auto"/>
                        <w:jc w:val="both"/>
                        <w:rPr>
                          <w:rFonts w:ascii="Arial" w:hAnsi="Arial" w:cs="Arial"/>
                          <w:sz w:val="16"/>
                          <w:szCs w:val="16"/>
                          <w:lang w:val="mn-MN"/>
                        </w:rPr>
                      </w:pPr>
                    </w:p>
                    <w:p w:rsidR="00171760" w:rsidRDefault="00171760" w:rsidP="004810A7">
                      <w:pPr>
                        <w:spacing w:after="0" w:line="240" w:lineRule="auto"/>
                        <w:jc w:val="both"/>
                        <w:rPr>
                          <w:rFonts w:ascii="Arial" w:hAnsi="Arial" w:cs="Arial"/>
                          <w:lang w:val="mn-MN"/>
                        </w:rPr>
                      </w:pPr>
                      <w:r>
                        <w:rPr>
                          <w:rFonts w:ascii="Arial" w:hAnsi="Arial" w:cs="Arial"/>
                          <w:lang w:val="mn-MN"/>
                        </w:rPr>
                        <w:t>10.</w:t>
                      </w:r>
                      <w:r>
                        <w:rPr>
                          <w:rFonts w:ascii="Arial" w:hAnsi="Arial" w:cs="Arial"/>
                        </w:rPr>
                        <w:t xml:space="preserve"> </w:t>
                      </w:r>
                      <w:r w:rsidRPr="00BD36B1">
                        <w:rPr>
                          <w:rFonts w:ascii="Arial" w:hAnsi="Arial" w:cs="Arial"/>
                          <w:lang w:val="mn-MN"/>
                        </w:rPr>
                        <w:t xml:space="preserve">Хүний нөөцийг чадавхижуулж, сахилга хариуцлагыг нэмэгдүүлэх </w:t>
                      </w:r>
                    </w:p>
                    <w:p w:rsidR="00171760" w:rsidRPr="009305A8" w:rsidRDefault="00171760" w:rsidP="004810A7">
                      <w:pPr>
                        <w:jc w:val="both"/>
                        <w:rPr>
                          <w:rFonts w:ascii="Arial" w:hAnsi="Arial" w:cs="Arial"/>
                          <w:sz w:val="20"/>
                          <w:szCs w:val="20"/>
                          <w:lang w:val="mn-MN"/>
                        </w:rPr>
                      </w:pPr>
                    </w:p>
                  </w:txbxContent>
                </v:textbox>
                <w10:wrap anchorx="margin"/>
              </v:rect>
            </w:pict>
          </mc:Fallback>
        </mc:AlternateContent>
      </w:r>
    </w:p>
    <w:p w:rsidR="004810A7" w:rsidRPr="00E30287" w:rsidRDefault="004810A7" w:rsidP="004810A7">
      <w:pPr>
        <w:tabs>
          <w:tab w:val="left" w:pos="720"/>
        </w:tabs>
        <w:rPr>
          <w:rFonts w:ascii="Arial" w:hAnsi="Arial" w:cs="Arial"/>
          <w:lang w:val="mn-MN"/>
        </w:rPr>
      </w:pPr>
    </w:p>
    <w:p w:rsidR="004810A7" w:rsidRPr="00E30287" w:rsidRDefault="004810A7" w:rsidP="004810A7">
      <w:pPr>
        <w:tabs>
          <w:tab w:val="left" w:pos="720"/>
        </w:tabs>
        <w:rPr>
          <w:rFonts w:ascii="Arial" w:hAnsi="Arial" w:cs="Arial"/>
          <w:lang w:val="mn-MN"/>
        </w:rPr>
      </w:pPr>
    </w:p>
    <w:p w:rsidR="004810A7" w:rsidRPr="00E30287" w:rsidRDefault="004810A7" w:rsidP="004810A7">
      <w:pPr>
        <w:tabs>
          <w:tab w:val="left" w:pos="720"/>
        </w:tabs>
        <w:rPr>
          <w:rFonts w:ascii="Arial" w:hAnsi="Arial" w:cs="Arial"/>
          <w:lang w:val="mn-MN"/>
        </w:rPr>
      </w:pPr>
    </w:p>
    <w:p w:rsidR="004810A7" w:rsidRPr="00E30287" w:rsidRDefault="004810A7" w:rsidP="004810A7">
      <w:pPr>
        <w:tabs>
          <w:tab w:val="left" w:pos="720"/>
        </w:tabs>
        <w:rPr>
          <w:rFonts w:ascii="Arial" w:hAnsi="Arial" w:cs="Arial"/>
          <w:lang w:val="mn-MN"/>
        </w:rPr>
      </w:pPr>
    </w:p>
    <w:p w:rsidR="004810A7" w:rsidRPr="00E30287" w:rsidRDefault="004810A7" w:rsidP="004810A7">
      <w:pPr>
        <w:tabs>
          <w:tab w:val="left" w:pos="720"/>
        </w:tabs>
        <w:rPr>
          <w:rFonts w:ascii="Arial" w:hAnsi="Arial" w:cs="Arial"/>
          <w:lang w:val="mn-MN"/>
        </w:rPr>
      </w:pPr>
    </w:p>
    <w:p w:rsidR="004810A7" w:rsidRPr="00E30287" w:rsidRDefault="004810A7" w:rsidP="004810A7">
      <w:pPr>
        <w:tabs>
          <w:tab w:val="left" w:pos="720"/>
        </w:tabs>
        <w:rPr>
          <w:rFonts w:ascii="Arial" w:hAnsi="Arial" w:cs="Arial"/>
          <w:lang w:val="mn-MN"/>
        </w:rPr>
      </w:pPr>
    </w:p>
    <w:p w:rsidR="004810A7" w:rsidRPr="00E30287" w:rsidRDefault="004810A7" w:rsidP="004810A7">
      <w:pPr>
        <w:tabs>
          <w:tab w:val="left" w:pos="720"/>
        </w:tabs>
        <w:rPr>
          <w:rFonts w:ascii="Arial" w:hAnsi="Arial" w:cs="Arial"/>
          <w:lang w:val="mn-MN"/>
        </w:rPr>
      </w:pPr>
    </w:p>
    <w:p w:rsidR="004810A7" w:rsidRPr="00E30287" w:rsidRDefault="004810A7" w:rsidP="004810A7">
      <w:pPr>
        <w:tabs>
          <w:tab w:val="left" w:pos="720"/>
        </w:tabs>
        <w:rPr>
          <w:rFonts w:ascii="Arial" w:hAnsi="Arial" w:cs="Arial"/>
          <w:lang w:val="mn-MN"/>
        </w:rPr>
      </w:pPr>
    </w:p>
    <w:p w:rsidR="004810A7" w:rsidRPr="00E30287" w:rsidRDefault="004810A7" w:rsidP="004810A7">
      <w:pPr>
        <w:tabs>
          <w:tab w:val="left" w:pos="720"/>
        </w:tabs>
        <w:rPr>
          <w:rFonts w:ascii="Arial" w:hAnsi="Arial" w:cs="Arial"/>
          <w:lang w:val="mn-MN"/>
        </w:rPr>
      </w:pPr>
    </w:p>
    <w:p w:rsidR="004810A7" w:rsidRPr="00E30287" w:rsidRDefault="004810A7" w:rsidP="004810A7">
      <w:pPr>
        <w:tabs>
          <w:tab w:val="left" w:pos="720"/>
        </w:tabs>
        <w:rPr>
          <w:rFonts w:ascii="Arial" w:hAnsi="Arial" w:cs="Arial"/>
          <w:lang w:val="mn-MN"/>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10A7" w:rsidRPr="00E30287" w:rsidRDefault="004810A7" w:rsidP="004810A7">
      <w:pPr>
        <w:pStyle w:val="ListParagraph"/>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6099A" w:rsidRPr="003A6803" w:rsidRDefault="00416CB8" w:rsidP="00416CB8">
      <w:pPr>
        <w:jc w:val="center"/>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Тав. </w:t>
      </w:r>
      <w:r w:rsidR="0046099A" w:rsidRPr="003A6803">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СТРАТЕГИЙН </w:t>
      </w:r>
      <w:r w:rsidR="0046099A" w:rsidRPr="003A6803">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ҮЗЭЛ БАРИМТЛАЛ, ЧИГЛЭЛ</w:t>
      </w:r>
    </w:p>
    <w:p w:rsidR="0046099A" w:rsidRPr="008B03D3" w:rsidRDefault="0046099A" w:rsidP="008B03D3">
      <w:pPr>
        <w:ind w:firstLine="720"/>
        <w:jc w:val="both"/>
        <w:rPr>
          <w:rFonts w:ascii="Arial" w:hAnsi="Arial" w:cs="Arial"/>
        </w:rPr>
      </w:pPr>
      <w:r w:rsidRPr="008B03D3">
        <w:rPr>
          <w:rFonts w:ascii="Arial" w:hAnsi="Arial" w:cs="Arial"/>
        </w:rPr>
        <w:t>Байгууллагын үйл ажиллагаанд хийсэн SWOT шинжилгээ нь тус албаны давуу тал, нөөц бололцоог ашиглан, сул талаа засч сайжруулснаар учрах аюул эрсдэлээс урьдчилан сэргийлэх стратегиудыг олж харахад чиглэгддэг. Байгууллагын стратеги төлөвлөлтийг албаны стратегийн асуудлыг бүрэн хамарсан иж бүрэн тогтолцоо болгон хөгжүүлэх нь хөгжлийг системтэйгээр удирдах сайн арга төдийгүй бодлогын уламжлал, шинэчлэлийн зохист шинжийг төлөвшүүлэх давуу талыг бий болгодог. Тус албаны стратеги төлөвлөгөөг боловсруулахын тулд 2013-2016 онд хийгдсэн ажил, өнөөгийн нөхцөл байдал, тулгамдаж буй асуудлыг шинжлэн тодорхойлж, стратегийн зорилтын хүрээнд цаашид хот, нийтийн аж ахуйн үйл ажиллагааг  сайжруулах, хэрэгжүүлэх арга зам, хүрэх үр дүнг томьёлж гаргасан болно.</w:t>
      </w:r>
    </w:p>
    <w:p w:rsidR="0046099A" w:rsidRPr="004D5B65" w:rsidRDefault="0046099A" w:rsidP="008B03D3">
      <w:pPr>
        <w:spacing w:after="0"/>
        <w:ind w:firstLine="720"/>
        <w:jc w:val="both"/>
        <w:rPr>
          <w:rFonts w:ascii="Arial" w:hAnsi="Arial" w:cs="Arial"/>
          <w:b/>
        </w:rPr>
      </w:pPr>
      <w:r w:rsidRPr="004D5B65">
        <w:rPr>
          <w:rFonts w:ascii="Arial" w:hAnsi="Arial" w:cs="Arial"/>
          <w:b/>
          <w:lang w:val="mn-MN"/>
        </w:rPr>
        <w:t>Алсын хараа:</w:t>
      </w:r>
    </w:p>
    <w:p w:rsidR="0046099A" w:rsidRPr="00881F74" w:rsidRDefault="0046099A" w:rsidP="008B03D3">
      <w:pPr>
        <w:spacing w:after="0"/>
        <w:ind w:firstLine="720"/>
        <w:jc w:val="both"/>
        <w:rPr>
          <w:rFonts w:ascii="Arial" w:hAnsi="Arial" w:cs="Arial"/>
        </w:rPr>
      </w:pPr>
      <w:r w:rsidRPr="00881F74">
        <w:rPr>
          <w:rFonts w:ascii="Arial" w:hAnsi="Arial" w:cs="Arial"/>
        </w:rPr>
        <w:t>Хотын аж ахуйн давуу болон сул тал, гадаад орчны боломж, эрсдэлийг тодорхойлсон, уламжлал, шинэчлэл</w:t>
      </w:r>
      <w:r>
        <w:rPr>
          <w:rFonts w:ascii="Arial" w:hAnsi="Arial" w:cs="Arial"/>
          <w:lang w:val="mn-MN"/>
        </w:rPr>
        <w:t>ийг</w:t>
      </w:r>
      <w:r>
        <w:rPr>
          <w:rFonts w:ascii="Arial" w:hAnsi="Arial" w:cs="Arial"/>
        </w:rPr>
        <w:t xml:space="preserve"> зохистой хос</w:t>
      </w:r>
      <w:r w:rsidRPr="00881F74">
        <w:rPr>
          <w:rFonts w:ascii="Arial" w:hAnsi="Arial" w:cs="Arial"/>
        </w:rPr>
        <w:t>л</w:t>
      </w:r>
      <w:r>
        <w:rPr>
          <w:rFonts w:ascii="Arial" w:hAnsi="Arial" w:cs="Arial"/>
          <w:lang w:val="mn-MN"/>
        </w:rPr>
        <w:t>уулсан</w:t>
      </w:r>
      <w:r w:rsidRPr="00881F74">
        <w:rPr>
          <w:rFonts w:ascii="Arial" w:hAnsi="Arial" w:cs="Arial"/>
        </w:rPr>
        <w:t xml:space="preserve"> бодлого боловсруул</w:t>
      </w:r>
      <w:r>
        <w:rPr>
          <w:rFonts w:ascii="Arial" w:hAnsi="Arial" w:cs="Arial"/>
          <w:lang w:val="mn-MN"/>
        </w:rPr>
        <w:t>ж, хэрэгжилтийг</w:t>
      </w:r>
      <w:r w:rsidRPr="00881F74">
        <w:rPr>
          <w:rFonts w:ascii="Arial" w:hAnsi="Arial" w:cs="Arial"/>
        </w:rPr>
        <w:t xml:space="preserve"> </w:t>
      </w:r>
      <w:r>
        <w:rPr>
          <w:rFonts w:ascii="Arial" w:hAnsi="Arial" w:cs="Arial"/>
          <w:lang w:val="mn-MN"/>
        </w:rPr>
        <w:t>хангуулан</w:t>
      </w:r>
      <w:r w:rsidRPr="00881F74">
        <w:rPr>
          <w:rFonts w:ascii="Arial" w:hAnsi="Arial" w:cs="Arial"/>
          <w:lang w:val="mn-MN"/>
        </w:rPr>
        <w:t>,</w:t>
      </w:r>
      <w:r>
        <w:rPr>
          <w:rFonts w:ascii="Arial" w:hAnsi="Arial" w:cs="Arial"/>
        </w:rPr>
        <w:t xml:space="preserve"> </w:t>
      </w:r>
      <w:r w:rsidRPr="00881F74">
        <w:rPr>
          <w:rFonts w:ascii="Arial" w:hAnsi="Arial" w:cs="Arial"/>
        </w:rPr>
        <w:t xml:space="preserve">хөгжингүй улс орны жишигт хүрсэн аз жаргалтай Улаанбаатарын нийтийн үйлчилгээг бий болгоно. </w:t>
      </w:r>
    </w:p>
    <w:p w:rsidR="008B03D3" w:rsidRDefault="008B03D3" w:rsidP="008B03D3">
      <w:pPr>
        <w:spacing w:after="0"/>
        <w:ind w:firstLine="720"/>
        <w:jc w:val="both"/>
        <w:rPr>
          <w:rFonts w:ascii="Arial" w:hAnsi="Arial" w:cs="Arial"/>
          <w:b/>
        </w:rPr>
      </w:pPr>
    </w:p>
    <w:p w:rsidR="0046099A" w:rsidRPr="003A6803" w:rsidRDefault="0046099A" w:rsidP="008B03D3">
      <w:pPr>
        <w:spacing w:after="0"/>
        <w:ind w:firstLine="720"/>
        <w:jc w:val="both"/>
        <w:rPr>
          <w:rFonts w:ascii="Arial" w:hAnsi="Arial" w:cs="Arial"/>
          <w:b/>
          <w:lang w:val="mn-MN"/>
        </w:rPr>
      </w:pPr>
      <w:r w:rsidRPr="003A6803">
        <w:rPr>
          <w:rFonts w:ascii="Arial" w:hAnsi="Arial" w:cs="Arial"/>
          <w:b/>
          <w:lang w:val="mn-MN"/>
        </w:rPr>
        <w:t>Э</w:t>
      </w:r>
      <w:r>
        <w:rPr>
          <w:rFonts w:ascii="Arial" w:hAnsi="Arial" w:cs="Arial"/>
          <w:b/>
          <w:lang w:val="mn-MN"/>
        </w:rPr>
        <w:t>рхэм зорилго</w:t>
      </w:r>
      <w:r w:rsidRPr="003A6803">
        <w:rPr>
          <w:rFonts w:ascii="Arial" w:hAnsi="Arial" w:cs="Arial"/>
          <w:b/>
          <w:lang w:val="mn-MN"/>
        </w:rPr>
        <w:t>:</w:t>
      </w:r>
    </w:p>
    <w:p w:rsidR="0046099A" w:rsidRDefault="0046099A" w:rsidP="008B03D3">
      <w:pPr>
        <w:spacing w:after="0"/>
        <w:ind w:firstLine="720"/>
        <w:jc w:val="both"/>
        <w:rPr>
          <w:rFonts w:ascii="Arial" w:hAnsi="Arial" w:cs="Arial"/>
        </w:rPr>
      </w:pPr>
      <w:r w:rsidRPr="00881F74">
        <w:rPr>
          <w:rFonts w:ascii="Arial" w:hAnsi="Arial" w:cs="Arial"/>
        </w:rPr>
        <w:t>Үнэт зүйлээрээ бахархсан, нийгмийн хариуцлага, соёл нийтийн үйлчилгээний шуурхай байдал, чанар хүртээмжийг дээшлүүлсэн иргэн бүрийн ая тухтай амьдра</w:t>
      </w:r>
      <w:r>
        <w:rPr>
          <w:rFonts w:ascii="Arial" w:hAnsi="Arial" w:cs="Arial"/>
          <w:lang w:val="mn-MN"/>
        </w:rPr>
        <w:t>х</w:t>
      </w:r>
      <w:r w:rsidRPr="00881F74">
        <w:rPr>
          <w:rFonts w:ascii="Arial" w:hAnsi="Arial" w:cs="Arial"/>
        </w:rPr>
        <w:t xml:space="preserve"> нөхцөл, сэтгэл ханамжийг бүрдүүлэхэд оршино</w:t>
      </w:r>
      <w:r>
        <w:rPr>
          <w:rFonts w:ascii="Arial" w:hAnsi="Arial" w:cs="Arial"/>
          <w:lang w:val="mn-MN"/>
        </w:rPr>
        <w:t>.</w:t>
      </w:r>
      <w:r w:rsidRPr="00881F74">
        <w:rPr>
          <w:rFonts w:ascii="Arial" w:hAnsi="Arial" w:cs="Arial"/>
        </w:rPr>
        <w:t xml:space="preserve">  </w:t>
      </w:r>
    </w:p>
    <w:p w:rsidR="008B03D3" w:rsidRDefault="008B03D3" w:rsidP="008B03D3">
      <w:pPr>
        <w:spacing w:after="0" w:line="240" w:lineRule="auto"/>
        <w:ind w:firstLine="720"/>
        <w:jc w:val="both"/>
        <w:rPr>
          <w:rFonts w:ascii="Arial" w:hAnsi="Arial" w:cs="Arial"/>
          <w:b/>
          <w:shd w:val="clear" w:color="auto" w:fill="FFFFFF"/>
          <w:lang w:val="mn-MN"/>
        </w:rPr>
      </w:pPr>
    </w:p>
    <w:p w:rsidR="0046099A" w:rsidRPr="003A6803" w:rsidRDefault="0046099A" w:rsidP="008B03D3">
      <w:pPr>
        <w:spacing w:after="0" w:line="240" w:lineRule="auto"/>
        <w:ind w:firstLine="720"/>
        <w:jc w:val="both"/>
        <w:rPr>
          <w:rFonts w:ascii="Arial" w:hAnsi="Arial" w:cs="Arial"/>
          <w:b/>
          <w:shd w:val="clear" w:color="auto" w:fill="FFFFFF"/>
          <w:lang w:val="mn-MN"/>
        </w:rPr>
      </w:pPr>
      <w:r w:rsidRPr="003A6803">
        <w:rPr>
          <w:rFonts w:ascii="Arial" w:hAnsi="Arial" w:cs="Arial"/>
          <w:b/>
          <w:shd w:val="clear" w:color="auto" w:fill="FFFFFF"/>
          <w:lang w:val="mn-MN"/>
        </w:rPr>
        <w:t>Э</w:t>
      </w:r>
      <w:r>
        <w:rPr>
          <w:rFonts w:ascii="Arial" w:hAnsi="Arial" w:cs="Arial"/>
          <w:b/>
          <w:shd w:val="clear" w:color="auto" w:fill="FFFFFF"/>
          <w:lang w:val="mn-MN"/>
        </w:rPr>
        <w:t>рхэмлэх зарчим</w:t>
      </w:r>
      <w:r w:rsidRPr="003A6803">
        <w:rPr>
          <w:rFonts w:ascii="Arial" w:hAnsi="Arial" w:cs="Arial"/>
          <w:b/>
          <w:shd w:val="clear" w:color="auto" w:fill="FFFFFF"/>
          <w:lang w:val="mn-MN"/>
        </w:rPr>
        <w:t>:</w:t>
      </w:r>
    </w:p>
    <w:p w:rsidR="0046099A" w:rsidRDefault="0046099A" w:rsidP="008B03D3">
      <w:pPr>
        <w:spacing w:after="0" w:line="240" w:lineRule="auto"/>
        <w:ind w:firstLine="720"/>
        <w:jc w:val="both"/>
        <w:rPr>
          <w:rFonts w:ascii="Arial" w:hAnsi="Arial" w:cs="Arial"/>
          <w:shd w:val="clear" w:color="auto" w:fill="FFFFFF"/>
          <w:lang w:val="mn-MN"/>
        </w:rPr>
      </w:pPr>
      <w:r>
        <w:rPr>
          <w:rFonts w:ascii="Arial" w:hAnsi="Arial" w:cs="Arial"/>
          <w:shd w:val="clear" w:color="auto" w:fill="FFFFFF"/>
          <w:lang w:val="mn-MN"/>
        </w:rPr>
        <w:t>Хууль дээдлэх</w:t>
      </w:r>
      <w:r>
        <w:rPr>
          <w:rFonts w:ascii="Arial" w:hAnsi="Arial" w:cs="Arial"/>
          <w:shd w:val="clear" w:color="auto" w:fill="FFFFFF"/>
        </w:rPr>
        <w:t>,</w:t>
      </w:r>
      <w:r>
        <w:rPr>
          <w:rFonts w:ascii="Arial" w:hAnsi="Arial" w:cs="Arial"/>
          <w:shd w:val="clear" w:color="auto" w:fill="FFFFFF"/>
          <w:lang w:val="mn-MN"/>
        </w:rPr>
        <w:t xml:space="preserve"> А</w:t>
      </w:r>
      <w:r>
        <w:rPr>
          <w:rFonts w:ascii="Arial" w:hAnsi="Arial" w:cs="Arial"/>
          <w:shd w:val="clear" w:color="auto" w:fill="FFFFFF"/>
        </w:rPr>
        <w:t>рдчилсан ёс</w:t>
      </w:r>
      <w:r>
        <w:rPr>
          <w:rFonts w:ascii="Arial" w:hAnsi="Arial" w:cs="Arial"/>
          <w:shd w:val="clear" w:color="auto" w:fill="FFFFFF"/>
          <w:lang w:val="mn-MN"/>
        </w:rPr>
        <w:t>, Ш</w:t>
      </w:r>
      <w:r w:rsidRPr="00CA66DB">
        <w:rPr>
          <w:rFonts w:ascii="Arial" w:hAnsi="Arial" w:cs="Arial"/>
          <w:shd w:val="clear" w:color="auto" w:fill="FFFFFF"/>
        </w:rPr>
        <w:t>ударга</w:t>
      </w:r>
      <w:r>
        <w:rPr>
          <w:rFonts w:ascii="Arial" w:hAnsi="Arial" w:cs="Arial"/>
          <w:shd w:val="clear" w:color="auto" w:fill="FFFFFF"/>
          <w:lang w:val="mn-MN"/>
        </w:rPr>
        <w:t xml:space="preserve"> ёс, Шуурхай, Ил тод, Нээлттэй, Тэгш байдал.</w:t>
      </w:r>
    </w:p>
    <w:p w:rsidR="0046099A" w:rsidRDefault="0046099A" w:rsidP="008B03D3">
      <w:pPr>
        <w:spacing w:after="0"/>
        <w:jc w:val="both"/>
        <w:rPr>
          <w:rFonts w:ascii="Arial" w:hAnsi="Arial" w:cs="Arial"/>
          <w:b/>
          <w:shd w:val="clear" w:color="auto" w:fill="FFFFFF"/>
          <w:lang w:val="mn-MN"/>
        </w:rPr>
      </w:pPr>
    </w:p>
    <w:p w:rsidR="0046099A" w:rsidRDefault="0046099A" w:rsidP="008B03D3">
      <w:pPr>
        <w:spacing w:after="0" w:line="240" w:lineRule="auto"/>
        <w:ind w:firstLine="720"/>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73DF">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ргэдийн үнэлэмж</w:t>
      </w:r>
      <w:r w:rsidRPr="007073DF">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6099A" w:rsidRDefault="0046099A" w:rsidP="008B03D3">
      <w:pPr>
        <w:spacing w:after="0" w:line="240" w:lineRule="auto"/>
        <w:ind w:firstLine="720"/>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Цэвэр цэмцгэр, тохитой, аюулгүй амьдрах орчин, с</w:t>
      </w:r>
      <w:r w:rsidRPr="007073DF">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w:t>
      </w:r>
      <w:r>
        <w:rPr>
          <w:rFonts w:ascii="Arial" w:hAnsi="Arial" w:cs="Arial"/>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тгэл ханамж</w:t>
      </w:r>
    </w:p>
    <w:p w:rsidR="0046099A" w:rsidRPr="00E71947" w:rsidRDefault="0046099A" w:rsidP="008B03D3">
      <w:pPr>
        <w:spacing w:after="0" w:line="240" w:lineRule="auto"/>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947">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Стратеги тогтолцоо</w:t>
      </w:r>
      <w:r>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6099A" w:rsidRDefault="00763F88" w:rsidP="0046099A">
      <w:pPr>
        <w:spacing w:line="240" w:lineRule="auto"/>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57FFE0E" wp14:editId="6A420D8A">
            <wp:extent cx="3005455" cy="2670175"/>
            <wp:effectExtent l="0" t="0" r="4445"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5455" cy="2670175"/>
                    </a:xfrm>
                    <a:prstGeom prst="rect">
                      <a:avLst/>
                    </a:prstGeom>
                    <a:noFill/>
                  </pic:spPr>
                </pic:pic>
              </a:graphicData>
            </a:graphic>
          </wp:inline>
        </w:drawing>
      </w:r>
      <w:r w:rsidR="0046099A">
        <w:rPr>
          <w:noProof/>
        </w:rPr>
        <w:t xml:space="preserve">       </w:t>
      </w:r>
      <w:r w:rsidR="0046099A">
        <w:rPr>
          <w:noProof/>
        </w:rPr>
        <w:drawing>
          <wp:inline distT="0" distB="0" distL="0" distR="0" wp14:anchorId="030E58A7" wp14:editId="586BB943">
            <wp:extent cx="2542093" cy="2583180"/>
            <wp:effectExtent l="0" t="0" r="0" b="7620"/>
            <wp:docPr id="2092" name="Picture 2092" descr="улаанбаатар хот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лаанбаатар хот зурган илэрцүүд"/>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4577" cy="2606027"/>
                    </a:xfrm>
                    <a:prstGeom prst="rect">
                      <a:avLst/>
                    </a:prstGeom>
                    <a:noFill/>
                    <a:ln>
                      <a:noFill/>
                    </a:ln>
                  </pic:spPr>
                </pic:pic>
              </a:graphicData>
            </a:graphic>
          </wp:inline>
        </w:drawing>
      </w:r>
    </w:p>
    <w:p w:rsidR="00763F88" w:rsidRDefault="00763F88" w:rsidP="0046099A">
      <w:pP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63F88" w:rsidRDefault="00763F88" w:rsidP="0046099A">
      <w:pP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B03D3" w:rsidRDefault="008B03D3" w:rsidP="0046099A">
      <w:pP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B03D3" w:rsidRDefault="008B03D3" w:rsidP="0046099A">
      <w:pP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6099A" w:rsidRPr="00594FFC" w:rsidRDefault="004D5B65" w:rsidP="008B03D3">
      <w:pPr>
        <w:jc w:val="center"/>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Зургаа. </w:t>
      </w:r>
      <w:r w:rsidR="0046099A" w:rsidRPr="00594FFC">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СТРАТЕГИЙН </w:t>
      </w:r>
      <w:r w:rsidR="0046099A" w:rsidRPr="00594FFC">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ХҮРЭЭ</w:t>
      </w:r>
    </w:p>
    <w:p w:rsidR="0046099A" w:rsidRPr="001B3207" w:rsidRDefault="0046099A" w:rsidP="00D7150E">
      <w:pPr>
        <w:ind w:firstLine="360"/>
        <w:jc w:val="both"/>
        <w:rPr>
          <w:rFonts w:ascii="Arial" w:hAnsi="Arial" w:cs="Arial"/>
          <w:lang w:val="mn-MN"/>
        </w:rPr>
      </w:pPr>
      <w:r w:rsidRPr="001B3207">
        <w:rPr>
          <w:rFonts w:ascii="Arial" w:hAnsi="Arial" w:cs="Arial"/>
          <w:lang w:val="mn-MN"/>
        </w:rPr>
        <w:t>Улаанбаат</w:t>
      </w:r>
      <w:r>
        <w:rPr>
          <w:rFonts w:ascii="Arial" w:hAnsi="Arial" w:cs="Arial"/>
          <w:lang w:val="mn-MN"/>
        </w:rPr>
        <w:t>ар хотын Захирагчийн ажлын алба</w:t>
      </w:r>
      <w:r w:rsidRPr="001B3207">
        <w:rPr>
          <w:rFonts w:ascii="Arial" w:hAnsi="Arial" w:cs="Arial"/>
          <w:lang w:val="mn-MN"/>
        </w:rPr>
        <w:t>н</w:t>
      </w:r>
      <w:r>
        <w:rPr>
          <w:rFonts w:ascii="Arial" w:hAnsi="Arial" w:cs="Arial"/>
          <w:lang w:val="mn-MN"/>
        </w:rPr>
        <w:t>ы</w:t>
      </w:r>
      <w:r w:rsidRPr="001B3207">
        <w:rPr>
          <w:rFonts w:ascii="Arial" w:hAnsi="Arial" w:cs="Arial"/>
          <w:lang w:val="mn-MN"/>
        </w:rPr>
        <w:t xml:space="preserve"> стратеги төлөвлөлт</w:t>
      </w:r>
      <w:r>
        <w:rPr>
          <w:rFonts w:ascii="Arial" w:hAnsi="Arial" w:cs="Arial"/>
          <w:lang w:val="mn-MN"/>
        </w:rPr>
        <w:t>ийг дараах</w:t>
      </w:r>
      <w:r w:rsidRPr="001B3207">
        <w:rPr>
          <w:rFonts w:ascii="Arial" w:hAnsi="Arial" w:cs="Arial"/>
          <w:lang w:val="mn-MN"/>
        </w:rPr>
        <w:t xml:space="preserve"> бодлогын баримт бичгүүдийн хүрээнд тодорхойллоо.</w:t>
      </w:r>
      <w:r>
        <w:rPr>
          <w:rFonts w:ascii="Arial" w:hAnsi="Arial" w:cs="Arial"/>
          <w:lang w:val="mn-MN"/>
        </w:rPr>
        <w:t xml:space="preserve"> Үүнд:</w:t>
      </w:r>
    </w:p>
    <w:p w:rsidR="0046099A" w:rsidRPr="00B54901" w:rsidRDefault="0046099A" w:rsidP="0046099A">
      <w:pPr>
        <w:pStyle w:val="ListParagraph"/>
        <w:numPr>
          <w:ilvl w:val="0"/>
          <w:numId w:val="2"/>
        </w:numPr>
        <w:spacing w:before="120"/>
        <w:jc w:val="both"/>
        <w:rPr>
          <w:rFonts w:ascii="Arial" w:hAnsi="Arial" w:cs="Arial"/>
          <w:bCs/>
          <w:lang w:val="mn-MN"/>
        </w:rPr>
      </w:pPr>
      <w:r w:rsidRPr="00B54901">
        <w:rPr>
          <w:rFonts w:ascii="Arial" w:hAnsi="Arial" w:cs="Arial"/>
          <w:bCs/>
          <w:lang w:val="mn-MN"/>
        </w:rPr>
        <w:t>Монгол Улсын тогтвортой хөгжлийн үзэл баримтлал-2030</w:t>
      </w:r>
    </w:p>
    <w:p w:rsidR="0046099A" w:rsidRPr="00B54901" w:rsidRDefault="0046099A" w:rsidP="0046099A">
      <w:pPr>
        <w:pStyle w:val="ListParagraph"/>
        <w:numPr>
          <w:ilvl w:val="0"/>
          <w:numId w:val="2"/>
        </w:numPr>
        <w:spacing w:before="120"/>
        <w:jc w:val="both"/>
        <w:rPr>
          <w:rFonts w:ascii="Arial" w:hAnsi="Arial" w:cs="Arial"/>
          <w:bCs/>
          <w:lang w:val="mn-MN"/>
        </w:rPr>
      </w:pPr>
      <w:r w:rsidRPr="00B54901">
        <w:rPr>
          <w:rFonts w:ascii="Arial" w:hAnsi="Arial" w:cs="Arial"/>
          <w:bCs/>
          <w:lang w:val="mn-MN"/>
        </w:rPr>
        <w:t xml:space="preserve">Монгол Улсын Засгийн газрын 2016-2020 оны мөрийн хөтөлбөр </w:t>
      </w:r>
    </w:p>
    <w:p w:rsidR="0046099A" w:rsidRDefault="0046099A" w:rsidP="0046099A">
      <w:pPr>
        <w:pStyle w:val="ListParagraph"/>
        <w:numPr>
          <w:ilvl w:val="0"/>
          <w:numId w:val="2"/>
        </w:numPr>
        <w:spacing w:before="120"/>
        <w:jc w:val="both"/>
        <w:rPr>
          <w:rFonts w:ascii="Arial" w:hAnsi="Arial" w:cs="Arial"/>
          <w:bCs/>
          <w:lang w:val="mn-MN"/>
        </w:rPr>
      </w:pPr>
      <w:r w:rsidRPr="00B54901">
        <w:rPr>
          <w:rFonts w:ascii="Arial" w:hAnsi="Arial" w:cs="Arial"/>
          <w:bCs/>
          <w:lang w:val="mn-MN"/>
        </w:rPr>
        <w:t>Монгол Улсын эдийн</w:t>
      </w:r>
      <w:r>
        <w:rPr>
          <w:rFonts w:ascii="Arial" w:hAnsi="Arial" w:cs="Arial"/>
          <w:bCs/>
          <w:lang w:val="mn-MN"/>
        </w:rPr>
        <w:t xml:space="preserve"> засаг, нийгмийн үндсэн чиглэл</w:t>
      </w:r>
    </w:p>
    <w:p w:rsidR="0046099A" w:rsidRDefault="0046099A" w:rsidP="0046099A">
      <w:pPr>
        <w:pStyle w:val="ListParagraph"/>
        <w:numPr>
          <w:ilvl w:val="0"/>
          <w:numId w:val="2"/>
        </w:numPr>
        <w:spacing w:before="120"/>
        <w:jc w:val="both"/>
        <w:rPr>
          <w:rFonts w:ascii="Arial" w:hAnsi="Arial" w:cs="Arial"/>
          <w:bCs/>
          <w:lang w:val="mn-MN"/>
        </w:rPr>
      </w:pPr>
      <w:r>
        <w:rPr>
          <w:rFonts w:ascii="Arial" w:hAnsi="Arial" w:cs="Arial"/>
          <w:bCs/>
          <w:lang w:val="mn-MN"/>
        </w:rPr>
        <w:t>Нийслэлийн Засаг даргын 2016-2020 оны үйл ажиллагааны хөтөлбөр</w:t>
      </w:r>
    </w:p>
    <w:p w:rsidR="0046099A" w:rsidRDefault="0046099A" w:rsidP="0046099A">
      <w:pPr>
        <w:pStyle w:val="ListParagraph"/>
        <w:numPr>
          <w:ilvl w:val="0"/>
          <w:numId w:val="2"/>
        </w:numPr>
        <w:spacing w:before="120"/>
        <w:jc w:val="both"/>
        <w:rPr>
          <w:rFonts w:ascii="Arial" w:hAnsi="Arial" w:cs="Arial"/>
          <w:bCs/>
          <w:lang w:val="mn-MN"/>
        </w:rPr>
      </w:pPr>
      <w:r>
        <w:rPr>
          <w:rFonts w:ascii="Arial" w:hAnsi="Arial" w:cs="Arial"/>
          <w:bCs/>
          <w:lang w:val="mn-MN"/>
        </w:rPr>
        <w:t>Нийслэлийн Эдийн засаг, нийгмийг хөгжүүлэх үндсэн чиглэл</w:t>
      </w:r>
    </w:p>
    <w:p w:rsidR="0046099A" w:rsidRDefault="0046099A" w:rsidP="0046099A">
      <w:pPr>
        <w:pStyle w:val="ListParagraph"/>
        <w:numPr>
          <w:ilvl w:val="0"/>
          <w:numId w:val="2"/>
        </w:numPr>
        <w:spacing w:before="120"/>
        <w:jc w:val="both"/>
        <w:rPr>
          <w:rFonts w:ascii="Arial" w:hAnsi="Arial" w:cs="Arial"/>
          <w:bCs/>
          <w:lang w:val="mn-MN"/>
        </w:rPr>
      </w:pPr>
      <w:r>
        <w:rPr>
          <w:rFonts w:ascii="Arial" w:hAnsi="Arial" w:cs="Arial"/>
          <w:bCs/>
          <w:lang w:val="mn-MN"/>
        </w:rPr>
        <w:t>Үндэсний хөтөлбөр зэрэг бодлогын баримт бичиг, нөхцөл байдлын дүн шинжилгээ хийсэн дүгнэлтэд тулгуурлан дараах асуудлуудыг шийдвэрлэхийг эрмэлзэнэ.</w:t>
      </w:r>
    </w:p>
    <w:p w:rsidR="004810A7" w:rsidRPr="008B03D3" w:rsidRDefault="004D5B65" w:rsidP="003E0785">
      <w:pPr>
        <w:jc w:val="center"/>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Долоо. </w:t>
      </w:r>
      <w:r w:rsidR="004810A7" w:rsidRPr="00E30287">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СТРАТЕГИЙН ЗОРИЛТ</w:t>
      </w:r>
      <w:r w:rsidR="00D7150E">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АРГА ХЭМЖЭЭ</w:t>
      </w:r>
      <w:r w:rsidR="00391C09">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ХҮР</w:t>
      </w:r>
      <w:r w:rsidR="008B03D3">
        <w:rPr>
          <w:rFonts w:ascii="Arial" w:hAnsi="Arial" w:cs="Arial"/>
          <w:b/>
          <w:color w:val="000000" w:themeColor="text1"/>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ЭХ ҮР ДҮН</w:t>
      </w:r>
    </w:p>
    <w:p w:rsidR="004810A7" w:rsidRDefault="004810A7" w:rsidP="00D7150E">
      <w:pPr>
        <w:spacing w:before="120"/>
        <w:ind w:firstLine="720"/>
        <w:jc w:val="both"/>
        <w:rPr>
          <w:rFonts w:ascii="Arial" w:hAnsi="Arial" w:cs="Arial"/>
          <w:bCs/>
          <w:lang w:val="mn-MN"/>
        </w:rPr>
      </w:pPr>
      <w:r w:rsidRPr="00E30287">
        <w:rPr>
          <w:rFonts w:ascii="Arial" w:hAnsi="Arial" w:cs="Arial"/>
          <w:bCs/>
          <w:lang w:val="mn-MN"/>
        </w:rPr>
        <w:t>Улаанбаатар хотын Ерөнхий менежер нь дээр дурдсан бодлогын баримт бичиг болон албаны дүрэмд заасан чиг үүргийн хүрээнд дараах стратегийн зорилтуудыг томьёолж хэрэгжүүлэх арга зам, хүрэх үр дүнг тодорхойлов.</w:t>
      </w:r>
    </w:p>
    <w:p w:rsidR="00D7150E" w:rsidRPr="00E30287" w:rsidRDefault="00D7150E" w:rsidP="00D7150E">
      <w:pPr>
        <w:spacing w:before="120"/>
        <w:ind w:firstLine="720"/>
        <w:jc w:val="both"/>
        <w:rPr>
          <w:rFonts w:ascii="Arial" w:hAnsi="Arial" w:cs="Arial"/>
          <w:bCs/>
          <w:lang w:val="mn-MN"/>
        </w:rPr>
      </w:pPr>
      <w:r w:rsidRPr="00E30287">
        <w:rPr>
          <w:rFonts w:ascii="Arial" w:hAnsi="Arial" w:cs="Arial"/>
          <w:b/>
          <w:bCs/>
          <w:lang w:val="mn-MN"/>
        </w:rPr>
        <w:t>Стратеги зорилт 1</w:t>
      </w:r>
      <w:r>
        <w:rPr>
          <w:rFonts w:ascii="Arial" w:hAnsi="Arial" w:cs="Arial"/>
          <w:b/>
          <w:bCs/>
          <w:lang w:val="mn-MN"/>
        </w:rPr>
        <w:t xml:space="preserve">. </w:t>
      </w:r>
      <w:r w:rsidR="00EC05D5">
        <w:rPr>
          <w:rFonts w:ascii="Arial" w:eastAsia="Times New Roman" w:hAnsi="Arial" w:cs="Arial"/>
          <w:b/>
          <w:lang w:val="mn-MN"/>
        </w:rPr>
        <w:t>Улаанбаатар</w:t>
      </w:r>
      <w:r w:rsidR="003E0785" w:rsidRPr="0008734C">
        <w:rPr>
          <w:rFonts w:ascii="Arial" w:eastAsia="Times New Roman" w:hAnsi="Arial" w:cs="Arial"/>
          <w:b/>
        </w:rPr>
        <w:t xml:space="preserve"> </w:t>
      </w:r>
      <w:r w:rsidRPr="0008734C">
        <w:rPr>
          <w:rFonts w:ascii="Arial" w:eastAsia="Times New Roman" w:hAnsi="Arial" w:cs="Arial"/>
          <w:b/>
        </w:rPr>
        <w:t>хотын инженерийн дэд бүтцийн хангамжийн бодлого, төлөвлөлттэй уялдуулан хэрэгжүүлэх, ашиглалт, засвар, арчлалтын үйл ажилл</w:t>
      </w:r>
      <w:r w:rsidR="003E0785" w:rsidRPr="0008734C">
        <w:rPr>
          <w:rFonts w:ascii="Arial" w:eastAsia="Times New Roman" w:hAnsi="Arial" w:cs="Arial"/>
          <w:b/>
        </w:rPr>
        <w:t>агааг нэгдсэн удирдлагаар хангана</w:t>
      </w:r>
      <w:r w:rsidRPr="0008734C">
        <w:rPr>
          <w:rFonts w:ascii="Arial" w:eastAsia="Times New Roman" w:hAnsi="Arial" w:cs="Arial"/>
          <w:b/>
          <w:lang w:val="mn-MN"/>
        </w:rPr>
        <w:t>.</w:t>
      </w:r>
    </w:p>
    <w:p w:rsidR="001B3207" w:rsidRPr="00E30287" w:rsidRDefault="003E0785" w:rsidP="008B03D3">
      <w:pPr>
        <w:ind w:firstLine="720"/>
        <w:jc w:val="both"/>
        <w:rPr>
          <w:rFonts w:ascii="Arial" w:hAnsi="Arial" w:cs="Arial"/>
          <w:b/>
          <w:bCs/>
          <w:lang w:val="mn-MN"/>
        </w:rPr>
      </w:pPr>
      <w:r>
        <w:rPr>
          <w:rFonts w:ascii="Arial" w:hAnsi="Arial" w:cs="Arial"/>
          <w:b/>
          <w:bCs/>
          <w:lang w:val="mn-MN"/>
        </w:rPr>
        <w:t>1.1.</w:t>
      </w:r>
      <w:r w:rsidR="001B3207" w:rsidRPr="00E30287">
        <w:rPr>
          <w:rFonts w:ascii="Arial" w:hAnsi="Arial" w:cs="Arial"/>
          <w:b/>
          <w:bCs/>
          <w:lang w:val="mn-MN"/>
        </w:rPr>
        <w:t xml:space="preserve"> </w:t>
      </w:r>
      <w:r w:rsidR="00930D1A" w:rsidRPr="00E30287">
        <w:rPr>
          <w:rFonts w:ascii="Arial" w:hAnsi="Arial" w:cs="Arial"/>
          <w:b/>
          <w:bCs/>
          <w:lang w:val="mn-MN"/>
        </w:rPr>
        <w:t>Ү</w:t>
      </w:r>
      <w:r w:rsidR="00512E4D" w:rsidRPr="00E30287">
        <w:rPr>
          <w:rFonts w:ascii="Arial" w:hAnsi="Arial" w:cs="Arial"/>
          <w:b/>
          <w:bCs/>
          <w:lang w:val="mn-MN"/>
        </w:rPr>
        <w:t>ЕРИЙН ДАЛАН СУВАГ</w:t>
      </w:r>
    </w:p>
    <w:p w:rsidR="001B3207" w:rsidRPr="00E30287" w:rsidRDefault="001B3207" w:rsidP="003E0785">
      <w:pPr>
        <w:ind w:firstLine="720"/>
        <w:jc w:val="both"/>
        <w:rPr>
          <w:rFonts w:ascii="Arial" w:hAnsi="Arial" w:cs="Arial"/>
        </w:rPr>
      </w:pPr>
      <w:r w:rsidRPr="00E30287">
        <w:rPr>
          <w:rFonts w:ascii="Arial" w:hAnsi="Arial" w:cs="Arial"/>
        </w:rPr>
        <w:t>Улаанбаатар хотын өндөржилт, ус зайлуулах барилга байгууламжийн хэвийн</w:t>
      </w:r>
      <w:r w:rsidRPr="00E30287">
        <w:rPr>
          <w:rFonts w:ascii="Arial" w:eastAsia="SimSun" w:hAnsi="Arial" w:cs="Arial"/>
        </w:rPr>
        <w:t xml:space="preserve"> найдвартай үйл ажиллагааг хангахад салбарын болон хот байгуулалт, хот төлөвлөлтийн бодлого зорилтуудтай уялдуулан </w:t>
      </w:r>
      <w:r w:rsidRPr="00E30287">
        <w:rPr>
          <w:rFonts w:ascii="Arial" w:hAnsi="Arial" w:cs="Arial"/>
        </w:rPr>
        <w:t>ашиглалтын үйл ажиллагаа, төлөвлөлтийг нэгдсэн удирдлаг</w:t>
      </w:r>
      <w:r w:rsidR="0019590C" w:rsidRPr="00E30287">
        <w:rPr>
          <w:rFonts w:ascii="Arial" w:hAnsi="Arial" w:cs="Arial"/>
        </w:rPr>
        <w:t>аар хангана.</w:t>
      </w:r>
    </w:p>
    <w:p w:rsidR="00197F09" w:rsidRPr="00E30287" w:rsidRDefault="00096E90" w:rsidP="008B03D3">
      <w:pPr>
        <w:spacing w:after="0"/>
        <w:ind w:firstLine="720"/>
        <w:rPr>
          <w:rFonts w:ascii="Arial" w:hAnsi="Arial" w:cs="Arial"/>
          <w:b/>
        </w:rPr>
      </w:pPr>
      <w:r w:rsidRPr="00E30287">
        <w:rPr>
          <w:rFonts w:ascii="Arial" w:hAnsi="Arial" w:cs="Arial"/>
          <w:b/>
          <w:lang w:val="mn-MN"/>
        </w:rPr>
        <w:t>Хэрэгжүүлэх арга хэмжээ</w:t>
      </w:r>
      <w:r w:rsidR="00EC47B4" w:rsidRPr="00E30287">
        <w:rPr>
          <w:rFonts w:ascii="Arial" w:hAnsi="Arial" w:cs="Arial"/>
          <w:b/>
          <w:lang w:val="mn-MN"/>
        </w:rPr>
        <w:t>:</w:t>
      </w:r>
    </w:p>
    <w:p w:rsidR="00197F09" w:rsidRPr="00E30287" w:rsidRDefault="003B235E" w:rsidP="008B03D3">
      <w:pPr>
        <w:spacing w:after="0"/>
        <w:ind w:firstLine="720"/>
        <w:jc w:val="both"/>
        <w:rPr>
          <w:rFonts w:ascii="Arial" w:hAnsi="Arial" w:cs="Arial"/>
          <w:lang w:val="mn-MN"/>
        </w:rPr>
      </w:pPr>
      <w:r w:rsidRPr="00E30287">
        <w:rPr>
          <w:rFonts w:ascii="Arial" w:hAnsi="Arial" w:cs="Arial"/>
          <w:lang w:val="mn-MN"/>
        </w:rPr>
        <w:t>Улаанбаатар хотын үерийн эрсдэлтэй бүсийг бууруулах хүн амын эрүүл аюулгүй орчинд амьдрах нөхцөлийг дараах үндсэн чиглэлээр тодорхойлж хэрэгжүүлнэ. Үүнд:</w:t>
      </w:r>
    </w:p>
    <w:p w:rsidR="003B235E" w:rsidRPr="00E30287" w:rsidRDefault="003B235E" w:rsidP="005E3ACE">
      <w:pPr>
        <w:pStyle w:val="ListParagraph"/>
        <w:numPr>
          <w:ilvl w:val="0"/>
          <w:numId w:val="6"/>
        </w:numPr>
        <w:rPr>
          <w:rFonts w:ascii="Arial" w:hAnsi="Arial" w:cs="Arial"/>
          <w:lang w:val="mn-MN"/>
        </w:rPr>
      </w:pPr>
      <w:r w:rsidRPr="00E30287">
        <w:rPr>
          <w:rFonts w:ascii="Arial" w:hAnsi="Arial" w:cs="Arial"/>
          <w:lang w:val="mn-MN"/>
        </w:rPr>
        <w:t xml:space="preserve">Голын сав газрыг үерийн эрсдэлээс хамгаалах </w:t>
      </w:r>
    </w:p>
    <w:p w:rsidR="003B235E" w:rsidRPr="00E30287" w:rsidRDefault="003B235E" w:rsidP="005E3ACE">
      <w:pPr>
        <w:pStyle w:val="ListParagraph"/>
        <w:numPr>
          <w:ilvl w:val="0"/>
          <w:numId w:val="6"/>
        </w:numPr>
        <w:rPr>
          <w:rFonts w:ascii="Arial" w:hAnsi="Arial" w:cs="Arial"/>
          <w:lang w:val="mn-MN"/>
        </w:rPr>
      </w:pPr>
      <w:r w:rsidRPr="00E30287">
        <w:rPr>
          <w:rFonts w:ascii="Arial" w:hAnsi="Arial" w:cs="Arial"/>
          <w:lang w:val="mn-MN"/>
        </w:rPr>
        <w:t>Үерийн дархлаатай хот</w:t>
      </w:r>
      <w:r w:rsidRPr="00E30287">
        <w:rPr>
          <w:rFonts w:ascii="Arial" w:hAnsi="Arial" w:cs="Arial"/>
        </w:rPr>
        <w:t xml:space="preserve"> </w:t>
      </w:r>
      <w:r w:rsidR="004B524F">
        <w:rPr>
          <w:rFonts w:ascii="Arial" w:hAnsi="Arial" w:cs="Arial"/>
          <w:lang w:val="mn-MN"/>
        </w:rPr>
        <w:t>бий болгох</w:t>
      </w:r>
      <w:r w:rsidRPr="00E30287">
        <w:rPr>
          <w:rFonts w:ascii="Arial" w:hAnsi="Arial" w:cs="Arial"/>
          <w:lang w:val="mn-MN"/>
        </w:rPr>
        <w:t xml:space="preserve"> </w:t>
      </w:r>
    </w:p>
    <w:p w:rsidR="003B235E" w:rsidRPr="00E30287" w:rsidRDefault="003B235E" w:rsidP="005E3ACE">
      <w:pPr>
        <w:pStyle w:val="ListParagraph"/>
        <w:numPr>
          <w:ilvl w:val="0"/>
          <w:numId w:val="6"/>
        </w:numPr>
        <w:rPr>
          <w:rFonts w:ascii="Arial" w:hAnsi="Arial" w:cs="Arial"/>
          <w:lang w:val="mn-MN"/>
        </w:rPr>
      </w:pPr>
      <w:r w:rsidRPr="00E30287">
        <w:rPr>
          <w:rFonts w:ascii="Arial" w:hAnsi="Arial" w:cs="Arial"/>
          <w:lang w:val="mn-MN"/>
        </w:rPr>
        <w:t>Үерээс хамгаала</w:t>
      </w:r>
      <w:r w:rsidR="004B524F">
        <w:rPr>
          <w:rFonts w:ascii="Arial" w:hAnsi="Arial" w:cs="Arial"/>
          <w:lang w:val="mn-MN"/>
        </w:rPr>
        <w:t>х байгууламж шинэчлэх, өргөтгөх</w:t>
      </w:r>
    </w:p>
    <w:p w:rsidR="003B235E" w:rsidRPr="00E30287" w:rsidRDefault="003B235E" w:rsidP="005E3ACE">
      <w:pPr>
        <w:pStyle w:val="ListParagraph"/>
        <w:numPr>
          <w:ilvl w:val="0"/>
          <w:numId w:val="6"/>
        </w:numPr>
        <w:rPr>
          <w:rFonts w:ascii="Arial" w:hAnsi="Arial" w:cs="Arial"/>
          <w:lang w:val="mn-MN"/>
        </w:rPr>
      </w:pPr>
      <w:r w:rsidRPr="00E30287">
        <w:rPr>
          <w:rFonts w:ascii="Arial" w:hAnsi="Arial" w:cs="Arial"/>
          <w:lang w:val="mn-MN"/>
        </w:rPr>
        <w:t>Замын ус зайлуулах шугам сүлжээг нэмж барьж байгуулах</w:t>
      </w:r>
    </w:p>
    <w:p w:rsidR="003B235E" w:rsidRPr="00E30287" w:rsidRDefault="003B235E" w:rsidP="005E3ACE">
      <w:pPr>
        <w:pStyle w:val="ListParagraph"/>
        <w:numPr>
          <w:ilvl w:val="0"/>
          <w:numId w:val="6"/>
        </w:numPr>
        <w:jc w:val="both"/>
        <w:rPr>
          <w:rFonts w:ascii="Arial" w:hAnsi="Arial" w:cs="Arial"/>
          <w:lang w:val="mn-MN"/>
        </w:rPr>
      </w:pPr>
      <w:r w:rsidRPr="00E30287">
        <w:rPr>
          <w:rFonts w:ascii="Arial" w:hAnsi="Arial" w:cs="Arial"/>
          <w:lang w:val="mn-MN"/>
        </w:rPr>
        <w:t>Үерийн хамгаалалтын барилга байгууламж, борооны болон хөрсний ус зайлуулах шугамын хамгаалалтын зурвас, засвар үйлчилгээний журмыг шинэчи</w:t>
      </w:r>
      <w:r w:rsidR="004B524F">
        <w:rPr>
          <w:rFonts w:ascii="Arial" w:hAnsi="Arial" w:cs="Arial"/>
          <w:lang w:val="mn-MN"/>
        </w:rPr>
        <w:t>лэн боловсруулж мөрдөн ажиллах</w:t>
      </w:r>
    </w:p>
    <w:p w:rsidR="003B235E" w:rsidRPr="00E30287" w:rsidRDefault="003B235E" w:rsidP="005E3ACE">
      <w:pPr>
        <w:pStyle w:val="ListParagraph"/>
        <w:numPr>
          <w:ilvl w:val="0"/>
          <w:numId w:val="6"/>
        </w:numPr>
        <w:rPr>
          <w:rFonts w:ascii="Arial" w:hAnsi="Arial" w:cs="Arial"/>
          <w:lang w:val="mn-MN"/>
        </w:rPr>
      </w:pPr>
      <w:r w:rsidRPr="00E30287">
        <w:rPr>
          <w:rFonts w:ascii="Arial" w:hAnsi="Arial" w:cs="Arial"/>
          <w:lang w:val="mn-MN"/>
        </w:rPr>
        <w:t xml:space="preserve">Хүн амын аюулгүй байдлыг хангах үүднээс хамгаалалтын зурваст байгаа иргэд, аж ахуйн нэгжийн барилга </w:t>
      </w:r>
      <w:r w:rsidR="004B524F">
        <w:rPr>
          <w:rFonts w:ascii="Arial" w:hAnsi="Arial" w:cs="Arial"/>
          <w:lang w:val="mn-MN"/>
        </w:rPr>
        <w:t>байгууламжийг нүүлгэн шилжүүлэх</w:t>
      </w:r>
      <w:r w:rsidRPr="00E30287">
        <w:rPr>
          <w:rFonts w:ascii="Arial" w:hAnsi="Arial" w:cs="Arial"/>
          <w:lang w:val="mn-MN"/>
        </w:rPr>
        <w:t xml:space="preserve"> </w:t>
      </w:r>
    </w:p>
    <w:p w:rsidR="003B235E" w:rsidRDefault="003B235E" w:rsidP="005E3ACE">
      <w:pPr>
        <w:pStyle w:val="ListParagraph"/>
        <w:numPr>
          <w:ilvl w:val="0"/>
          <w:numId w:val="6"/>
        </w:numPr>
        <w:rPr>
          <w:rFonts w:ascii="Arial" w:hAnsi="Arial" w:cs="Arial"/>
          <w:lang w:val="mn-MN"/>
        </w:rPr>
      </w:pPr>
      <w:r w:rsidRPr="00E30287">
        <w:rPr>
          <w:rFonts w:ascii="Arial" w:hAnsi="Arial" w:cs="Arial"/>
          <w:lang w:val="mn-MN"/>
        </w:rPr>
        <w:t>Сайн засаглал, менежмент, үерийн эрсдэлийн санхүүжилтийг шийдвэрлэх.</w:t>
      </w:r>
    </w:p>
    <w:p w:rsidR="00347057" w:rsidRPr="00347057" w:rsidRDefault="00391C09" w:rsidP="008B03D3">
      <w:pPr>
        <w:ind w:left="360" w:firstLine="360"/>
        <w:rPr>
          <w:rFonts w:ascii="Arial" w:hAnsi="Arial" w:cs="Arial"/>
          <w:b/>
          <w:szCs w:val="24"/>
          <w:lang w:val="mn-MN"/>
        </w:rPr>
      </w:pPr>
      <w:r>
        <w:rPr>
          <w:rFonts w:ascii="Arial" w:hAnsi="Arial" w:cs="Arial"/>
          <w:b/>
          <w:szCs w:val="24"/>
          <w:lang w:val="mn-MN"/>
        </w:rPr>
        <w:t>Хүрэх түвшин</w:t>
      </w:r>
      <w:r w:rsidR="00347057" w:rsidRPr="00347057">
        <w:rPr>
          <w:rFonts w:ascii="Arial" w:hAnsi="Arial" w:cs="Arial"/>
          <w:b/>
          <w:szCs w:val="24"/>
          <w:lang w:val="mn-MN"/>
        </w:rPr>
        <w:t>:</w:t>
      </w:r>
    </w:p>
    <w:tbl>
      <w:tblPr>
        <w:tblStyle w:val="TableGrid"/>
        <w:tblW w:w="9350" w:type="dxa"/>
        <w:tblLayout w:type="fixed"/>
        <w:tblLook w:val="04A0" w:firstRow="1" w:lastRow="0" w:firstColumn="1" w:lastColumn="0" w:noHBand="0" w:noVBand="1"/>
      </w:tblPr>
      <w:tblGrid>
        <w:gridCol w:w="2547"/>
        <w:gridCol w:w="1701"/>
        <w:gridCol w:w="1701"/>
        <w:gridCol w:w="1701"/>
        <w:gridCol w:w="1700"/>
      </w:tblGrid>
      <w:tr w:rsidR="00347057" w:rsidRPr="00123BAD" w:rsidTr="008B03D3">
        <w:tc>
          <w:tcPr>
            <w:tcW w:w="2547" w:type="dxa"/>
            <w:vMerge w:val="restart"/>
            <w:vAlign w:val="center"/>
          </w:tcPr>
          <w:p w:rsidR="00347057" w:rsidRPr="00123BAD" w:rsidRDefault="00347057" w:rsidP="004D7906">
            <w:pPr>
              <w:jc w:val="center"/>
              <w:rPr>
                <w:rFonts w:ascii="Arial" w:hAnsi="Arial" w:cs="Arial"/>
                <w:szCs w:val="24"/>
                <w:lang w:val="mn-MN"/>
              </w:rPr>
            </w:pPr>
            <w:r w:rsidRPr="00123BAD">
              <w:rPr>
                <w:rFonts w:ascii="Arial" w:hAnsi="Arial" w:cs="Arial"/>
                <w:szCs w:val="24"/>
                <w:lang w:val="mn-MN"/>
              </w:rPr>
              <w:t>Стратегийн зорилт</w:t>
            </w:r>
          </w:p>
        </w:tc>
        <w:tc>
          <w:tcPr>
            <w:tcW w:w="6803" w:type="dxa"/>
            <w:gridSpan w:val="4"/>
          </w:tcPr>
          <w:p w:rsidR="00347057" w:rsidRPr="00123BAD" w:rsidRDefault="00347057" w:rsidP="004D7906">
            <w:pPr>
              <w:jc w:val="center"/>
              <w:rPr>
                <w:rFonts w:ascii="Arial" w:hAnsi="Arial" w:cs="Arial"/>
                <w:szCs w:val="24"/>
                <w:lang w:val="mn-MN"/>
              </w:rPr>
            </w:pPr>
            <w:r w:rsidRPr="00123BAD">
              <w:rPr>
                <w:rFonts w:ascii="Arial" w:hAnsi="Arial" w:cs="Arial"/>
                <w:szCs w:val="24"/>
                <w:lang w:val="mn-MN"/>
              </w:rPr>
              <w:t>Хүрэх түвшин</w:t>
            </w:r>
          </w:p>
        </w:tc>
      </w:tr>
      <w:tr w:rsidR="00347057" w:rsidRPr="00123BAD" w:rsidTr="008B03D3">
        <w:tc>
          <w:tcPr>
            <w:tcW w:w="2547" w:type="dxa"/>
            <w:vMerge/>
          </w:tcPr>
          <w:p w:rsidR="00347057" w:rsidRPr="00123BAD" w:rsidRDefault="00347057" w:rsidP="004D7906">
            <w:pPr>
              <w:jc w:val="both"/>
              <w:rPr>
                <w:rFonts w:ascii="Arial" w:hAnsi="Arial" w:cs="Arial"/>
                <w:szCs w:val="24"/>
                <w:lang w:val="mn-MN"/>
              </w:rPr>
            </w:pPr>
          </w:p>
        </w:tc>
        <w:tc>
          <w:tcPr>
            <w:tcW w:w="1701" w:type="dxa"/>
          </w:tcPr>
          <w:p w:rsidR="00347057" w:rsidRPr="00123BAD" w:rsidRDefault="00347057" w:rsidP="004D7906">
            <w:pPr>
              <w:jc w:val="center"/>
              <w:rPr>
                <w:rFonts w:ascii="Arial" w:hAnsi="Arial" w:cs="Arial"/>
                <w:szCs w:val="24"/>
              </w:rPr>
            </w:pPr>
            <w:r w:rsidRPr="00123BAD">
              <w:rPr>
                <w:rFonts w:ascii="Arial" w:hAnsi="Arial" w:cs="Arial"/>
                <w:szCs w:val="24"/>
              </w:rPr>
              <w:t>2017</w:t>
            </w:r>
          </w:p>
        </w:tc>
        <w:tc>
          <w:tcPr>
            <w:tcW w:w="1701" w:type="dxa"/>
          </w:tcPr>
          <w:p w:rsidR="00347057" w:rsidRPr="00123BAD" w:rsidRDefault="00347057" w:rsidP="004D7906">
            <w:pPr>
              <w:jc w:val="center"/>
              <w:rPr>
                <w:rFonts w:ascii="Arial" w:hAnsi="Arial" w:cs="Arial"/>
                <w:szCs w:val="24"/>
              </w:rPr>
            </w:pPr>
            <w:r w:rsidRPr="00123BAD">
              <w:rPr>
                <w:rFonts w:ascii="Arial" w:hAnsi="Arial" w:cs="Arial"/>
                <w:szCs w:val="24"/>
              </w:rPr>
              <w:t>2018</w:t>
            </w:r>
          </w:p>
        </w:tc>
        <w:tc>
          <w:tcPr>
            <w:tcW w:w="1701" w:type="dxa"/>
          </w:tcPr>
          <w:p w:rsidR="00347057" w:rsidRPr="00123BAD" w:rsidRDefault="00347057" w:rsidP="004D7906">
            <w:pPr>
              <w:jc w:val="center"/>
              <w:rPr>
                <w:rFonts w:ascii="Arial" w:hAnsi="Arial" w:cs="Arial"/>
                <w:szCs w:val="24"/>
              </w:rPr>
            </w:pPr>
            <w:r w:rsidRPr="00123BAD">
              <w:rPr>
                <w:rFonts w:ascii="Arial" w:hAnsi="Arial" w:cs="Arial"/>
                <w:szCs w:val="24"/>
              </w:rPr>
              <w:t>2019</w:t>
            </w:r>
          </w:p>
        </w:tc>
        <w:tc>
          <w:tcPr>
            <w:tcW w:w="1700" w:type="dxa"/>
          </w:tcPr>
          <w:p w:rsidR="00347057" w:rsidRPr="00123BAD" w:rsidRDefault="00347057" w:rsidP="004D7906">
            <w:pPr>
              <w:jc w:val="center"/>
              <w:rPr>
                <w:rFonts w:ascii="Arial" w:hAnsi="Arial" w:cs="Arial"/>
                <w:szCs w:val="24"/>
              </w:rPr>
            </w:pPr>
            <w:r w:rsidRPr="00123BAD">
              <w:rPr>
                <w:rFonts w:ascii="Arial" w:hAnsi="Arial" w:cs="Arial"/>
                <w:szCs w:val="24"/>
              </w:rPr>
              <w:t>2020</w:t>
            </w:r>
          </w:p>
        </w:tc>
      </w:tr>
      <w:tr w:rsidR="00C52A50" w:rsidRPr="00123BAD" w:rsidTr="008B03D3">
        <w:trPr>
          <w:trHeight w:val="1059"/>
        </w:trPr>
        <w:tc>
          <w:tcPr>
            <w:tcW w:w="2547" w:type="dxa"/>
            <w:vMerge w:val="restart"/>
          </w:tcPr>
          <w:p w:rsidR="00C52A50" w:rsidRPr="00FD6AB5" w:rsidRDefault="00C52A50" w:rsidP="004B524F">
            <w:pPr>
              <w:jc w:val="both"/>
              <w:rPr>
                <w:rFonts w:ascii="Arial" w:hAnsi="Arial" w:cs="Arial"/>
                <w:szCs w:val="24"/>
                <w:lang w:val="mn-MN"/>
              </w:rPr>
            </w:pPr>
            <w:r>
              <w:rPr>
                <w:rFonts w:ascii="Arial" w:hAnsi="Arial" w:cs="Arial"/>
                <w:szCs w:val="24"/>
                <w:lang w:val="mn-MN"/>
              </w:rPr>
              <w:t>1.</w:t>
            </w:r>
            <w:r w:rsidR="003E0785">
              <w:rPr>
                <w:rFonts w:ascii="Arial" w:hAnsi="Arial" w:cs="Arial"/>
                <w:szCs w:val="24"/>
                <w:lang w:val="mn-MN"/>
              </w:rPr>
              <w:t xml:space="preserve"> </w:t>
            </w:r>
            <w:r>
              <w:rPr>
                <w:rFonts w:ascii="Arial" w:hAnsi="Arial" w:cs="Arial"/>
                <w:szCs w:val="24"/>
                <w:lang w:val="mn-MN"/>
              </w:rPr>
              <w:t>Инженерийн бэлтгэл арга хэмжээг цогцоор хэрэгжүүлж иргэд үер усны аюулгүй орчинд амьдрах нөхцөлийг бүрдүүлнэ.</w:t>
            </w:r>
          </w:p>
          <w:p w:rsidR="00C52A50" w:rsidRPr="00F42AB8" w:rsidRDefault="00C52A50" w:rsidP="004B524F">
            <w:pPr>
              <w:tabs>
                <w:tab w:val="left" w:pos="1003"/>
              </w:tabs>
              <w:spacing w:after="200" w:line="276" w:lineRule="auto"/>
              <w:jc w:val="both"/>
              <w:rPr>
                <w:rFonts w:ascii="Arial" w:hAnsi="Arial" w:cs="Arial"/>
                <w:szCs w:val="24"/>
                <w:lang w:val="mn-MN"/>
              </w:rPr>
            </w:pPr>
          </w:p>
          <w:p w:rsidR="00C52A50" w:rsidRPr="00FD6AB5" w:rsidRDefault="00C52A50" w:rsidP="004B524F">
            <w:pPr>
              <w:jc w:val="both"/>
              <w:rPr>
                <w:rFonts w:ascii="Arial" w:hAnsi="Arial" w:cs="Arial"/>
                <w:szCs w:val="24"/>
                <w:lang w:val="mn-MN"/>
              </w:rPr>
            </w:pPr>
          </w:p>
        </w:tc>
        <w:tc>
          <w:tcPr>
            <w:tcW w:w="6803" w:type="dxa"/>
            <w:gridSpan w:val="4"/>
            <w:tcBorders>
              <w:top w:val="single" w:sz="4" w:space="0" w:color="auto"/>
              <w:left w:val="single" w:sz="4" w:space="0" w:color="auto"/>
              <w:bottom w:val="single" w:sz="4" w:space="0" w:color="auto"/>
              <w:right w:val="single" w:sz="4" w:space="0" w:color="auto"/>
            </w:tcBorders>
            <w:shd w:val="clear" w:color="000000" w:fill="FFFFFF"/>
          </w:tcPr>
          <w:p w:rsidR="00C52A50" w:rsidRPr="00123BAD" w:rsidRDefault="00C52A50" w:rsidP="004B524F">
            <w:pPr>
              <w:jc w:val="both"/>
              <w:rPr>
                <w:rFonts w:ascii="Arial" w:hAnsi="Arial" w:cs="Arial"/>
              </w:rPr>
            </w:pPr>
            <w:r>
              <w:rPr>
                <w:rFonts w:ascii="Arial" w:hAnsi="Arial" w:cs="Arial"/>
                <w:szCs w:val="24"/>
                <w:lang w:val="mn-MN"/>
              </w:rPr>
              <w:t>1.</w:t>
            </w:r>
            <w:r w:rsidRPr="00F42AB8">
              <w:rPr>
                <w:rFonts w:ascii="Arial" w:hAnsi="Arial" w:cs="Arial"/>
                <w:szCs w:val="24"/>
                <w:lang w:val="mn-MN"/>
              </w:rPr>
              <w:t>Үерийн хамгаалалтын барилга байгууламжийн хайгуул судалгаа, зураг төсөв боловсруулах ажлыг Улаанбаатар хотын 9 дүүргийн шинээр газар олголт хийгдэж байгаа 52 байршлын 15,300 га талбай, зэрэг шаардлагатай бүсүүдэд хийх ба хайгуул судалгааны ажил хийгдсэн талбайг</w:t>
            </w:r>
            <w:r w:rsidR="008B03D3">
              <w:rPr>
                <w:rFonts w:ascii="Arial" w:hAnsi="Arial" w:cs="Arial"/>
                <w:szCs w:val="24"/>
                <w:lang w:val="mn-MN"/>
              </w:rPr>
              <w:t>:</w:t>
            </w:r>
            <w:r w:rsidRPr="00F42AB8">
              <w:rPr>
                <w:rFonts w:ascii="Arial" w:hAnsi="Arial" w:cs="Arial"/>
                <w:szCs w:val="24"/>
                <w:lang w:val="mn-MN"/>
              </w:rPr>
              <w:t xml:space="preserve"> </w:t>
            </w:r>
          </w:p>
        </w:tc>
      </w:tr>
      <w:tr w:rsidR="00C52A50" w:rsidRPr="00123BAD" w:rsidTr="008B03D3">
        <w:trPr>
          <w:trHeight w:val="826"/>
        </w:trPr>
        <w:tc>
          <w:tcPr>
            <w:tcW w:w="2547" w:type="dxa"/>
            <w:vMerge/>
          </w:tcPr>
          <w:p w:rsidR="00C52A50" w:rsidRDefault="00C52A50" w:rsidP="004B524F">
            <w:pPr>
              <w:jc w:val="both"/>
              <w:rPr>
                <w:rFonts w:ascii="Arial" w:hAnsi="Arial" w:cs="Arial"/>
                <w:szCs w:val="24"/>
                <w:lang w:val="mn-MN"/>
              </w:rPr>
            </w:pPr>
          </w:p>
        </w:tc>
        <w:tc>
          <w:tcPr>
            <w:tcW w:w="1701" w:type="dxa"/>
            <w:tcBorders>
              <w:top w:val="single" w:sz="4" w:space="0" w:color="auto"/>
              <w:left w:val="single" w:sz="4" w:space="0" w:color="auto"/>
              <w:bottom w:val="single" w:sz="4" w:space="0" w:color="auto"/>
              <w:right w:val="single" w:sz="4" w:space="0" w:color="auto"/>
            </w:tcBorders>
            <w:shd w:val="clear" w:color="000000" w:fill="FFFFFF"/>
          </w:tcPr>
          <w:p w:rsidR="00C52A50" w:rsidRPr="00F42AB8" w:rsidRDefault="00C52A50" w:rsidP="004B524F">
            <w:pPr>
              <w:jc w:val="both"/>
              <w:rPr>
                <w:rFonts w:ascii="Arial" w:hAnsi="Arial" w:cs="Arial"/>
                <w:szCs w:val="24"/>
                <w:lang w:val="mn-MN"/>
              </w:rPr>
            </w:pPr>
            <w:r>
              <w:rPr>
                <w:rFonts w:ascii="Arial" w:hAnsi="Arial" w:cs="Arial"/>
                <w:szCs w:val="24"/>
              </w:rPr>
              <w:t>25</w:t>
            </w:r>
            <w:r w:rsidRPr="00F42AB8">
              <w:rPr>
                <w:rFonts w:ascii="Arial" w:hAnsi="Arial" w:cs="Arial"/>
                <w:szCs w:val="24"/>
                <w:lang w:val="mn-MN"/>
              </w:rPr>
              <w:t xml:space="preserve"> км хүртэл уртаар нэмэгдүүлнэ</w:t>
            </w:r>
          </w:p>
        </w:tc>
        <w:tc>
          <w:tcPr>
            <w:tcW w:w="1701" w:type="dxa"/>
            <w:tcBorders>
              <w:top w:val="single" w:sz="4" w:space="0" w:color="auto"/>
              <w:left w:val="nil"/>
              <w:right w:val="single" w:sz="4" w:space="0" w:color="auto"/>
            </w:tcBorders>
            <w:shd w:val="clear" w:color="auto" w:fill="auto"/>
          </w:tcPr>
          <w:p w:rsidR="00C52A50" w:rsidRPr="00F42AB8" w:rsidRDefault="00C52A50" w:rsidP="004B524F">
            <w:pPr>
              <w:jc w:val="both"/>
              <w:rPr>
                <w:rFonts w:ascii="Arial" w:hAnsi="Arial" w:cs="Arial"/>
                <w:szCs w:val="24"/>
                <w:lang w:val="mn-MN"/>
              </w:rPr>
            </w:pPr>
            <w:r>
              <w:rPr>
                <w:rFonts w:ascii="Arial" w:hAnsi="Arial" w:cs="Arial"/>
                <w:szCs w:val="24"/>
              </w:rPr>
              <w:t>10</w:t>
            </w:r>
            <w:r w:rsidRPr="00F42AB8">
              <w:rPr>
                <w:rFonts w:ascii="Arial" w:hAnsi="Arial" w:cs="Arial"/>
                <w:szCs w:val="24"/>
                <w:lang w:val="mn-MN"/>
              </w:rPr>
              <w:t xml:space="preserve"> км хүртэл уртаар нэмэгдүүлнэ</w:t>
            </w:r>
          </w:p>
        </w:tc>
        <w:tc>
          <w:tcPr>
            <w:tcW w:w="1701" w:type="dxa"/>
            <w:tcBorders>
              <w:top w:val="single" w:sz="4" w:space="0" w:color="auto"/>
              <w:left w:val="nil"/>
              <w:right w:val="single" w:sz="4" w:space="0" w:color="auto"/>
            </w:tcBorders>
            <w:shd w:val="clear" w:color="auto" w:fill="auto"/>
          </w:tcPr>
          <w:p w:rsidR="00C52A50" w:rsidRPr="00F42AB8" w:rsidRDefault="00C52A50" w:rsidP="004B524F">
            <w:pPr>
              <w:jc w:val="both"/>
              <w:rPr>
                <w:rFonts w:ascii="Arial" w:hAnsi="Arial" w:cs="Arial"/>
                <w:szCs w:val="24"/>
                <w:lang w:val="mn-MN"/>
              </w:rPr>
            </w:pPr>
            <w:r>
              <w:rPr>
                <w:rFonts w:ascii="Arial" w:hAnsi="Arial" w:cs="Arial"/>
                <w:szCs w:val="24"/>
              </w:rPr>
              <w:t>25</w:t>
            </w:r>
            <w:r w:rsidRPr="00F42AB8">
              <w:rPr>
                <w:rFonts w:ascii="Arial" w:hAnsi="Arial" w:cs="Arial"/>
                <w:szCs w:val="24"/>
                <w:lang w:val="mn-MN"/>
              </w:rPr>
              <w:t xml:space="preserve"> км хүртэл уртаар нэмэгдүүлнэ</w:t>
            </w:r>
          </w:p>
        </w:tc>
        <w:tc>
          <w:tcPr>
            <w:tcW w:w="1700" w:type="dxa"/>
            <w:tcBorders>
              <w:top w:val="single" w:sz="4" w:space="0" w:color="auto"/>
              <w:left w:val="nil"/>
              <w:right w:val="single" w:sz="4" w:space="0" w:color="auto"/>
            </w:tcBorders>
            <w:shd w:val="clear" w:color="auto" w:fill="auto"/>
          </w:tcPr>
          <w:p w:rsidR="00C52A50" w:rsidRPr="00F42AB8" w:rsidRDefault="00C52A50" w:rsidP="004B524F">
            <w:pPr>
              <w:jc w:val="both"/>
              <w:rPr>
                <w:rFonts w:ascii="Arial" w:hAnsi="Arial" w:cs="Arial"/>
                <w:szCs w:val="24"/>
                <w:lang w:val="mn-MN"/>
              </w:rPr>
            </w:pPr>
            <w:r>
              <w:rPr>
                <w:rFonts w:ascii="Arial" w:hAnsi="Arial" w:cs="Arial"/>
                <w:szCs w:val="24"/>
              </w:rPr>
              <w:t>25</w:t>
            </w:r>
            <w:r w:rsidRPr="00F42AB8">
              <w:rPr>
                <w:rFonts w:ascii="Arial" w:hAnsi="Arial" w:cs="Arial"/>
                <w:szCs w:val="24"/>
                <w:lang w:val="mn-MN"/>
              </w:rPr>
              <w:t xml:space="preserve"> км хүртэл уртаар нэмэгдүүлнэ</w:t>
            </w:r>
          </w:p>
        </w:tc>
      </w:tr>
      <w:tr w:rsidR="00292639" w:rsidRPr="00123BAD" w:rsidTr="008B03D3">
        <w:trPr>
          <w:trHeight w:val="741"/>
        </w:trPr>
        <w:tc>
          <w:tcPr>
            <w:tcW w:w="2547" w:type="dxa"/>
            <w:vMerge/>
          </w:tcPr>
          <w:p w:rsidR="00292639" w:rsidRDefault="00292639" w:rsidP="00292639">
            <w:pPr>
              <w:jc w:val="both"/>
              <w:rPr>
                <w:rFonts w:ascii="Arial" w:hAnsi="Arial" w:cs="Arial"/>
                <w:szCs w:val="24"/>
                <w:lang w:val="mn-MN"/>
              </w:rPr>
            </w:pPr>
          </w:p>
        </w:tc>
        <w:tc>
          <w:tcPr>
            <w:tcW w:w="6803" w:type="dxa"/>
            <w:gridSpan w:val="4"/>
            <w:tcBorders>
              <w:top w:val="single" w:sz="4" w:space="0" w:color="auto"/>
              <w:left w:val="single" w:sz="4" w:space="0" w:color="auto"/>
              <w:bottom w:val="single" w:sz="4" w:space="0" w:color="auto"/>
              <w:right w:val="single" w:sz="4" w:space="0" w:color="auto"/>
            </w:tcBorders>
            <w:shd w:val="clear" w:color="000000" w:fill="FFFFFF"/>
          </w:tcPr>
          <w:p w:rsidR="00292639" w:rsidRPr="00F42AB8" w:rsidRDefault="00C52A50" w:rsidP="00C52A50">
            <w:pPr>
              <w:tabs>
                <w:tab w:val="left" w:pos="1003"/>
              </w:tabs>
              <w:spacing w:after="200" w:line="276" w:lineRule="auto"/>
              <w:jc w:val="both"/>
              <w:rPr>
                <w:rFonts w:ascii="Arial" w:hAnsi="Arial" w:cs="Arial"/>
              </w:rPr>
            </w:pPr>
            <w:r>
              <w:rPr>
                <w:rFonts w:ascii="Arial" w:hAnsi="Arial" w:cs="Arial"/>
                <w:szCs w:val="24"/>
                <w:lang w:val="mn-MN"/>
              </w:rPr>
              <w:t>2.</w:t>
            </w:r>
            <w:r w:rsidR="00292639" w:rsidRPr="00F42AB8">
              <w:rPr>
                <w:rFonts w:ascii="Arial" w:hAnsi="Arial" w:cs="Arial"/>
                <w:szCs w:val="24"/>
                <w:lang w:val="mn-MN"/>
              </w:rPr>
              <w:t>Үерийн хамгаалалтын далан, сувгийг засвар шинэчлэлт болон шинээр инженерийн хийцлэлтэй болгох  барилга байгууламжийн угсралтын аж</w:t>
            </w:r>
            <w:r>
              <w:rPr>
                <w:rFonts w:ascii="Arial" w:hAnsi="Arial" w:cs="Arial"/>
                <w:szCs w:val="24"/>
                <w:lang w:val="mn-MN"/>
              </w:rPr>
              <w:t>и</w:t>
            </w:r>
            <w:r w:rsidR="00292639" w:rsidRPr="00F42AB8">
              <w:rPr>
                <w:rFonts w:ascii="Arial" w:hAnsi="Arial" w:cs="Arial"/>
                <w:szCs w:val="24"/>
                <w:lang w:val="mn-MN"/>
              </w:rPr>
              <w:t xml:space="preserve">л. </w:t>
            </w:r>
          </w:p>
        </w:tc>
      </w:tr>
      <w:tr w:rsidR="00292639" w:rsidRPr="00123BAD" w:rsidTr="008B03D3">
        <w:trPr>
          <w:trHeight w:val="840"/>
        </w:trPr>
        <w:tc>
          <w:tcPr>
            <w:tcW w:w="2547" w:type="dxa"/>
            <w:vMerge/>
          </w:tcPr>
          <w:p w:rsidR="00292639" w:rsidRPr="00123BAD" w:rsidRDefault="00292639" w:rsidP="00292639">
            <w:pPr>
              <w:jc w:val="both"/>
              <w:rPr>
                <w:rFonts w:ascii="Arial" w:hAnsi="Arial" w:cs="Arial"/>
                <w:szCs w:val="24"/>
                <w:lang w:val="mn-MN"/>
              </w:rPr>
            </w:pPr>
          </w:p>
        </w:tc>
        <w:tc>
          <w:tcPr>
            <w:tcW w:w="1701" w:type="dxa"/>
            <w:tcBorders>
              <w:top w:val="single" w:sz="4" w:space="0" w:color="auto"/>
              <w:left w:val="single" w:sz="4" w:space="0" w:color="auto"/>
              <w:bottom w:val="single" w:sz="4" w:space="0" w:color="auto"/>
              <w:right w:val="single" w:sz="4" w:space="0" w:color="auto"/>
            </w:tcBorders>
            <w:shd w:val="clear" w:color="000000" w:fill="FFFFFF"/>
          </w:tcPr>
          <w:p w:rsidR="00292639" w:rsidRPr="00F42AB8" w:rsidRDefault="00292639" w:rsidP="00C52A50">
            <w:pPr>
              <w:tabs>
                <w:tab w:val="left" w:pos="1003"/>
              </w:tabs>
              <w:spacing w:after="200" w:line="276" w:lineRule="auto"/>
              <w:jc w:val="both"/>
              <w:rPr>
                <w:rFonts w:ascii="Arial" w:hAnsi="Arial" w:cs="Arial"/>
              </w:rPr>
            </w:pPr>
            <w:r w:rsidRPr="00F42AB8">
              <w:rPr>
                <w:rFonts w:ascii="Arial" w:hAnsi="Arial" w:cs="Arial"/>
                <w:szCs w:val="24"/>
                <w:lang w:val="mn-MN"/>
              </w:rPr>
              <w:t xml:space="preserve">7 байрлалд </w:t>
            </w:r>
            <w:r>
              <w:rPr>
                <w:rFonts w:ascii="Arial" w:hAnsi="Arial" w:cs="Arial"/>
                <w:szCs w:val="24"/>
              </w:rPr>
              <w:t>2</w:t>
            </w:r>
            <w:r w:rsidRPr="00F42AB8">
              <w:rPr>
                <w:rFonts w:ascii="Arial" w:hAnsi="Arial" w:cs="Arial"/>
                <w:szCs w:val="24"/>
                <w:lang w:val="mn-MN"/>
              </w:rPr>
              <w:t xml:space="preserve">0 км уртаар нэмэгдүүлнэ. </w:t>
            </w:r>
          </w:p>
        </w:tc>
        <w:tc>
          <w:tcPr>
            <w:tcW w:w="1701" w:type="dxa"/>
            <w:tcBorders>
              <w:top w:val="single" w:sz="4" w:space="0" w:color="auto"/>
              <w:left w:val="nil"/>
              <w:bottom w:val="single" w:sz="4" w:space="0" w:color="auto"/>
              <w:right w:val="single" w:sz="4" w:space="0" w:color="auto"/>
            </w:tcBorders>
            <w:shd w:val="clear" w:color="auto" w:fill="auto"/>
          </w:tcPr>
          <w:p w:rsidR="00292639" w:rsidRPr="00123BAD" w:rsidRDefault="00292639" w:rsidP="00C52A50">
            <w:pPr>
              <w:tabs>
                <w:tab w:val="left" w:pos="1003"/>
              </w:tabs>
              <w:spacing w:after="200" w:line="276" w:lineRule="auto"/>
              <w:jc w:val="both"/>
              <w:rPr>
                <w:rFonts w:ascii="Arial" w:hAnsi="Arial" w:cs="Arial"/>
              </w:rPr>
            </w:pPr>
            <w:r w:rsidRPr="00F42AB8">
              <w:rPr>
                <w:rFonts w:ascii="Arial" w:hAnsi="Arial" w:cs="Arial"/>
                <w:szCs w:val="24"/>
                <w:lang w:val="mn-MN"/>
              </w:rPr>
              <w:t xml:space="preserve">7 байрлалд </w:t>
            </w:r>
            <w:r>
              <w:rPr>
                <w:rFonts w:ascii="Arial" w:hAnsi="Arial" w:cs="Arial"/>
                <w:szCs w:val="24"/>
              </w:rPr>
              <w:t>1</w:t>
            </w:r>
            <w:r w:rsidRPr="00F42AB8">
              <w:rPr>
                <w:rFonts w:ascii="Arial" w:hAnsi="Arial" w:cs="Arial"/>
                <w:szCs w:val="24"/>
                <w:lang w:val="mn-MN"/>
              </w:rPr>
              <w:t xml:space="preserve">0 км уртаар нэмэгдүүлнэ. </w:t>
            </w:r>
          </w:p>
        </w:tc>
        <w:tc>
          <w:tcPr>
            <w:tcW w:w="1701" w:type="dxa"/>
            <w:tcBorders>
              <w:left w:val="nil"/>
              <w:right w:val="single" w:sz="4" w:space="0" w:color="auto"/>
            </w:tcBorders>
            <w:shd w:val="clear" w:color="auto" w:fill="auto"/>
          </w:tcPr>
          <w:p w:rsidR="00292639" w:rsidRPr="00123BAD" w:rsidRDefault="00292639" w:rsidP="00C52A50">
            <w:pPr>
              <w:tabs>
                <w:tab w:val="left" w:pos="1003"/>
              </w:tabs>
              <w:spacing w:after="200" w:line="276" w:lineRule="auto"/>
              <w:jc w:val="both"/>
              <w:rPr>
                <w:rFonts w:ascii="Arial" w:hAnsi="Arial" w:cs="Arial"/>
              </w:rPr>
            </w:pPr>
            <w:r w:rsidRPr="00F42AB8">
              <w:rPr>
                <w:rFonts w:ascii="Arial" w:hAnsi="Arial" w:cs="Arial"/>
                <w:szCs w:val="24"/>
                <w:lang w:val="mn-MN"/>
              </w:rPr>
              <w:t xml:space="preserve">7 байрлалд </w:t>
            </w:r>
            <w:r>
              <w:rPr>
                <w:rFonts w:ascii="Arial" w:hAnsi="Arial" w:cs="Arial"/>
                <w:szCs w:val="24"/>
              </w:rPr>
              <w:t>1</w:t>
            </w:r>
            <w:r w:rsidRPr="00F42AB8">
              <w:rPr>
                <w:rFonts w:ascii="Arial" w:hAnsi="Arial" w:cs="Arial"/>
                <w:szCs w:val="24"/>
                <w:lang w:val="mn-MN"/>
              </w:rPr>
              <w:t xml:space="preserve">0 км уртаар нэмэгдүүлнэ. </w:t>
            </w:r>
          </w:p>
        </w:tc>
        <w:tc>
          <w:tcPr>
            <w:tcW w:w="1700" w:type="dxa"/>
            <w:tcBorders>
              <w:left w:val="nil"/>
              <w:right w:val="single" w:sz="4" w:space="0" w:color="auto"/>
            </w:tcBorders>
            <w:shd w:val="clear" w:color="auto" w:fill="auto"/>
          </w:tcPr>
          <w:p w:rsidR="00292639" w:rsidRPr="00C805BA" w:rsidRDefault="00292639" w:rsidP="00292639">
            <w:pPr>
              <w:tabs>
                <w:tab w:val="left" w:pos="1003"/>
              </w:tabs>
              <w:spacing w:after="200" w:line="276" w:lineRule="auto"/>
              <w:jc w:val="both"/>
              <w:rPr>
                <w:rFonts w:ascii="Arial" w:hAnsi="Arial" w:cs="Arial"/>
                <w:szCs w:val="24"/>
                <w:lang w:val="mn-MN"/>
              </w:rPr>
            </w:pPr>
            <w:r w:rsidRPr="00F42AB8">
              <w:rPr>
                <w:rFonts w:ascii="Arial" w:hAnsi="Arial" w:cs="Arial"/>
                <w:szCs w:val="24"/>
                <w:lang w:val="mn-MN"/>
              </w:rPr>
              <w:t xml:space="preserve">7 байрлалд </w:t>
            </w:r>
            <w:r>
              <w:rPr>
                <w:rFonts w:ascii="Arial" w:hAnsi="Arial" w:cs="Arial"/>
                <w:szCs w:val="24"/>
              </w:rPr>
              <w:t>1</w:t>
            </w:r>
            <w:r w:rsidRPr="00F42AB8">
              <w:rPr>
                <w:rFonts w:ascii="Arial" w:hAnsi="Arial" w:cs="Arial"/>
                <w:szCs w:val="24"/>
                <w:lang w:val="mn-MN"/>
              </w:rPr>
              <w:t xml:space="preserve">0 км уртаар нэмэгдүүлнэ. </w:t>
            </w:r>
          </w:p>
        </w:tc>
      </w:tr>
      <w:tr w:rsidR="00292639" w:rsidRPr="00123BAD" w:rsidTr="008B03D3">
        <w:tc>
          <w:tcPr>
            <w:tcW w:w="2547" w:type="dxa"/>
          </w:tcPr>
          <w:p w:rsidR="00292639" w:rsidRPr="00F8325B" w:rsidRDefault="00C52A50" w:rsidP="008B03D3">
            <w:pPr>
              <w:tabs>
                <w:tab w:val="left" w:pos="1003"/>
              </w:tabs>
              <w:jc w:val="both"/>
              <w:rPr>
                <w:rFonts w:ascii="Arial" w:hAnsi="Arial" w:cs="Arial"/>
                <w:szCs w:val="24"/>
                <w:lang w:val="mn-MN"/>
              </w:rPr>
            </w:pPr>
            <w:r>
              <w:rPr>
                <w:rFonts w:ascii="Arial" w:hAnsi="Arial" w:cs="Arial"/>
                <w:szCs w:val="24"/>
                <w:lang w:val="mn-MN"/>
              </w:rPr>
              <w:t>2.</w:t>
            </w:r>
            <w:r w:rsidR="003E0785">
              <w:rPr>
                <w:rFonts w:ascii="Arial" w:hAnsi="Arial" w:cs="Arial"/>
                <w:szCs w:val="24"/>
                <w:lang w:val="mn-MN"/>
              </w:rPr>
              <w:t xml:space="preserve"> </w:t>
            </w:r>
            <w:r w:rsidR="00292639" w:rsidRPr="00F42AB8">
              <w:rPr>
                <w:rFonts w:ascii="Arial" w:hAnsi="Arial" w:cs="Arial"/>
                <w:szCs w:val="24"/>
                <w:lang w:val="mn-MN"/>
              </w:rPr>
              <w:t xml:space="preserve">Инженерийн бэлтгэл арга хэмжээний хамгаалалтын зурвасыг авто машины зам, явган хүний зам, унадаг дугуйн зам, ногоон байгууламжийг төлөвлөж, барьж </w:t>
            </w:r>
            <w:r w:rsidR="00292639">
              <w:rPr>
                <w:rFonts w:ascii="Arial" w:hAnsi="Arial" w:cs="Arial"/>
                <w:szCs w:val="24"/>
                <w:lang w:val="mn-MN"/>
              </w:rPr>
              <w:t xml:space="preserve">байгуулах, </w:t>
            </w:r>
            <w:r w:rsidR="00292639" w:rsidRPr="00F42AB8">
              <w:rPr>
                <w:rFonts w:ascii="Arial" w:hAnsi="Arial" w:cs="Arial"/>
                <w:szCs w:val="24"/>
                <w:lang w:val="mn-MN"/>
              </w:rPr>
              <w:t>Сэлбэ голын урсацыг нэмэгдүүлэх, эргийн дагуу тохижилт хийх, Ногоон нуурын эргийн бэхэлгээ тохижилтын ажлыг олон нийтийн амралт зугаалгын бүс, цэцэрлэгт хүрээлэн бий болгох замаар бар</w:t>
            </w:r>
            <w:r w:rsidR="00292639">
              <w:rPr>
                <w:rFonts w:ascii="Arial" w:hAnsi="Arial" w:cs="Arial"/>
                <w:szCs w:val="24"/>
                <w:lang w:val="mn-MN"/>
              </w:rPr>
              <w:t>ьж байгуулна.</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rsidR="00292639" w:rsidRPr="00386E08" w:rsidRDefault="00292639" w:rsidP="00292639">
            <w:pPr>
              <w:jc w:val="both"/>
              <w:rPr>
                <w:rFonts w:ascii="Arial" w:hAnsi="Arial" w:cs="Arial"/>
              </w:rPr>
            </w:pPr>
            <w:r>
              <w:rPr>
                <w:rFonts w:ascii="Arial" w:hAnsi="Arial" w:cs="Arial"/>
                <w:lang w:val="mn-MN"/>
              </w:rPr>
              <w:t>Эрх зүйн орчинг сайжруулж холбогдох дүрэм, журамыг шинэчлэн батлуулна.</w:t>
            </w:r>
          </w:p>
        </w:tc>
        <w:tc>
          <w:tcPr>
            <w:tcW w:w="1701" w:type="dxa"/>
            <w:tcBorders>
              <w:top w:val="single" w:sz="4" w:space="0" w:color="auto"/>
              <w:left w:val="nil"/>
              <w:bottom w:val="single" w:sz="4" w:space="0" w:color="auto"/>
              <w:right w:val="single" w:sz="4" w:space="0" w:color="auto"/>
            </w:tcBorders>
            <w:shd w:val="clear" w:color="auto" w:fill="auto"/>
          </w:tcPr>
          <w:p w:rsidR="00292639" w:rsidRPr="00572FAA" w:rsidRDefault="00292639" w:rsidP="00292639">
            <w:pPr>
              <w:jc w:val="both"/>
              <w:rPr>
                <w:rFonts w:ascii="Arial" w:hAnsi="Arial" w:cs="Arial"/>
                <w:lang w:val="mn-MN"/>
              </w:rPr>
            </w:pPr>
            <w:r>
              <w:rPr>
                <w:rFonts w:ascii="Arial" w:hAnsi="Arial" w:cs="Arial"/>
                <w:lang w:val="mn-MN"/>
              </w:rPr>
              <w:t>Сэлбэ голын урсацыг сайжруулах ажлыг үргэлжлүүлэн хэрэгжүүлнэ.</w:t>
            </w:r>
          </w:p>
        </w:tc>
        <w:tc>
          <w:tcPr>
            <w:tcW w:w="1701" w:type="dxa"/>
            <w:tcBorders>
              <w:left w:val="nil"/>
              <w:right w:val="single" w:sz="4" w:space="0" w:color="auto"/>
            </w:tcBorders>
            <w:shd w:val="clear" w:color="auto" w:fill="auto"/>
          </w:tcPr>
          <w:p w:rsidR="00292639" w:rsidRPr="00123BAD" w:rsidRDefault="00292639" w:rsidP="00292639">
            <w:pPr>
              <w:jc w:val="both"/>
              <w:rPr>
                <w:rFonts w:ascii="Arial" w:hAnsi="Arial" w:cs="Arial"/>
              </w:rPr>
            </w:pPr>
            <w:r w:rsidRPr="00F42AB8">
              <w:rPr>
                <w:rFonts w:ascii="Arial" w:hAnsi="Arial" w:cs="Arial"/>
                <w:szCs w:val="24"/>
                <w:lang w:val="mn-MN"/>
              </w:rPr>
              <w:t>Инженерийн бэлтгэл арга хэмжээний хамгаалалтын зурвасыг авто машины зам, явган хүний зам, унадаг дугуйн зам, ногоон</w:t>
            </w:r>
            <w:r>
              <w:rPr>
                <w:rFonts w:ascii="Arial" w:hAnsi="Arial" w:cs="Arial"/>
                <w:szCs w:val="24"/>
                <w:lang w:val="mn-MN"/>
              </w:rPr>
              <w:t xml:space="preserve"> байгууламж зэрэг тохижилтыг 2.0 км уртаар нэмэгдүүлнэ.</w:t>
            </w:r>
          </w:p>
        </w:tc>
        <w:tc>
          <w:tcPr>
            <w:tcW w:w="1700" w:type="dxa"/>
            <w:tcBorders>
              <w:left w:val="nil"/>
              <w:right w:val="single" w:sz="4" w:space="0" w:color="auto"/>
            </w:tcBorders>
            <w:shd w:val="clear" w:color="auto" w:fill="auto"/>
          </w:tcPr>
          <w:p w:rsidR="00292639" w:rsidRPr="00123BAD" w:rsidRDefault="00292639" w:rsidP="00292639">
            <w:pPr>
              <w:jc w:val="both"/>
              <w:rPr>
                <w:rFonts w:ascii="Arial" w:hAnsi="Arial" w:cs="Arial"/>
              </w:rPr>
            </w:pPr>
            <w:r w:rsidRPr="00F42AB8">
              <w:rPr>
                <w:rFonts w:ascii="Arial" w:hAnsi="Arial" w:cs="Arial"/>
                <w:szCs w:val="24"/>
                <w:lang w:val="mn-MN"/>
              </w:rPr>
              <w:t>Инженерийн бэлтгэл арга хэмжээний хамгаалалтын зурвасыг авто машины зам, явган хүний зам, унадаг дугуйн зам, ногоон</w:t>
            </w:r>
            <w:r>
              <w:rPr>
                <w:rFonts w:ascii="Arial" w:hAnsi="Arial" w:cs="Arial"/>
                <w:szCs w:val="24"/>
                <w:lang w:val="mn-MN"/>
              </w:rPr>
              <w:t xml:space="preserve"> байгууламж зэрэг тохижилтыг 2.0 км уртаар нэмэгдүүлнэ.</w:t>
            </w:r>
          </w:p>
        </w:tc>
      </w:tr>
      <w:tr w:rsidR="008B03D3" w:rsidRPr="00123BAD" w:rsidTr="008B03D3">
        <w:tc>
          <w:tcPr>
            <w:tcW w:w="2547" w:type="dxa"/>
            <w:vMerge w:val="restart"/>
          </w:tcPr>
          <w:p w:rsidR="008B03D3" w:rsidRPr="00123BAD" w:rsidRDefault="008B03D3" w:rsidP="008B03D3">
            <w:pPr>
              <w:tabs>
                <w:tab w:val="left" w:pos="1003"/>
              </w:tabs>
              <w:jc w:val="both"/>
              <w:rPr>
                <w:rFonts w:ascii="Arial" w:hAnsi="Arial" w:cs="Arial"/>
                <w:szCs w:val="24"/>
                <w:lang w:val="mn-MN"/>
              </w:rPr>
            </w:pPr>
            <w:r>
              <w:rPr>
                <w:rFonts w:ascii="Arial" w:hAnsi="Arial" w:cs="Arial"/>
                <w:szCs w:val="24"/>
                <w:lang w:val="mn-MN"/>
              </w:rPr>
              <w:t xml:space="preserve">3. </w:t>
            </w:r>
            <w:r w:rsidRPr="00F42AB8">
              <w:rPr>
                <w:rFonts w:ascii="Arial" w:hAnsi="Arial" w:cs="Arial"/>
                <w:szCs w:val="24"/>
                <w:lang w:val="mn-MN"/>
              </w:rPr>
              <w:t xml:space="preserve">Улаанбаатар хотын хатуу хучилттай гол замын 30%, гол болон хороолол дундах 700 гаруй км авто замын 13% нь борооны ус зайлуулах шугам сүлжээтэй ба зорилтын хүрээнд шинээр төв коллектор бий болгох, шинэчлэн засварлах зэргээр 50 хүртэл хувиар нэмэгдүүлнэ. </w:t>
            </w:r>
          </w:p>
        </w:tc>
        <w:tc>
          <w:tcPr>
            <w:tcW w:w="6803" w:type="dxa"/>
            <w:gridSpan w:val="4"/>
            <w:tcBorders>
              <w:top w:val="single" w:sz="4" w:space="0" w:color="auto"/>
              <w:left w:val="single" w:sz="4" w:space="0" w:color="auto"/>
              <w:bottom w:val="single" w:sz="4" w:space="0" w:color="auto"/>
              <w:right w:val="single" w:sz="4" w:space="0" w:color="auto"/>
            </w:tcBorders>
            <w:shd w:val="clear" w:color="000000" w:fill="FFFFFF"/>
          </w:tcPr>
          <w:p w:rsidR="008B03D3" w:rsidRPr="00123BAD" w:rsidRDefault="008B03D3" w:rsidP="008B03D3">
            <w:pPr>
              <w:jc w:val="both"/>
              <w:rPr>
                <w:rFonts w:ascii="Arial" w:hAnsi="Arial" w:cs="Arial"/>
              </w:rPr>
            </w:pPr>
            <w:r>
              <w:rPr>
                <w:rFonts w:ascii="Arial" w:hAnsi="Arial" w:cs="Arial"/>
                <w:lang w:val="mn-MN"/>
              </w:rPr>
              <w:t>Зам талбайн борооны ус зайлуулах шугам сүлжээний ажлыг:</w:t>
            </w:r>
          </w:p>
        </w:tc>
      </w:tr>
      <w:tr w:rsidR="008B03D3" w:rsidRPr="00123BAD" w:rsidTr="008B03D3">
        <w:tc>
          <w:tcPr>
            <w:tcW w:w="2547" w:type="dxa"/>
            <w:vMerge/>
          </w:tcPr>
          <w:p w:rsidR="008B03D3" w:rsidRDefault="008B03D3" w:rsidP="008B03D3">
            <w:pPr>
              <w:tabs>
                <w:tab w:val="left" w:pos="1003"/>
              </w:tabs>
              <w:jc w:val="both"/>
              <w:rPr>
                <w:rFonts w:ascii="Arial" w:hAnsi="Arial" w:cs="Arial"/>
                <w:szCs w:val="24"/>
                <w:lang w:val="mn-MN"/>
              </w:rPr>
            </w:pPr>
          </w:p>
        </w:tc>
        <w:tc>
          <w:tcPr>
            <w:tcW w:w="1701" w:type="dxa"/>
            <w:tcBorders>
              <w:top w:val="single" w:sz="4" w:space="0" w:color="auto"/>
              <w:left w:val="single" w:sz="4" w:space="0" w:color="auto"/>
              <w:bottom w:val="single" w:sz="4" w:space="0" w:color="auto"/>
              <w:right w:val="single" w:sz="4" w:space="0" w:color="auto"/>
            </w:tcBorders>
            <w:shd w:val="clear" w:color="000000" w:fill="FFFFFF"/>
          </w:tcPr>
          <w:p w:rsidR="008B03D3" w:rsidRPr="00E35F98" w:rsidRDefault="008B03D3" w:rsidP="008B03D3">
            <w:pPr>
              <w:jc w:val="both"/>
              <w:rPr>
                <w:rFonts w:ascii="Arial" w:hAnsi="Arial" w:cs="Arial"/>
                <w:lang w:val="mn-MN"/>
              </w:rPr>
            </w:pPr>
            <w:r>
              <w:rPr>
                <w:rFonts w:ascii="Arial" w:hAnsi="Arial" w:cs="Arial"/>
                <w:lang w:val="mn-MN"/>
              </w:rPr>
              <w:t>10 км уртаар нэмэгдүүлнэ.</w:t>
            </w:r>
          </w:p>
        </w:tc>
        <w:tc>
          <w:tcPr>
            <w:tcW w:w="1701" w:type="dxa"/>
            <w:tcBorders>
              <w:top w:val="single" w:sz="4" w:space="0" w:color="auto"/>
              <w:left w:val="nil"/>
              <w:bottom w:val="single" w:sz="4" w:space="0" w:color="auto"/>
              <w:right w:val="single" w:sz="4" w:space="0" w:color="auto"/>
            </w:tcBorders>
            <w:shd w:val="clear" w:color="auto" w:fill="auto"/>
          </w:tcPr>
          <w:p w:rsidR="008B03D3" w:rsidRPr="00123BAD" w:rsidRDefault="008B03D3" w:rsidP="008B03D3">
            <w:pPr>
              <w:jc w:val="both"/>
              <w:rPr>
                <w:rFonts w:ascii="Arial" w:hAnsi="Arial" w:cs="Arial"/>
              </w:rPr>
            </w:pPr>
            <w:r>
              <w:rPr>
                <w:rFonts w:ascii="Arial" w:hAnsi="Arial" w:cs="Arial"/>
                <w:lang w:val="mn-MN"/>
              </w:rPr>
              <w:t>10 км уртаар нэмэгдүүлнэ.</w:t>
            </w:r>
          </w:p>
        </w:tc>
        <w:tc>
          <w:tcPr>
            <w:tcW w:w="1701" w:type="dxa"/>
            <w:tcBorders>
              <w:left w:val="nil"/>
              <w:right w:val="single" w:sz="4" w:space="0" w:color="auto"/>
            </w:tcBorders>
            <w:shd w:val="clear" w:color="auto" w:fill="auto"/>
          </w:tcPr>
          <w:p w:rsidR="008B03D3" w:rsidRPr="00123BAD" w:rsidRDefault="008B03D3" w:rsidP="008B03D3">
            <w:pPr>
              <w:jc w:val="both"/>
              <w:rPr>
                <w:rFonts w:ascii="Arial" w:hAnsi="Arial" w:cs="Arial"/>
              </w:rPr>
            </w:pPr>
            <w:r>
              <w:rPr>
                <w:rFonts w:ascii="Arial" w:hAnsi="Arial" w:cs="Arial"/>
                <w:lang w:val="mn-MN"/>
              </w:rPr>
              <w:t>30 км уртаар нэмэгдүүлнэ.</w:t>
            </w:r>
          </w:p>
        </w:tc>
        <w:tc>
          <w:tcPr>
            <w:tcW w:w="1700" w:type="dxa"/>
            <w:tcBorders>
              <w:left w:val="nil"/>
              <w:right w:val="single" w:sz="4" w:space="0" w:color="auto"/>
            </w:tcBorders>
            <w:shd w:val="clear" w:color="auto" w:fill="auto"/>
          </w:tcPr>
          <w:p w:rsidR="008B03D3" w:rsidRPr="00123BAD" w:rsidRDefault="008B03D3" w:rsidP="008B03D3">
            <w:pPr>
              <w:jc w:val="both"/>
              <w:rPr>
                <w:rFonts w:ascii="Arial" w:hAnsi="Arial" w:cs="Arial"/>
              </w:rPr>
            </w:pPr>
            <w:r>
              <w:rPr>
                <w:rFonts w:ascii="Arial" w:hAnsi="Arial" w:cs="Arial"/>
                <w:lang w:val="mn-MN"/>
              </w:rPr>
              <w:t>ажлыг 30 км уртаар нэмэгдүүлнэ.</w:t>
            </w:r>
          </w:p>
        </w:tc>
      </w:tr>
      <w:tr w:rsidR="008B03D3" w:rsidRPr="00123BAD" w:rsidTr="008B03D3">
        <w:tc>
          <w:tcPr>
            <w:tcW w:w="2547" w:type="dxa"/>
          </w:tcPr>
          <w:p w:rsidR="008B03D3" w:rsidRPr="001C2612" w:rsidRDefault="008B03D3" w:rsidP="008B03D3">
            <w:pPr>
              <w:contextualSpacing/>
              <w:jc w:val="both"/>
              <w:rPr>
                <w:rFonts w:ascii="Arial" w:hAnsi="Arial" w:cs="Arial"/>
                <w:lang w:val="mn-MN"/>
              </w:rPr>
            </w:pPr>
            <w:r>
              <w:rPr>
                <w:rFonts w:ascii="Arial" w:hAnsi="Arial" w:cs="Arial"/>
                <w:lang w:val="mn-MN"/>
              </w:rPr>
              <w:t xml:space="preserve">4. </w:t>
            </w:r>
            <w:r w:rsidRPr="001C2612">
              <w:rPr>
                <w:rFonts w:ascii="Arial" w:hAnsi="Arial" w:cs="Arial"/>
                <w:lang w:val="mn-MN"/>
              </w:rPr>
              <w:t>Бороо, цасны усыг хуримтлуулах хөв цөөрөм байгуулах, гол, горхи, булаг шандны эхийг хашиж хамгаалах</w:t>
            </w:r>
          </w:p>
        </w:tc>
        <w:tc>
          <w:tcPr>
            <w:tcW w:w="6803" w:type="dxa"/>
            <w:gridSpan w:val="4"/>
            <w:tcBorders>
              <w:top w:val="single" w:sz="4" w:space="0" w:color="auto"/>
              <w:left w:val="single" w:sz="4" w:space="0" w:color="auto"/>
              <w:bottom w:val="single" w:sz="4" w:space="0" w:color="auto"/>
              <w:right w:val="single" w:sz="4" w:space="0" w:color="auto"/>
            </w:tcBorders>
            <w:shd w:val="clear" w:color="000000" w:fill="FFFFFF"/>
          </w:tcPr>
          <w:p w:rsidR="008B03D3" w:rsidRPr="001C2612" w:rsidRDefault="008B03D3" w:rsidP="008B03D3">
            <w:pPr>
              <w:jc w:val="both"/>
              <w:rPr>
                <w:rFonts w:ascii="Arial" w:hAnsi="Arial" w:cs="Arial"/>
              </w:rPr>
            </w:pPr>
            <w:r w:rsidRPr="001C2612">
              <w:rPr>
                <w:rFonts w:ascii="Arial" w:hAnsi="Arial" w:cs="Arial"/>
              </w:rPr>
              <w:t>Хөв цөөрмийг 3-аас доошгүй газарт шинээр байгуулах, 100-аас доошгүй булаг шандны эхийг хашиж хамгаалах, ХАА-н ус хангамж сайжрах</w:t>
            </w:r>
          </w:p>
        </w:tc>
      </w:tr>
    </w:tbl>
    <w:p w:rsidR="003E0785" w:rsidRDefault="003E0785" w:rsidP="0019590C">
      <w:pPr>
        <w:jc w:val="both"/>
        <w:rPr>
          <w:rFonts w:ascii="Arial" w:hAnsi="Arial" w:cs="Arial"/>
          <w:b/>
          <w:bCs/>
          <w:lang w:val="mn-MN"/>
        </w:rPr>
      </w:pPr>
    </w:p>
    <w:p w:rsidR="0019590C" w:rsidRPr="00E30287" w:rsidRDefault="003E0785" w:rsidP="008B03D3">
      <w:pPr>
        <w:ind w:firstLine="360"/>
        <w:jc w:val="both"/>
        <w:rPr>
          <w:rFonts w:ascii="Arial" w:hAnsi="Arial" w:cs="Arial"/>
          <w:b/>
          <w:bCs/>
          <w:lang w:val="mn-MN"/>
        </w:rPr>
      </w:pPr>
      <w:r>
        <w:rPr>
          <w:rFonts w:ascii="Arial" w:hAnsi="Arial" w:cs="Arial"/>
          <w:b/>
          <w:bCs/>
          <w:lang w:val="mn-MN"/>
        </w:rPr>
        <w:t xml:space="preserve">1.2. </w:t>
      </w:r>
      <w:r w:rsidR="0019590C" w:rsidRPr="00E30287">
        <w:rPr>
          <w:rFonts w:ascii="Arial" w:hAnsi="Arial" w:cs="Arial"/>
          <w:b/>
          <w:bCs/>
          <w:lang w:val="mn-MN"/>
        </w:rPr>
        <w:t xml:space="preserve"> </w:t>
      </w:r>
      <w:r w:rsidR="00930D1A" w:rsidRPr="00E30287">
        <w:rPr>
          <w:rFonts w:ascii="Arial" w:hAnsi="Arial" w:cs="Arial"/>
          <w:b/>
          <w:bCs/>
          <w:lang w:val="mn-MN"/>
        </w:rPr>
        <w:t>А</w:t>
      </w:r>
      <w:r w:rsidR="000E6D58" w:rsidRPr="00E30287">
        <w:rPr>
          <w:rFonts w:ascii="Arial" w:hAnsi="Arial" w:cs="Arial"/>
          <w:b/>
          <w:bCs/>
          <w:lang w:val="mn-MN"/>
        </w:rPr>
        <w:t>ВТО ЗАМ, ГҮҮРЭН БАЙГУУЛАМЖ</w:t>
      </w:r>
    </w:p>
    <w:p w:rsidR="00146A3C" w:rsidRPr="00E30287" w:rsidRDefault="00146A3C" w:rsidP="008B03D3">
      <w:pPr>
        <w:ind w:firstLine="360"/>
        <w:jc w:val="both"/>
        <w:rPr>
          <w:rFonts w:ascii="Arial" w:eastAsia="SimSun" w:hAnsi="Arial" w:cs="Arial"/>
        </w:rPr>
      </w:pPr>
      <w:r w:rsidRPr="00E30287">
        <w:rPr>
          <w:rFonts w:ascii="Arial" w:eastAsia="SimSun" w:hAnsi="Arial" w:cs="Arial"/>
          <w:lang w:val="mn-MN"/>
        </w:rPr>
        <w:t>А</w:t>
      </w:r>
      <w:r w:rsidRPr="00E30287">
        <w:rPr>
          <w:rFonts w:ascii="Arial" w:eastAsia="SimSun" w:hAnsi="Arial" w:cs="Arial"/>
        </w:rPr>
        <w:t>вто зам, гүүрийн байгууламжийн завсар, арчлалт, ашиглалтын хэвийн найдвартай үйл ажиллагааг хангахад салбарын болон хот байгуулалт, төлөвлөлтийн бодлого зорилтуудтай уялдуулан нэгдсэн удирдлаг</w:t>
      </w:r>
      <w:r w:rsidR="005D2519" w:rsidRPr="00E30287">
        <w:rPr>
          <w:rFonts w:ascii="Arial" w:eastAsia="SimSun" w:hAnsi="Arial" w:cs="Arial"/>
        </w:rPr>
        <w:t>аар хангана.</w:t>
      </w:r>
    </w:p>
    <w:p w:rsidR="0026175D" w:rsidRPr="00E30287" w:rsidRDefault="00096E90" w:rsidP="000E6D58">
      <w:pPr>
        <w:ind w:firstLine="360"/>
        <w:rPr>
          <w:rFonts w:ascii="Arial" w:hAnsi="Arial" w:cs="Arial"/>
          <w:b/>
          <w:lang w:val="mn-MN"/>
        </w:rPr>
      </w:pPr>
      <w:r w:rsidRPr="00E30287">
        <w:rPr>
          <w:rFonts w:ascii="Arial" w:hAnsi="Arial" w:cs="Arial"/>
          <w:b/>
          <w:lang w:val="mn-MN"/>
        </w:rPr>
        <w:t>Хэрэгжүүлэх арга хэмжээ</w:t>
      </w:r>
      <w:r w:rsidR="000E6D58" w:rsidRPr="00E30287">
        <w:rPr>
          <w:rFonts w:ascii="Arial" w:hAnsi="Arial" w:cs="Arial"/>
          <w:b/>
          <w:lang w:val="mn-MN"/>
        </w:rPr>
        <w:t>:</w:t>
      </w:r>
    </w:p>
    <w:p w:rsidR="00A0533F" w:rsidRPr="00E30287" w:rsidRDefault="007F6500" w:rsidP="005E3ACE">
      <w:pPr>
        <w:pStyle w:val="ListParagraph"/>
        <w:numPr>
          <w:ilvl w:val="0"/>
          <w:numId w:val="7"/>
        </w:numPr>
        <w:ind w:left="360"/>
        <w:jc w:val="both"/>
        <w:rPr>
          <w:rFonts w:ascii="Arial" w:hAnsi="Arial" w:cs="Arial"/>
          <w:u w:val="single"/>
          <w:lang w:val="mn-MN"/>
        </w:rPr>
      </w:pPr>
      <w:r w:rsidRPr="00E30287">
        <w:rPr>
          <w:rFonts w:ascii="Arial" w:hAnsi="Arial" w:cs="Arial"/>
          <w:lang w:val="mn-MN"/>
        </w:rPr>
        <w:t xml:space="preserve">Улаанбаатар хотын авто замын </w:t>
      </w:r>
      <w:r w:rsidR="00A0533F" w:rsidRPr="00E30287">
        <w:rPr>
          <w:rFonts w:ascii="Arial" w:hAnsi="Arial" w:cs="Arial"/>
          <w:lang w:val="mn-MN"/>
        </w:rPr>
        <w:t xml:space="preserve">мастер төлөвлөгөө боловсруулахад </w:t>
      </w:r>
      <w:r w:rsidR="006772B5" w:rsidRPr="00E30287">
        <w:rPr>
          <w:rFonts w:ascii="Arial" w:hAnsi="Arial" w:cs="Arial"/>
          <w:lang w:val="mn-MN"/>
        </w:rPr>
        <w:t xml:space="preserve">Нийслэлийн Авто замын хөгжлийн газар, Нийслэлийн Хот төлөвлөлт, ерөнхий төлөвлөгөөний газар, </w:t>
      </w:r>
      <w:r w:rsidR="00A0533F" w:rsidRPr="00E30287">
        <w:rPr>
          <w:rFonts w:ascii="Arial" w:hAnsi="Arial" w:cs="Arial"/>
          <w:lang w:val="mn-MN"/>
        </w:rPr>
        <w:t>Нийс</w:t>
      </w:r>
      <w:r w:rsidR="006772B5" w:rsidRPr="00E30287">
        <w:rPr>
          <w:rFonts w:ascii="Arial" w:hAnsi="Arial" w:cs="Arial"/>
          <w:lang w:val="mn-MN"/>
        </w:rPr>
        <w:t xml:space="preserve">лэлийн Зураг төслийн хүрээлэнтэй </w:t>
      </w:r>
      <w:r w:rsidR="00A0533F" w:rsidRPr="00E30287">
        <w:rPr>
          <w:rFonts w:ascii="Arial" w:hAnsi="Arial" w:cs="Arial"/>
          <w:lang w:val="mn-MN"/>
        </w:rPr>
        <w:t>хамтарч ажиллах</w:t>
      </w:r>
    </w:p>
    <w:p w:rsidR="003E0785" w:rsidRPr="003E0785" w:rsidRDefault="006E3898" w:rsidP="005E3ACE">
      <w:pPr>
        <w:pStyle w:val="ListParagraph"/>
        <w:numPr>
          <w:ilvl w:val="0"/>
          <w:numId w:val="7"/>
        </w:numPr>
        <w:ind w:left="360"/>
        <w:jc w:val="both"/>
        <w:rPr>
          <w:rFonts w:ascii="Arial" w:hAnsi="Arial" w:cs="Arial"/>
          <w:u w:val="single"/>
          <w:lang w:val="mn-MN"/>
        </w:rPr>
      </w:pPr>
      <w:r w:rsidRPr="00E30287">
        <w:rPr>
          <w:rFonts w:ascii="Arial" w:hAnsi="Arial" w:cs="Arial"/>
          <w:lang w:val="mn-MN"/>
        </w:rPr>
        <w:t xml:space="preserve">Бодлогын хэмжээнд </w:t>
      </w:r>
      <w:r w:rsidR="003B235E" w:rsidRPr="00E30287">
        <w:rPr>
          <w:rFonts w:ascii="Arial" w:hAnsi="Arial" w:cs="Arial"/>
        </w:rPr>
        <w:t>Улаанбаатар хотыг 2020 он хүртэл хөгжүүлэх ерөнхий төлөвлөгөөнд авто замын сүлжээг гол гудамж зам, туслах гудамж зам, нутаг дэвсгэрийн зам гэсэн 3 ангиллаар тодорхойлон төлөвлөлтийн хугацаанд 664.3 км авто зам, 22 ш олон түвшний огт</w:t>
      </w:r>
      <w:r w:rsidR="003B235E" w:rsidRPr="00E30287">
        <w:rPr>
          <w:rFonts w:ascii="Arial" w:hAnsi="Arial" w:cs="Arial"/>
          <w:lang w:val="mn-MN"/>
        </w:rPr>
        <w:t>л</w:t>
      </w:r>
      <w:r w:rsidR="003B235E" w:rsidRPr="00E30287">
        <w:rPr>
          <w:rFonts w:ascii="Arial" w:hAnsi="Arial" w:cs="Arial"/>
        </w:rPr>
        <w:t>олцол барихаар төлөвлөсөн.</w:t>
      </w:r>
    </w:p>
    <w:p w:rsidR="003B235E" w:rsidRPr="00E30287" w:rsidRDefault="003B235E" w:rsidP="003E0785">
      <w:pPr>
        <w:pStyle w:val="ListParagraph"/>
        <w:ind w:left="8280"/>
        <w:jc w:val="both"/>
        <w:rPr>
          <w:rFonts w:ascii="Arial" w:hAnsi="Arial" w:cs="Arial"/>
          <w:u w:val="single"/>
          <w:lang w:val="mn-MN"/>
        </w:rPr>
      </w:pPr>
      <w:r w:rsidRPr="00E30287">
        <w:rPr>
          <w:rFonts w:ascii="Arial" w:hAnsi="Arial" w:cs="Arial"/>
          <w:lang w:val="mn-MN"/>
        </w:rPr>
        <w:t xml:space="preserve"> </w:t>
      </w:r>
      <w:r w:rsidR="003E0785">
        <w:rPr>
          <w:rFonts w:ascii="Arial" w:hAnsi="Arial" w:cs="Arial"/>
          <w:lang w:val="mn-MN"/>
        </w:rPr>
        <w:t>Зураг 2</w:t>
      </w:r>
    </w:p>
    <w:p w:rsidR="00A0533F" w:rsidRPr="00E30287" w:rsidRDefault="00A0533F" w:rsidP="00A0533F">
      <w:pPr>
        <w:spacing w:after="0"/>
        <w:jc w:val="center"/>
        <w:rPr>
          <w:rFonts w:ascii="Arial" w:hAnsi="Arial" w:cs="Arial"/>
          <w:lang w:val="mn-MN"/>
        </w:rPr>
      </w:pPr>
      <w:r w:rsidRPr="00E30287">
        <w:rPr>
          <w:rFonts w:ascii="Arial" w:hAnsi="Arial" w:cs="Arial"/>
          <w:lang w:val="mn-MN"/>
        </w:rPr>
        <w:t xml:space="preserve"> Улаанбаатар хотыг 2020 он хүртэл хөгжүүлэх ерөнхий төлөвлөгөө </w:t>
      </w:r>
    </w:p>
    <w:p w:rsidR="0026175D" w:rsidRPr="00E30287" w:rsidRDefault="003E0785" w:rsidP="007F5F07">
      <w:pPr>
        <w:spacing w:after="0"/>
        <w:jc w:val="center"/>
        <w:rPr>
          <w:rFonts w:ascii="Arial" w:hAnsi="Arial" w:cs="Arial"/>
        </w:rPr>
      </w:pPr>
      <w:r>
        <w:rPr>
          <w:rFonts w:ascii="Arial" w:hAnsi="Arial" w:cs="Arial"/>
          <w:lang w:val="mn-MN"/>
        </w:rPr>
        <w:t>а</w:t>
      </w:r>
      <w:r w:rsidR="003B235E" w:rsidRPr="00E30287">
        <w:rPr>
          <w:rFonts w:ascii="Arial" w:hAnsi="Arial" w:cs="Arial"/>
          <w:lang w:val="mn-MN"/>
        </w:rPr>
        <w:t>вто замын сүлжээ</w:t>
      </w:r>
      <w:r w:rsidR="000E6D58" w:rsidRPr="00E30287">
        <w:rPr>
          <w:noProof/>
          <w:lang w:val="mn-MN"/>
        </w:rPr>
        <w:t xml:space="preserve">  </w:t>
      </w:r>
      <w:r w:rsidR="003B235E" w:rsidRPr="00E30287">
        <w:rPr>
          <w:noProof/>
        </w:rPr>
        <w:drawing>
          <wp:inline distT="0" distB="0" distL="0" distR="0" wp14:anchorId="37AF1AD5" wp14:editId="53A51F8A">
            <wp:extent cx="6019800" cy="3968115"/>
            <wp:effectExtent l="0" t="0" r="0" b="0"/>
            <wp:docPr id="1" name="Picture 1" descr="C:\Users\User\AppData\Local\Microsoft\Windows\INetCache\Content.Word\49 Zamiin sulj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49 Zamiin sulje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37536" cy="3979806"/>
                    </a:xfrm>
                    <a:prstGeom prst="rect">
                      <a:avLst/>
                    </a:prstGeom>
                    <a:noFill/>
                    <a:ln>
                      <a:noFill/>
                    </a:ln>
                  </pic:spPr>
                </pic:pic>
              </a:graphicData>
            </a:graphic>
          </wp:inline>
        </w:drawing>
      </w:r>
    </w:p>
    <w:p w:rsidR="003B235E" w:rsidRPr="00E30287" w:rsidRDefault="003B235E" w:rsidP="005E3ACE">
      <w:pPr>
        <w:pStyle w:val="ListParagraph"/>
        <w:numPr>
          <w:ilvl w:val="0"/>
          <w:numId w:val="7"/>
        </w:numPr>
        <w:ind w:left="360"/>
        <w:jc w:val="both"/>
        <w:rPr>
          <w:rFonts w:ascii="Arial" w:hAnsi="Arial" w:cs="Arial"/>
        </w:rPr>
      </w:pPr>
      <w:r w:rsidRPr="00E30287">
        <w:rPr>
          <w:rFonts w:ascii="Arial" w:hAnsi="Arial" w:cs="Arial"/>
          <w:lang w:val="mn-MN"/>
        </w:rPr>
        <w:t>Гэр хорооллын гудамж замыг хатуу хучилттай болгосноор гудамж замууд цэвэр үзэмжтэй болох, тоосжилт багасах, цаг хугацаа хэмнэх, иргэд ая тухтай зорчих, гэр хорооллын дэд бүтэц хөгжих, хүмүүсийн амьдрах орчин сайжирч “Аз жаргалтай У</w:t>
      </w:r>
      <w:r w:rsidR="004B524F">
        <w:rPr>
          <w:rFonts w:ascii="Arial" w:hAnsi="Arial" w:cs="Arial"/>
          <w:lang w:val="mn-MN"/>
        </w:rPr>
        <w:t>лаанбаатар” хөтөлбөр хэрэгжих</w:t>
      </w:r>
    </w:p>
    <w:p w:rsidR="003B235E" w:rsidRPr="00E30287" w:rsidRDefault="00A0533F" w:rsidP="005E3ACE">
      <w:pPr>
        <w:pStyle w:val="ListParagraph"/>
        <w:numPr>
          <w:ilvl w:val="0"/>
          <w:numId w:val="8"/>
        </w:numPr>
        <w:ind w:left="360"/>
        <w:jc w:val="both"/>
        <w:rPr>
          <w:rFonts w:ascii="Arial" w:hAnsi="Arial" w:cs="Arial"/>
          <w:lang w:val="mn-MN"/>
        </w:rPr>
      </w:pPr>
      <w:r w:rsidRPr="00E30287">
        <w:rPr>
          <w:rFonts w:ascii="Arial" w:hAnsi="Arial" w:cs="Arial"/>
          <w:lang w:val="mn-MN"/>
        </w:rPr>
        <w:t>Авто замын түгжрэлийг багасгахын тулд о</w:t>
      </w:r>
      <w:r w:rsidR="003B235E" w:rsidRPr="00E30287">
        <w:rPr>
          <w:rFonts w:ascii="Arial" w:hAnsi="Arial" w:cs="Arial"/>
          <w:lang w:val="mn-MN"/>
        </w:rPr>
        <w:t>лон төвшний огтлолцлын гүүр</w:t>
      </w:r>
      <w:r w:rsidR="004B524F">
        <w:rPr>
          <w:rFonts w:ascii="Arial" w:hAnsi="Arial" w:cs="Arial"/>
          <w:lang w:val="mn-MN"/>
        </w:rPr>
        <w:t>эн гарцыг уулзварууд дээр барих</w:t>
      </w:r>
    </w:p>
    <w:p w:rsidR="003B235E" w:rsidRPr="00E30287" w:rsidRDefault="00A0533F" w:rsidP="005E3ACE">
      <w:pPr>
        <w:pStyle w:val="ListParagraph"/>
        <w:numPr>
          <w:ilvl w:val="0"/>
          <w:numId w:val="8"/>
        </w:numPr>
        <w:ind w:left="360"/>
        <w:jc w:val="both"/>
        <w:rPr>
          <w:rFonts w:ascii="Arial" w:hAnsi="Arial" w:cs="Arial"/>
          <w:lang w:val="mn-MN"/>
        </w:rPr>
      </w:pPr>
      <w:r w:rsidRPr="00E30287">
        <w:rPr>
          <w:rFonts w:ascii="Arial" w:hAnsi="Arial" w:cs="Arial"/>
          <w:lang w:val="mn-MN"/>
        </w:rPr>
        <w:t>Зам засварын с</w:t>
      </w:r>
      <w:r w:rsidR="003B235E" w:rsidRPr="00E30287">
        <w:rPr>
          <w:rFonts w:ascii="Arial" w:hAnsi="Arial" w:cs="Arial"/>
          <w:lang w:val="mn-MN"/>
        </w:rPr>
        <w:t>удалгаа шинжилгээний ажил явуулах,</w:t>
      </w:r>
      <w:r w:rsidRPr="00E30287">
        <w:rPr>
          <w:rFonts w:ascii="Arial" w:hAnsi="Arial" w:cs="Arial"/>
          <w:lang w:val="mn-MN"/>
        </w:rPr>
        <w:t xml:space="preserve"> мэдээллийн санг баяжуулах</w:t>
      </w:r>
    </w:p>
    <w:p w:rsidR="006772B5" w:rsidRPr="00E30287" w:rsidRDefault="006772B5" w:rsidP="005E3ACE">
      <w:pPr>
        <w:pStyle w:val="ListParagraph"/>
        <w:numPr>
          <w:ilvl w:val="0"/>
          <w:numId w:val="8"/>
        </w:numPr>
        <w:ind w:left="360"/>
        <w:jc w:val="both"/>
        <w:rPr>
          <w:rFonts w:ascii="Arial" w:hAnsi="Arial" w:cs="Arial"/>
          <w:lang w:val="mn-MN"/>
        </w:rPr>
      </w:pPr>
      <w:r w:rsidRPr="00E30287">
        <w:rPr>
          <w:rFonts w:ascii="Arial" w:hAnsi="Arial" w:cs="Arial"/>
          <w:lang w:val="mn-MN"/>
        </w:rPr>
        <w:t>Авто зам, замын байгууламжийн засвар, арчлалтыг сайжруулах, ашиглалтанд орсон зам</w:t>
      </w:r>
      <w:r w:rsidR="004B524F">
        <w:rPr>
          <w:rFonts w:ascii="Arial" w:hAnsi="Arial" w:cs="Arial"/>
          <w:lang w:val="mn-MN"/>
        </w:rPr>
        <w:t>ын эдэлгээний хугацааг уртасгах</w:t>
      </w:r>
    </w:p>
    <w:p w:rsidR="003B235E" w:rsidRPr="00E30287" w:rsidRDefault="00A0533F" w:rsidP="005E3ACE">
      <w:pPr>
        <w:pStyle w:val="ListParagraph"/>
        <w:numPr>
          <w:ilvl w:val="0"/>
          <w:numId w:val="8"/>
        </w:numPr>
        <w:ind w:left="360"/>
        <w:jc w:val="both"/>
        <w:rPr>
          <w:rFonts w:ascii="Arial" w:hAnsi="Arial" w:cs="Arial"/>
          <w:lang w:val="mn-MN"/>
        </w:rPr>
      </w:pPr>
      <w:r w:rsidRPr="00E30287">
        <w:rPr>
          <w:rFonts w:ascii="Arial" w:hAnsi="Arial" w:cs="Arial"/>
          <w:lang w:val="mn-MN"/>
        </w:rPr>
        <w:t>Зам засварын ажлын у</w:t>
      </w:r>
      <w:r w:rsidR="003B235E" w:rsidRPr="00E30287">
        <w:rPr>
          <w:rFonts w:ascii="Arial" w:hAnsi="Arial" w:cs="Arial"/>
          <w:lang w:val="mn-MN"/>
        </w:rPr>
        <w:t xml:space="preserve">лс, нийслэлийн төсвийн хөрөнгө оруулалтыг </w:t>
      </w:r>
      <w:r w:rsidR="006772B5" w:rsidRPr="00E30287">
        <w:rPr>
          <w:rFonts w:ascii="Arial" w:hAnsi="Arial" w:cs="Arial"/>
          <w:lang w:val="mn-MN"/>
        </w:rPr>
        <w:t xml:space="preserve">50% </w:t>
      </w:r>
      <w:r w:rsidR="003B235E" w:rsidRPr="00E30287">
        <w:rPr>
          <w:rFonts w:ascii="Arial" w:hAnsi="Arial" w:cs="Arial"/>
          <w:lang w:val="mn-MN"/>
        </w:rPr>
        <w:t>нэмэгдүүлэх,</w:t>
      </w:r>
    </w:p>
    <w:p w:rsidR="003B235E" w:rsidRPr="00E30287" w:rsidRDefault="003B235E" w:rsidP="005E3ACE">
      <w:pPr>
        <w:pStyle w:val="ListParagraph"/>
        <w:numPr>
          <w:ilvl w:val="0"/>
          <w:numId w:val="8"/>
        </w:numPr>
        <w:ind w:left="360"/>
        <w:jc w:val="both"/>
        <w:rPr>
          <w:rFonts w:ascii="Arial" w:hAnsi="Arial" w:cs="Arial"/>
          <w:lang w:val="mn-MN"/>
        </w:rPr>
      </w:pPr>
      <w:r w:rsidRPr="00E30287">
        <w:rPr>
          <w:rFonts w:ascii="Arial" w:hAnsi="Arial" w:cs="Arial"/>
          <w:lang w:val="mn-MN"/>
        </w:rPr>
        <w:t>Гадаадын хандивлагч орнуудын хөрөнгө</w:t>
      </w:r>
      <w:r w:rsidR="004B524F">
        <w:rPr>
          <w:rFonts w:ascii="Arial" w:hAnsi="Arial" w:cs="Arial"/>
          <w:lang w:val="mn-MN"/>
        </w:rPr>
        <w:t xml:space="preserve"> оруулалтыг татах</w:t>
      </w:r>
    </w:p>
    <w:p w:rsidR="003B235E" w:rsidRPr="00E30287" w:rsidRDefault="003B235E" w:rsidP="005E3ACE">
      <w:pPr>
        <w:pStyle w:val="ListParagraph"/>
        <w:numPr>
          <w:ilvl w:val="0"/>
          <w:numId w:val="8"/>
        </w:numPr>
        <w:ind w:left="360"/>
        <w:jc w:val="both"/>
        <w:rPr>
          <w:rFonts w:ascii="Arial" w:hAnsi="Arial" w:cs="Arial"/>
          <w:lang w:val="mn-MN"/>
        </w:rPr>
      </w:pPr>
      <w:r w:rsidRPr="00E30287">
        <w:rPr>
          <w:rFonts w:ascii="Arial" w:hAnsi="Arial" w:cs="Arial"/>
          <w:lang w:val="mn-MN"/>
        </w:rPr>
        <w:t>Гүйцэтгэгч компаниудад тавих шаардлагыг нэмэгдүүлэх, гүйцэтгэлийн</w:t>
      </w:r>
      <w:r w:rsidR="004B524F">
        <w:rPr>
          <w:rFonts w:ascii="Arial" w:hAnsi="Arial" w:cs="Arial"/>
          <w:lang w:val="mn-MN"/>
        </w:rPr>
        <w:t xml:space="preserve"> хяналтыг сайжруулах</w:t>
      </w:r>
    </w:p>
    <w:p w:rsidR="00047F4F" w:rsidRPr="00E30287" w:rsidRDefault="003B235E" w:rsidP="005E3ACE">
      <w:pPr>
        <w:pStyle w:val="ListParagraph"/>
        <w:numPr>
          <w:ilvl w:val="0"/>
          <w:numId w:val="8"/>
        </w:numPr>
        <w:ind w:left="360"/>
        <w:jc w:val="both"/>
        <w:rPr>
          <w:rFonts w:ascii="Arial" w:hAnsi="Arial" w:cs="Arial"/>
          <w:lang w:val="mn-MN"/>
        </w:rPr>
      </w:pPr>
      <w:r w:rsidRPr="00E30287">
        <w:rPr>
          <w:rFonts w:ascii="Arial" w:hAnsi="Arial" w:cs="Arial"/>
          <w:lang w:val="mn-MN"/>
        </w:rPr>
        <w:t>Авто замын зураг төсөл болон барилга угсралтын ажлын чанарыг дээшлүүлэх, хя</w:t>
      </w:r>
      <w:r w:rsidR="004B524F">
        <w:rPr>
          <w:rFonts w:ascii="Arial" w:hAnsi="Arial" w:cs="Arial"/>
          <w:lang w:val="mn-MN"/>
        </w:rPr>
        <w:t>налтыг бүх шатанд нь сайжруулах</w:t>
      </w:r>
    </w:p>
    <w:p w:rsidR="0072611B" w:rsidRPr="00E30287" w:rsidRDefault="0072611B" w:rsidP="005E3ACE">
      <w:pPr>
        <w:pStyle w:val="ListParagraph"/>
        <w:numPr>
          <w:ilvl w:val="0"/>
          <w:numId w:val="8"/>
        </w:numPr>
        <w:ind w:left="360"/>
        <w:jc w:val="both"/>
        <w:rPr>
          <w:rFonts w:ascii="Arial" w:hAnsi="Arial" w:cs="Arial"/>
          <w:lang w:val="mn-MN"/>
        </w:rPr>
      </w:pPr>
      <w:r w:rsidRPr="00E30287">
        <w:rPr>
          <w:rFonts w:ascii="Arial" w:hAnsi="Arial" w:cs="Arial"/>
          <w:lang w:val="mn-MN"/>
        </w:rPr>
        <w:t>Улаанбаатар хотын авто замын ашиглалтыг хариуцагч Улаанбаатар зам засвар арчлалтын газар ОНӨААТҮГ-ын техник, тоног төхөөрөмжийг нэмэгдүүлэн, ажиллах хүчнийг чадавхижуулах.</w:t>
      </w:r>
    </w:p>
    <w:p w:rsidR="008B03D3" w:rsidRPr="008B03D3" w:rsidRDefault="008B03D3" w:rsidP="008B03D3">
      <w:pPr>
        <w:ind w:firstLine="360"/>
        <w:rPr>
          <w:rFonts w:ascii="Arial" w:hAnsi="Arial" w:cs="Arial"/>
          <w:b/>
          <w:szCs w:val="24"/>
          <w:lang w:val="mn-MN"/>
        </w:rPr>
      </w:pPr>
      <w:r w:rsidRPr="008B03D3">
        <w:rPr>
          <w:rFonts w:ascii="Arial" w:hAnsi="Arial" w:cs="Arial"/>
          <w:b/>
          <w:szCs w:val="24"/>
          <w:lang w:val="mn-MN"/>
        </w:rPr>
        <w:t>Хүрэх түвшин:</w:t>
      </w:r>
    </w:p>
    <w:p w:rsidR="006E3898" w:rsidRPr="00E30287" w:rsidRDefault="006E3898" w:rsidP="005E3ACE">
      <w:pPr>
        <w:pStyle w:val="ListParagraph"/>
        <w:numPr>
          <w:ilvl w:val="0"/>
          <w:numId w:val="25"/>
        </w:numPr>
        <w:ind w:left="360"/>
        <w:jc w:val="both"/>
        <w:rPr>
          <w:rFonts w:ascii="Arial" w:hAnsi="Arial" w:cs="Arial"/>
          <w:lang w:val="mn-MN"/>
        </w:rPr>
      </w:pPr>
      <w:r w:rsidRPr="00E30287">
        <w:rPr>
          <w:rFonts w:ascii="Arial" w:hAnsi="Arial" w:cs="Arial"/>
          <w:lang w:val="mn-MN"/>
        </w:rPr>
        <w:t>Гэр хорооллыг хөгжүүлэх төлөвлөлт</w:t>
      </w:r>
      <w:r w:rsidR="0072611B" w:rsidRPr="00E30287">
        <w:rPr>
          <w:rFonts w:ascii="Arial" w:hAnsi="Arial" w:cs="Arial"/>
          <w:lang w:val="mn-MN"/>
        </w:rPr>
        <w:t xml:space="preserve">ийн дагуу дэд бүтцийг сайжруулснаар авто </w:t>
      </w:r>
      <w:r w:rsidRPr="00E30287">
        <w:rPr>
          <w:rFonts w:ascii="Arial" w:hAnsi="Arial" w:cs="Arial"/>
          <w:lang w:val="mn-MN"/>
        </w:rPr>
        <w:t>замаа дагаад цахилгаан, гэрэлтүүлэг,</w:t>
      </w:r>
      <w:r w:rsidR="0072611B" w:rsidRPr="00E30287">
        <w:rPr>
          <w:rFonts w:ascii="Arial" w:hAnsi="Arial" w:cs="Arial"/>
          <w:lang w:val="mn-MN"/>
        </w:rPr>
        <w:t xml:space="preserve"> холбоо, нийтийн тээвэр хөгжинө</w:t>
      </w:r>
      <w:r w:rsidR="00F8325B">
        <w:rPr>
          <w:rFonts w:ascii="Arial" w:hAnsi="Arial" w:cs="Arial"/>
          <w:lang w:val="mn-MN"/>
        </w:rPr>
        <w:t>.</w:t>
      </w:r>
    </w:p>
    <w:p w:rsidR="0072611B" w:rsidRPr="00E30287" w:rsidRDefault="0072611B" w:rsidP="005E3ACE">
      <w:pPr>
        <w:pStyle w:val="ListParagraph"/>
        <w:numPr>
          <w:ilvl w:val="0"/>
          <w:numId w:val="25"/>
        </w:numPr>
        <w:ind w:left="360"/>
        <w:jc w:val="both"/>
        <w:rPr>
          <w:rFonts w:ascii="Arial" w:hAnsi="Arial" w:cs="Arial"/>
          <w:lang w:val="mn-MN"/>
        </w:rPr>
      </w:pPr>
      <w:r w:rsidRPr="00E30287">
        <w:rPr>
          <w:rFonts w:ascii="Arial" w:hAnsi="Arial" w:cs="Arial"/>
          <w:lang w:val="mn-MN"/>
        </w:rPr>
        <w:t xml:space="preserve">Авто зам, замын байгууламжийн </w:t>
      </w:r>
      <w:r w:rsidR="00952E3F" w:rsidRPr="00E30287">
        <w:rPr>
          <w:rFonts w:ascii="Arial" w:hAnsi="Arial" w:cs="Arial"/>
          <w:lang w:val="mn-MN"/>
        </w:rPr>
        <w:t>засва</w:t>
      </w:r>
      <w:r w:rsidR="00FB6E9D" w:rsidRPr="00E30287">
        <w:rPr>
          <w:rFonts w:ascii="Arial" w:hAnsi="Arial" w:cs="Arial"/>
          <w:lang w:val="mn-MN"/>
        </w:rPr>
        <w:t xml:space="preserve">р, арчлалтын хөрөнгө оруулалтыг </w:t>
      </w:r>
      <w:r w:rsidR="00952E3F" w:rsidRPr="00E30287">
        <w:rPr>
          <w:rFonts w:ascii="Arial" w:hAnsi="Arial" w:cs="Arial"/>
          <w:lang w:val="mn-MN"/>
        </w:rPr>
        <w:t xml:space="preserve">50% нэмэгдүүлснээр </w:t>
      </w:r>
      <w:r w:rsidR="00573E08" w:rsidRPr="00E30287">
        <w:rPr>
          <w:rFonts w:ascii="Arial" w:hAnsi="Arial" w:cs="Arial"/>
          <w:lang w:val="mn-MN"/>
        </w:rPr>
        <w:t xml:space="preserve">ашиглалтын хугацаа уртасах, шинээр барьснаас илүүтэй хуучнаа засварлаж шинэчилснээр эдийн засгийн хэмнэлт үүсгэнэ. </w:t>
      </w:r>
    </w:p>
    <w:p w:rsidR="000D3FC9" w:rsidRPr="00E30287" w:rsidRDefault="000D3FC9" w:rsidP="005E3ACE">
      <w:pPr>
        <w:pStyle w:val="ListParagraph"/>
        <w:numPr>
          <w:ilvl w:val="0"/>
          <w:numId w:val="25"/>
        </w:numPr>
        <w:ind w:left="360"/>
        <w:jc w:val="both"/>
        <w:rPr>
          <w:rFonts w:ascii="Arial" w:hAnsi="Arial" w:cs="Arial"/>
          <w:lang w:val="mn-MN"/>
        </w:rPr>
      </w:pPr>
      <w:r w:rsidRPr="00E30287">
        <w:rPr>
          <w:rFonts w:ascii="Arial" w:hAnsi="Arial" w:cs="Arial"/>
          <w:lang w:val="mn-MN"/>
        </w:rPr>
        <w:t xml:space="preserve">Авто замын түгжрэл багасанаар зам ашиглагчдын зорчих хугацаа багасч, шатахуун зарцуулалт, эдийн засгийн хэмнэлт үүснэ. </w:t>
      </w:r>
    </w:p>
    <w:p w:rsidR="0072611B" w:rsidRPr="00E30287" w:rsidRDefault="0072611B" w:rsidP="005E3ACE">
      <w:pPr>
        <w:pStyle w:val="ListParagraph"/>
        <w:numPr>
          <w:ilvl w:val="0"/>
          <w:numId w:val="25"/>
        </w:numPr>
        <w:ind w:left="360"/>
        <w:jc w:val="both"/>
        <w:rPr>
          <w:rFonts w:ascii="Arial" w:hAnsi="Arial" w:cs="Arial"/>
          <w:lang w:val="mn-MN"/>
        </w:rPr>
      </w:pPr>
      <w:r w:rsidRPr="00E30287">
        <w:rPr>
          <w:rFonts w:ascii="Arial" w:hAnsi="Arial" w:cs="Arial"/>
          <w:lang w:val="mn-MN"/>
        </w:rPr>
        <w:t>Ашиглалт хариуцагч байгууллагын үйл ажиллагаа</w:t>
      </w:r>
      <w:r w:rsidR="009D73EF" w:rsidRPr="00E30287">
        <w:rPr>
          <w:rFonts w:ascii="Arial" w:hAnsi="Arial" w:cs="Arial"/>
          <w:lang w:val="mn-MN"/>
        </w:rPr>
        <w:t>, хүчин чадал</w:t>
      </w:r>
      <w:r w:rsidRPr="00E30287">
        <w:rPr>
          <w:rFonts w:ascii="Arial" w:hAnsi="Arial" w:cs="Arial"/>
          <w:lang w:val="mn-MN"/>
        </w:rPr>
        <w:t xml:space="preserve"> сайжирч, сүүлийн үеийн дэвшилтэт техник т</w:t>
      </w:r>
      <w:r w:rsidR="009D73EF" w:rsidRPr="00E30287">
        <w:rPr>
          <w:rFonts w:ascii="Arial" w:hAnsi="Arial" w:cs="Arial"/>
          <w:lang w:val="mn-MN"/>
        </w:rPr>
        <w:t>оног төхөөрөмж, технологи нэвтрүүл</w:t>
      </w:r>
      <w:r w:rsidRPr="00E30287">
        <w:rPr>
          <w:rFonts w:ascii="Arial" w:hAnsi="Arial" w:cs="Arial"/>
          <w:lang w:val="mn-MN"/>
        </w:rPr>
        <w:t xml:space="preserve">снээр эдийн засгийн хэмнэлт гарах, дэлхийн стандарттай хөл нийлүүлэн алхах боломж бүрдэнэ. </w:t>
      </w:r>
    </w:p>
    <w:p w:rsidR="00A0533F" w:rsidRPr="00E30287" w:rsidRDefault="006772B5" w:rsidP="005E3ACE">
      <w:pPr>
        <w:pStyle w:val="ListParagraph"/>
        <w:numPr>
          <w:ilvl w:val="0"/>
          <w:numId w:val="25"/>
        </w:numPr>
        <w:ind w:left="360"/>
        <w:jc w:val="both"/>
        <w:rPr>
          <w:rFonts w:ascii="Arial" w:hAnsi="Arial" w:cs="Arial"/>
          <w:b/>
          <w:lang w:val="mn-MN"/>
        </w:rPr>
      </w:pPr>
      <w:r w:rsidRPr="00E30287">
        <w:rPr>
          <w:rFonts w:ascii="Arial" w:hAnsi="Arial" w:cs="Arial"/>
          <w:lang w:val="mn-MN"/>
        </w:rPr>
        <w:t>Мэдээллийн сан тодорхой үзүүлэлт, тоо хэмжээгээр баяжина.</w:t>
      </w:r>
    </w:p>
    <w:p w:rsidR="00047F4F" w:rsidRPr="00E30287" w:rsidRDefault="00047F4F" w:rsidP="00047F4F">
      <w:pPr>
        <w:pStyle w:val="ListParagraph"/>
        <w:jc w:val="both"/>
        <w:rPr>
          <w:rFonts w:ascii="Arial" w:hAnsi="Arial" w:cs="Arial"/>
          <w:lang w:val="mn-MN"/>
        </w:rPr>
      </w:pPr>
    </w:p>
    <w:p w:rsidR="001C779F" w:rsidRPr="003E0785" w:rsidRDefault="003E0785" w:rsidP="008B03D3">
      <w:pPr>
        <w:pStyle w:val="ListParagraph"/>
        <w:spacing w:after="0"/>
        <w:jc w:val="both"/>
        <w:rPr>
          <w:rFonts w:ascii="Arial" w:hAnsi="Arial" w:cs="Arial"/>
          <w:b/>
          <w:bCs/>
          <w:lang w:val="mn-MN"/>
        </w:rPr>
      </w:pPr>
      <w:r>
        <w:rPr>
          <w:rFonts w:ascii="Arial" w:hAnsi="Arial" w:cs="Arial"/>
          <w:b/>
          <w:bCs/>
          <w:lang w:val="mn-MN"/>
        </w:rPr>
        <w:t>1.</w:t>
      </w:r>
      <w:r w:rsidR="001C779F" w:rsidRPr="003E0785">
        <w:rPr>
          <w:rFonts w:ascii="Arial" w:hAnsi="Arial" w:cs="Arial"/>
          <w:b/>
          <w:bCs/>
          <w:lang w:val="mn-MN"/>
        </w:rPr>
        <w:t>3</w:t>
      </w:r>
      <w:r>
        <w:rPr>
          <w:rFonts w:ascii="Arial" w:hAnsi="Arial" w:cs="Arial"/>
          <w:b/>
          <w:bCs/>
          <w:lang w:val="mn-MN"/>
        </w:rPr>
        <w:t>.</w:t>
      </w:r>
      <w:r w:rsidR="001C779F" w:rsidRPr="003E0785">
        <w:rPr>
          <w:rFonts w:ascii="Arial" w:hAnsi="Arial" w:cs="Arial"/>
          <w:b/>
          <w:bCs/>
          <w:lang w:val="mn-MN"/>
        </w:rPr>
        <w:t xml:space="preserve"> ДУЛААН ХАНГАМЖ</w:t>
      </w:r>
    </w:p>
    <w:p w:rsidR="005D2519" w:rsidRPr="00E30287" w:rsidRDefault="005D2519" w:rsidP="008B03D3">
      <w:pPr>
        <w:spacing w:after="0"/>
        <w:ind w:firstLine="360"/>
        <w:jc w:val="both"/>
        <w:rPr>
          <w:rFonts w:ascii="Arial" w:eastAsia="SimSun" w:hAnsi="Arial" w:cs="Arial"/>
        </w:rPr>
      </w:pPr>
      <w:r w:rsidRPr="00E30287">
        <w:rPr>
          <w:rFonts w:ascii="Arial" w:eastAsia="SimSun" w:hAnsi="Arial" w:cs="Arial"/>
        </w:rPr>
        <w:t>Улаанбаатар хотод үйл ажиллагаа явуулж байгаа дулаан хангамж хангамжийн ашиглалтын үйл ажиллагааг бодлого ши</w:t>
      </w:r>
      <w:r w:rsidR="004D7906">
        <w:rPr>
          <w:rFonts w:ascii="Arial" w:eastAsia="SimSun" w:hAnsi="Arial" w:cs="Arial"/>
        </w:rPr>
        <w:t>йдвэр, нэгдсэн удирдлагаар хангана.</w:t>
      </w:r>
    </w:p>
    <w:p w:rsidR="003257D1" w:rsidRPr="00E30287" w:rsidRDefault="003257D1" w:rsidP="008B03D3">
      <w:pPr>
        <w:spacing w:after="0"/>
        <w:ind w:firstLine="360"/>
        <w:jc w:val="both"/>
        <w:rPr>
          <w:rFonts w:ascii="Arial" w:eastAsia="SimSun" w:hAnsi="Arial" w:cs="Arial"/>
          <w:u w:val="single"/>
          <w:lang w:val="mn-MN"/>
        </w:rPr>
      </w:pPr>
      <w:r w:rsidRPr="00E30287">
        <w:rPr>
          <w:rFonts w:ascii="Arial" w:eastAsia="SimSun" w:hAnsi="Arial" w:cs="Arial"/>
          <w:u w:val="single"/>
          <w:lang w:val="mn-MN"/>
        </w:rPr>
        <w:t>Нийслэлийн засаг дарга бөгөөд Улаанбаатар хотын Захирагчийн 2016-2020 оны үйл ажиллагааны хөтөлбөр:</w:t>
      </w:r>
    </w:p>
    <w:p w:rsidR="003257D1" w:rsidRPr="00E30287" w:rsidRDefault="003257D1" w:rsidP="008B03D3">
      <w:pPr>
        <w:spacing w:after="0"/>
        <w:ind w:firstLine="720"/>
        <w:jc w:val="both"/>
        <w:rPr>
          <w:rFonts w:ascii="Arial" w:eastAsia="SimSun" w:hAnsi="Arial" w:cs="Arial"/>
          <w:lang w:val="mn-MN"/>
        </w:rPr>
      </w:pPr>
      <w:r w:rsidRPr="00E30287">
        <w:rPr>
          <w:rFonts w:ascii="Arial" w:eastAsia="SimSun" w:hAnsi="Arial" w:cs="Arial"/>
          <w:lang w:val="mn-MN"/>
        </w:rPr>
        <w:t>2.4.3 Амгалан дулааны станцын үр ашгийг дээшлүүлэх, дулааны төв шугамтай холбох замаар хотын зүүн хэсгийн дулаан хангамжийг сайжруулна.</w:t>
      </w:r>
    </w:p>
    <w:p w:rsidR="008B03D3" w:rsidRDefault="00BC3F10" w:rsidP="008B03D3">
      <w:pPr>
        <w:spacing w:after="0"/>
        <w:ind w:firstLine="360"/>
        <w:jc w:val="both"/>
        <w:rPr>
          <w:rFonts w:ascii="Arial" w:hAnsi="Arial" w:cs="Arial"/>
          <w:b/>
        </w:rPr>
      </w:pPr>
      <w:r w:rsidRPr="004D7906">
        <w:rPr>
          <w:rFonts w:ascii="Arial" w:hAnsi="Arial" w:cs="Arial"/>
          <w:b/>
          <w:lang w:val="mn-MN"/>
        </w:rPr>
        <w:t>Хэрэгжүүлэх арга хэмжээ</w:t>
      </w:r>
      <w:r w:rsidR="004D7906" w:rsidRPr="004D7906">
        <w:rPr>
          <w:rFonts w:ascii="Arial" w:hAnsi="Arial" w:cs="Arial"/>
          <w:b/>
          <w:lang w:val="mn-MN"/>
        </w:rPr>
        <w:t>:</w:t>
      </w:r>
    </w:p>
    <w:p w:rsidR="008B03D3" w:rsidRDefault="00863FCB" w:rsidP="008B03D3">
      <w:pPr>
        <w:spacing w:after="0"/>
        <w:ind w:firstLine="360"/>
        <w:jc w:val="both"/>
        <w:rPr>
          <w:rFonts w:ascii="Arial" w:hAnsi="Arial" w:cs="Arial"/>
          <w:b/>
        </w:rPr>
      </w:pPr>
      <w:r w:rsidRPr="00E30287">
        <w:rPr>
          <w:rFonts w:ascii="Arial" w:hAnsi="Arial" w:cs="Arial"/>
          <w:lang w:val="mn-MN"/>
        </w:rPr>
        <w:t>3.1.</w:t>
      </w:r>
      <w:r w:rsidR="008B03D3">
        <w:rPr>
          <w:rFonts w:ascii="Arial" w:hAnsi="Arial" w:cs="Arial"/>
          <w:lang w:val="mn-MN"/>
        </w:rPr>
        <w:t xml:space="preserve"> </w:t>
      </w:r>
      <w:r w:rsidR="002F1AC8" w:rsidRPr="00E30287">
        <w:rPr>
          <w:rFonts w:ascii="Arial" w:hAnsi="Arial" w:cs="Arial"/>
          <w:lang w:val="mn-MN"/>
        </w:rPr>
        <w:t>Хэсэгчилсэн халаалттай орон сууц айл өрх, сургууль цэцэрлэгийг төвлөрсөн дулаанд холбоно.</w:t>
      </w:r>
    </w:p>
    <w:p w:rsidR="00863FCB" w:rsidRPr="008B03D3" w:rsidRDefault="00863FCB" w:rsidP="008B03D3">
      <w:pPr>
        <w:spacing w:after="0"/>
        <w:ind w:firstLine="360"/>
        <w:jc w:val="both"/>
        <w:rPr>
          <w:rFonts w:ascii="Arial" w:hAnsi="Arial" w:cs="Arial"/>
          <w:b/>
        </w:rPr>
      </w:pPr>
      <w:r w:rsidRPr="00E30287">
        <w:rPr>
          <w:rFonts w:ascii="Arial" w:hAnsi="Arial" w:cs="Arial"/>
          <w:lang w:val="mn-MN"/>
        </w:rPr>
        <w:t>3.2.</w:t>
      </w:r>
      <w:r w:rsidR="008B03D3">
        <w:rPr>
          <w:rFonts w:ascii="Arial" w:hAnsi="Arial" w:cs="Arial"/>
          <w:lang w:val="mn-MN"/>
        </w:rPr>
        <w:t xml:space="preserve"> </w:t>
      </w:r>
      <w:r w:rsidR="000947D1" w:rsidRPr="00E30287">
        <w:rPr>
          <w:rFonts w:ascii="Arial" w:hAnsi="Arial" w:cs="Arial"/>
          <w:lang w:val="mn-MN"/>
        </w:rPr>
        <w:t xml:space="preserve">Дулаан хангамжийн төвлөрсөн шугам сүлжээнд </w:t>
      </w:r>
      <w:r w:rsidR="000947D1" w:rsidRPr="00E30287">
        <w:rPr>
          <w:rFonts w:ascii="Arial" w:hAnsi="Arial" w:cs="Arial"/>
          <w:b/>
          <w:lang w:val="mn-MN"/>
        </w:rPr>
        <w:t>47 750</w:t>
      </w:r>
      <w:r w:rsidR="000947D1" w:rsidRPr="00E30287">
        <w:rPr>
          <w:rFonts w:ascii="Arial" w:hAnsi="Arial" w:cs="Arial"/>
          <w:lang w:val="mn-MN"/>
        </w:rPr>
        <w:t xml:space="preserve">  айл өрхийг төвлөрсөн дулаан хангамжийн си</w:t>
      </w:r>
      <w:r w:rsidR="00BC3F10" w:rsidRPr="00E30287">
        <w:rPr>
          <w:rFonts w:ascii="Arial" w:hAnsi="Arial" w:cs="Arial"/>
          <w:lang w:val="mn-MN"/>
        </w:rPr>
        <w:t>стемд холбоно.</w:t>
      </w:r>
      <w:r w:rsidRPr="00E30287">
        <w:rPr>
          <w:rFonts w:ascii="Arial" w:hAnsi="Arial" w:cs="Arial"/>
          <w:lang w:val="mn-MN"/>
        </w:rPr>
        <w:t xml:space="preserve"> Эдгээр айл өрхийг төвлөрсөн дулаан хангамжийн системд холбоход 143,0 тэрбум төгрөгийн хөрөнгө оруулалт шаардлагатай.</w:t>
      </w:r>
    </w:p>
    <w:p w:rsidR="00863FCB" w:rsidRPr="00E30287" w:rsidRDefault="00863FCB" w:rsidP="005E3ACE">
      <w:pPr>
        <w:pStyle w:val="ListParagraph"/>
        <w:numPr>
          <w:ilvl w:val="0"/>
          <w:numId w:val="9"/>
        </w:numPr>
        <w:jc w:val="both"/>
        <w:rPr>
          <w:rFonts w:ascii="Arial" w:hAnsi="Arial" w:cs="Arial"/>
          <w:lang w:val="mn-MN"/>
        </w:rPr>
      </w:pPr>
      <w:r w:rsidRPr="00E30287">
        <w:rPr>
          <w:rFonts w:ascii="Arial" w:hAnsi="Arial" w:cs="Arial"/>
          <w:lang w:val="mn-MN"/>
        </w:rPr>
        <w:t>Баянгол дүүрэг 11,16,20-р хороо /Гандан, МҮОНРТ-ийн орчим, ДЦС-2-ын орчим/</w:t>
      </w:r>
    </w:p>
    <w:p w:rsidR="00863FCB" w:rsidRPr="00E30287" w:rsidRDefault="00863FCB" w:rsidP="005E3ACE">
      <w:pPr>
        <w:pStyle w:val="ListParagraph"/>
        <w:numPr>
          <w:ilvl w:val="0"/>
          <w:numId w:val="9"/>
        </w:numPr>
        <w:jc w:val="both"/>
        <w:rPr>
          <w:rFonts w:ascii="Arial" w:hAnsi="Arial" w:cs="Arial"/>
          <w:lang w:val="mn-MN"/>
        </w:rPr>
      </w:pPr>
      <w:r w:rsidRPr="00E30287">
        <w:rPr>
          <w:rFonts w:ascii="Arial" w:hAnsi="Arial" w:cs="Arial"/>
          <w:lang w:val="mn-MN"/>
        </w:rPr>
        <w:t>Баянзүрх дүүрэг 2,4,5,8,9,12,13,14,16,22-р хороо /Амгалан дулааны станц орчим/</w:t>
      </w:r>
    </w:p>
    <w:p w:rsidR="00863FCB" w:rsidRPr="00E30287" w:rsidRDefault="00863FCB" w:rsidP="005E3ACE">
      <w:pPr>
        <w:pStyle w:val="ListParagraph"/>
        <w:numPr>
          <w:ilvl w:val="0"/>
          <w:numId w:val="9"/>
        </w:numPr>
        <w:jc w:val="both"/>
        <w:rPr>
          <w:rFonts w:ascii="Arial" w:hAnsi="Arial" w:cs="Arial"/>
          <w:lang w:val="mn-MN"/>
        </w:rPr>
      </w:pPr>
      <w:r w:rsidRPr="00E30287">
        <w:rPr>
          <w:rFonts w:ascii="Arial" w:hAnsi="Arial" w:cs="Arial"/>
          <w:lang w:val="mn-MN"/>
        </w:rPr>
        <w:t>Сонгинохайрхан дүүрэг 5,6,7,20-р хороо /ханын материал орчим/</w:t>
      </w:r>
    </w:p>
    <w:p w:rsidR="00863FCB" w:rsidRPr="00E30287" w:rsidRDefault="00863FCB" w:rsidP="005E3ACE">
      <w:pPr>
        <w:pStyle w:val="ListParagraph"/>
        <w:numPr>
          <w:ilvl w:val="0"/>
          <w:numId w:val="9"/>
        </w:numPr>
        <w:jc w:val="both"/>
        <w:rPr>
          <w:rFonts w:ascii="Arial" w:hAnsi="Arial" w:cs="Arial"/>
          <w:lang w:val="mn-MN"/>
        </w:rPr>
      </w:pPr>
      <w:r w:rsidRPr="00E30287">
        <w:rPr>
          <w:rFonts w:ascii="Arial" w:hAnsi="Arial" w:cs="Arial"/>
          <w:lang w:val="mn-MN"/>
        </w:rPr>
        <w:t>Сүхбаатар дүүрэг 9,10,11-р хороо /VII хороолол орчим/</w:t>
      </w:r>
    </w:p>
    <w:p w:rsidR="00863FCB" w:rsidRPr="00E30287" w:rsidRDefault="00863FCB" w:rsidP="005E3ACE">
      <w:pPr>
        <w:pStyle w:val="ListParagraph"/>
        <w:numPr>
          <w:ilvl w:val="0"/>
          <w:numId w:val="9"/>
        </w:numPr>
        <w:jc w:val="both"/>
        <w:rPr>
          <w:rFonts w:ascii="Arial" w:hAnsi="Arial" w:cs="Arial"/>
          <w:lang w:val="mn-MN"/>
        </w:rPr>
      </w:pPr>
      <w:r w:rsidRPr="00E30287">
        <w:rPr>
          <w:rFonts w:ascii="Arial" w:hAnsi="Arial" w:cs="Arial"/>
          <w:lang w:val="mn-MN"/>
        </w:rPr>
        <w:t>Хан-Уул дүүрэг 4,5,6,7,8,9,11,16-р хороо /Яармаг орчим/</w:t>
      </w:r>
    </w:p>
    <w:p w:rsidR="00863FCB" w:rsidRPr="00E30287" w:rsidRDefault="00863FCB" w:rsidP="005E3ACE">
      <w:pPr>
        <w:pStyle w:val="ListParagraph"/>
        <w:numPr>
          <w:ilvl w:val="0"/>
          <w:numId w:val="9"/>
        </w:numPr>
        <w:jc w:val="both"/>
        <w:rPr>
          <w:rFonts w:ascii="Arial" w:hAnsi="Arial" w:cs="Arial"/>
          <w:lang w:val="mn-MN"/>
        </w:rPr>
      </w:pPr>
      <w:r w:rsidRPr="00E30287">
        <w:rPr>
          <w:rFonts w:ascii="Arial" w:hAnsi="Arial" w:cs="Arial"/>
          <w:lang w:val="mn-MN"/>
        </w:rPr>
        <w:t>Чингэлтэй дүүрэг 8,9,10,11-р хороо /МҮОНРТ, Дэнжийн мянга орчим/</w:t>
      </w:r>
    </w:p>
    <w:p w:rsidR="000947D1" w:rsidRPr="00E30287" w:rsidRDefault="000947D1" w:rsidP="003257D1">
      <w:pPr>
        <w:ind w:firstLine="360"/>
        <w:jc w:val="both"/>
        <w:rPr>
          <w:rFonts w:ascii="Arial" w:hAnsi="Arial" w:cs="Arial"/>
          <w:lang w:val="mn-MN"/>
        </w:rPr>
      </w:pPr>
    </w:p>
    <w:p w:rsidR="000947D1" w:rsidRPr="00E30287" w:rsidRDefault="000947D1" w:rsidP="000947D1">
      <w:pPr>
        <w:jc w:val="both"/>
        <w:rPr>
          <w:rFonts w:ascii="Arial" w:hAnsi="Arial" w:cs="Arial"/>
          <w:lang w:val="mn-MN"/>
        </w:rPr>
      </w:pPr>
      <w:r w:rsidRPr="00E30287">
        <w:rPr>
          <w:rFonts w:ascii="Arial" w:hAnsi="Arial" w:cs="Arial"/>
          <w:noProof/>
        </w:rPr>
        <w:drawing>
          <wp:inline distT="0" distB="0" distL="0" distR="0" wp14:anchorId="00B7D9E3" wp14:editId="282E8A65">
            <wp:extent cx="5905500" cy="3005362"/>
            <wp:effectExtent l="0" t="0" r="0" b="5080"/>
            <wp:docPr id="2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4"/>
                    <a:stretch>
                      <a:fillRect/>
                    </a:stretch>
                  </pic:blipFill>
                  <pic:spPr>
                    <a:xfrm>
                      <a:off x="0" y="0"/>
                      <a:ext cx="5924297" cy="3014928"/>
                    </a:xfrm>
                    <a:prstGeom prst="rect">
                      <a:avLst/>
                    </a:prstGeom>
                  </pic:spPr>
                </pic:pic>
              </a:graphicData>
            </a:graphic>
          </wp:inline>
        </w:drawing>
      </w:r>
    </w:p>
    <w:p w:rsidR="003057AC" w:rsidRPr="00123BAD" w:rsidRDefault="003057AC" w:rsidP="008B03D3">
      <w:pPr>
        <w:spacing w:after="0" w:line="240" w:lineRule="auto"/>
        <w:ind w:firstLine="720"/>
        <w:jc w:val="both"/>
        <w:rPr>
          <w:rFonts w:ascii="Arial" w:hAnsi="Arial" w:cs="Arial"/>
          <w:szCs w:val="24"/>
          <w:lang w:val="mn-MN"/>
        </w:rPr>
      </w:pPr>
      <w:r>
        <w:rPr>
          <w:rFonts w:ascii="Arial" w:hAnsi="Arial" w:cs="Arial"/>
          <w:szCs w:val="24"/>
          <w:lang w:val="mn-MN"/>
        </w:rPr>
        <w:t>3</w:t>
      </w:r>
      <w:r w:rsidRPr="00123BAD">
        <w:rPr>
          <w:rFonts w:ascii="Arial" w:hAnsi="Arial" w:cs="Arial"/>
          <w:szCs w:val="24"/>
          <w:lang w:val="mn-MN"/>
        </w:rPr>
        <w:t>.3.</w:t>
      </w:r>
      <w:r>
        <w:rPr>
          <w:rFonts w:ascii="Arial" w:hAnsi="Arial" w:cs="Arial"/>
          <w:szCs w:val="24"/>
        </w:rPr>
        <w:t xml:space="preserve"> </w:t>
      </w:r>
      <w:r w:rsidRPr="00123BAD">
        <w:rPr>
          <w:rFonts w:ascii="Arial" w:hAnsi="Arial" w:cs="Arial"/>
          <w:szCs w:val="24"/>
          <w:lang w:val="mn-MN"/>
        </w:rPr>
        <w:t>Эрчим хүчний хэмнэлтээр өсөн нэмэгдэж буй хэрэгцээг хангах бодлого баримтлана.</w:t>
      </w:r>
    </w:p>
    <w:p w:rsidR="003057AC" w:rsidRPr="00123BAD" w:rsidRDefault="003057AC" w:rsidP="008B03D3">
      <w:pPr>
        <w:spacing w:after="0" w:line="240" w:lineRule="auto"/>
        <w:ind w:firstLine="720"/>
        <w:jc w:val="both"/>
        <w:rPr>
          <w:rFonts w:ascii="Arial" w:hAnsi="Arial" w:cs="Arial"/>
          <w:szCs w:val="24"/>
          <w:lang w:val="mn-MN"/>
        </w:rPr>
      </w:pPr>
      <w:r w:rsidRPr="00123BAD">
        <w:rPr>
          <w:rFonts w:ascii="Arial" w:hAnsi="Arial" w:cs="Arial"/>
          <w:szCs w:val="24"/>
          <w:lang w:val="mn-MN"/>
        </w:rPr>
        <w:t>3.4.</w:t>
      </w:r>
      <w:r>
        <w:rPr>
          <w:rFonts w:ascii="Arial" w:hAnsi="Arial" w:cs="Arial"/>
          <w:szCs w:val="24"/>
        </w:rPr>
        <w:t xml:space="preserve"> </w:t>
      </w:r>
      <w:r w:rsidRPr="00123BAD">
        <w:rPr>
          <w:rFonts w:ascii="Arial" w:hAnsi="Arial" w:cs="Arial"/>
          <w:szCs w:val="24"/>
          <w:lang w:val="mn-MN"/>
        </w:rPr>
        <w:t>Дулаан хангамжийн эх үүсвэрийн хүчин чадлыг нэмэгдүүлэх болон шугам сүлжээг өргөтгөн шинэчилнэ.</w:t>
      </w:r>
    </w:p>
    <w:p w:rsidR="003057AC" w:rsidRDefault="003057AC" w:rsidP="008B03D3">
      <w:pPr>
        <w:spacing w:after="0" w:line="240" w:lineRule="auto"/>
        <w:ind w:firstLine="720"/>
        <w:jc w:val="both"/>
        <w:rPr>
          <w:rFonts w:ascii="Arial" w:hAnsi="Arial" w:cs="Arial"/>
          <w:szCs w:val="24"/>
          <w:lang w:val="mn-MN"/>
        </w:rPr>
      </w:pPr>
      <w:r w:rsidRPr="00123BAD">
        <w:rPr>
          <w:rFonts w:ascii="Arial" w:hAnsi="Arial" w:cs="Arial"/>
          <w:szCs w:val="24"/>
          <w:lang w:val="mn-MN"/>
        </w:rPr>
        <w:t>3.5.</w:t>
      </w:r>
      <w:r>
        <w:rPr>
          <w:rFonts w:ascii="Arial" w:hAnsi="Arial" w:cs="Arial"/>
          <w:szCs w:val="24"/>
        </w:rPr>
        <w:t xml:space="preserve"> </w:t>
      </w:r>
      <w:r w:rsidRPr="00123BAD">
        <w:rPr>
          <w:rFonts w:ascii="Arial" w:hAnsi="Arial" w:cs="Arial"/>
          <w:szCs w:val="24"/>
          <w:lang w:val="mn-MN"/>
        </w:rPr>
        <w:t>Нийт 1</w:t>
      </w:r>
      <w:r>
        <w:rPr>
          <w:rFonts w:ascii="Arial" w:hAnsi="Arial" w:cs="Arial"/>
          <w:szCs w:val="24"/>
          <w:lang w:val="mn-MN"/>
        </w:rPr>
        <w:t>4 байршил дээр хэсэгчилсэн 228</w:t>
      </w:r>
      <w:r w:rsidRPr="00123BAD">
        <w:rPr>
          <w:rFonts w:ascii="Arial" w:hAnsi="Arial" w:cs="Arial"/>
          <w:szCs w:val="24"/>
          <w:lang w:val="mn-MN"/>
        </w:rPr>
        <w:t xml:space="preserve"> ш зуухыг төвлөрсөн дулаан хангамжийн системд холбох шийдлийг гарган зураг төсөл, угсралтын ажлыг хийнэ. </w:t>
      </w:r>
    </w:p>
    <w:p w:rsidR="004D7906" w:rsidRDefault="008B03D3" w:rsidP="008B03D3">
      <w:pPr>
        <w:pStyle w:val="ListParagraph"/>
        <w:ind w:left="0" w:firstLine="360"/>
        <w:jc w:val="both"/>
        <w:rPr>
          <w:rFonts w:ascii="Arial" w:eastAsia="Times New Roman" w:hAnsi="Arial" w:cs="Arial"/>
          <w:szCs w:val="24"/>
          <w:lang w:val="mn-MN"/>
        </w:rPr>
      </w:pPr>
      <w:r w:rsidRPr="008B03D3">
        <w:rPr>
          <w:rFonts w:ascii="Arial" w:hAnsi="Arial" w:cs="Arial"/>
          <w:b/>
          <w:szCs w:val="24"/>
          <w:lang w:val="mn-MN"/>
        </w:rPr>
        <w:t>Хүрэх түвшин:</w:t>
      </w:r>
      <w:r w:rsidR="004D7906" w:rsidRPr="004D7906">
        <w:rPr>
          <w:rFonts w:ascii="Arial" w:eastAsia="Times New Roman" w:hAnsi="Arial" w:cs="Arial"/>
          <w:szCs w:val="24"/>
          <w:lang w:val="mn-MN"/>
        </w:rPr>
        <w:t xml:space="preserve"> </w:t>
      </w:r>
    </w:p>
    <w:p w:rsidR="004D7906" w:rsidRDefault="004D7906" w:rsidP="005E3ACE">
      <w:pPr>
        <w:pStyle w:val="ListParagraph"/>
        <w:numPr>
          <w:ilvl w:val="0"/>
          <w:numId w:val="57"/>
        </w:numPr>
        <w:jc w:val="both"/>
        <w:rPr>
          <w:rFonts w:ascii="Arial" w:eastAsia="Times New Roman" w:hAnsi="Arial" w:cs="Arial"/>
          <w:szCs w:val="24"/>
          <w:lang w:val="mn-MN"/>
        </w:rPr>
      </w:pPr>
      <w:r w:rsidRPr="003057AC">
        <w:rPr>
          <w:rFonts w:ascii="Arial" w:eastAsia="Times New Roman" w:hAnsi="Arial" w:cs="Arial"/>
          <w:szCs w:val="24"/>
          <w:lang w:val="mn-MN"/>
        </w:rPr>
        <w:t>Дулаан хангамжийн төвлөрсөн шугам сүлжээнд 47 750  айл өрх, 228 зуухыг холбосноор иргэдийг найдвартай дулааны эрчим хүчээр хангаж тав тухтай амьдрах нөхцөл бүрдэнэ. Хотын агаарын бохирдлыг тодорхой хэмжээгээр буулгана.</w:t>
      </w:r>
    </w:p>
    <w:p w:rsidR="004D7906" w:rsidRPr="004D7906" w:rsidRDefault="004D7906" w:rsidP="005E3ACE">
      <w:pPr>
        <w:pStyle w:val="ListParagraph"/>
        <w:numPr>
          <w:ilvl w:val="0"/>
          <w:numId w:val="57"/>
        </w:numPr>
        <w:jc w:val="both"/>
        <w:rPr>
          <w:rFonts w:ascii="Arial" w:eastAsia="Times New Roman" w:hAnsi="Arial" w:cs="Arial"/>
          <w:szCs w:val="24"/>
          <w:lang w:val="mn-MN"/>
        </w:rPr>
      </w:pPr>
      <w:r w:rsidRPr="004D7906">
        <w:rPr>
          <w:rFonts w:ascii="Arial" w:eastAsia="Times New Roman" w:hAnsi="Arial" w:cs="Arial"/>
          <w:szCs w:val="24"/>
          <w:lang w:val="mn-MN"/>
        </w:rPr>
        <w:t>Дулаан хангамжийн эх үүсвэрийн хүчин чадлыг нэмэгдүүлэх болон шугам сүлжээг өргөтгөн шинэчилснээр хотын дулаан хангамж сайжирна.</w:t>
      </w:r>
    </w:p>
    <w:tbl>
      <w:tblPr>
        <w:tblStyle w:val="TableGrid"/>
        <w:tblW w:w="0" w:type="auto"/>
        <w:tblLook w:val="04A0" w:firstRow="1" w:lastRow="0" w:firstColumn="1" w:lastColumn="0" w:noHBand="0" w:noVBand="1"/>
      </w:tblPr>
      <w:tblGrid>
        <w:gridCol w:w="1843"/>
        <w:gridCol w:w="1843"/>
        <w:gridCol w:w="1842"/>
        <w:gridCol w:w="1975"/>
        <w:gridCol w:w="1842"/>
      </w:tblGrid>
      <w:tr w:rsidR="003057AC" w:rsidRPr="003057AC" w:rsidTr="00763F88">
        <w:tc>
          <w:tcPr>
            <w:tcW w:w="1843" w:type="dxa"/>
            <w:vMerge w:val="restart"/>
            <w:shd w:val="clear" w:color="auto" w:fill="auto"/>
          </w:tcPr>
          <w:p w:rsidR="003057AC" w:rsidRPr="00763F88" w:rsidRDefault="003057AC" w:rsidP="004D7906">
            <w:pPr>
              <w:jc w:val="center"/>
              <w:rPr>
                <w:rFonts w:ascii="Arial" w:hAnsi="Arial" w:cs="Arial"/>
                <w:lang w:val="mn-MN"/>
              </w:rPr>
            </w:pPr>
            <w:r w:rsidRPr="00763F88">
              <w:rPr>
                <w:rFonts w:ascii="Arial" w:hAnsi="Arial" w:cs="Arial"/>
                <w:lang w:val="mn-MN"/>
              </w:rPr>
              <w:t>Стратегийн зорилт</w:t>
            </w:r>
          </w:p>
        </w:tc>
        <w:tc>
          <w:tcPr>
            <w:tcW w:w="7502" w:type="dxa"/>
            <w:gridSpan w:val="4"/>
            <w:shd w:val="clear" w:color="auto" w:fill="auto"/>
          </w:tcPr>
          <w:p w:rsidR="003057AC" w:rsidRPr="00763F88" w:rsidRDefault="003057AC" w:rsidP="004D7906">
            <w:pPr>
              <w:jc w:val="center"/>
              <w:rPr>
                <w:rFonts w:ascii="Arial" w:hAnsi="Arial" w:cs="Arial"/>
                <w:lang w:val="mn-MN"/>
              </w:rPr>
            </w:pPr>
            <w:r w:rsidRPr="00763F88">
              <w:rPr>
                <w:rFonts w:ascii="Arial" w:hAnsi="Arial" w:cs="Arial"/>
                <w:lang w:val="mn-MN"/>
              </w:rPr>
              <w:t>Хүрэх түвшин</w:t>
            </w:r>
          </w:p>
        </w:tc>
      </w:tr>
      <w:tr w:rsidR="003057AC" w:rsidRPr="003057AC" w:rsidTr="00763F88">
        <w:tc>
          <w:tcPr>
            <w:tcW w:w="1843" w:type="dxa"/>
            <w:vMerge/>
            <w:shd w:val="clear" w:color="auto" w:fill="auto"/>
          </w:tcPr>
          <w:p w:rsidR="003057AC" w:rsidRPr="00763F88" w:rsidRDefault="003057AC" w:rsidP="004D7906">
            <w:pPr>
              <w:jc w:val="both"/>
              <w:rPr>
                <w:rFonts w:ascii="Arial" w:hAnsi="Arial" w:cs="Arial"/>
                <w:lang w:val="mn-MN"/>
              </w:rPr>
            </w:pPr>
          </w:p>
        </w:tc>
        <w:tc>
          <w:tcPr>
            <w:tcW w:w="1843" w:type="dxa"/>
            <w:shd w:val="clear" w:color="auto" w:fill="auto"/>
          </w:tcPr>
          <w:p w:rsidR="003057AC" w:rsidRPr="00763F88" w:rsidRDefault="003057AC" w:rsidP="004D7906">
            <w:pPr>
              <w:jc w:val="center"/>
              <w:rPr>
                <w:rFonts w:ascii="Arial" w:hAnsi="Arial" w:cs="Arial"/>
              </w:rPr>
            </w:pPr>
            <w:r w:rsidRPr="00763F88">
              <w:rPr>
                <w:rFonts w:ascii="Arial" w:hAnsi="Arial" w:cs="Arial"/>
              </w:rPr>
              <w:t>2017</w:t>
            </w:r>
          </w:p>
        </w:tc>
        <w:tc>
          <w:tcPr>
            <w:tcW w:w="1842" w:type="dxa"/>
            <w:shd w:val="clear" w:color="auto" w:fill="auto"/>
          </w:tcPr>
          <w:p w:rsidR="003057AC" w:rsidRPr="00763F88" w:rsidRDefault="003057AC" w:rsidP="004D7906">
            <w:pPr>
              <w:jc w:val="center"/>
              <w:rPr>
                <w:rFonts w:ascii="Arial" w:hAnsi="Arial" w:cs="Arial"/>
              </w:rPr>
            </w:pPr>
            <w:r w:rsidRPr="00763F88">
              <w:rPr>
                <w:rFonts w:ascii="Arial" w:hAnsi="Arial" w:cs="Arial"/>
              </w:rPr>
              <w:t>2018</w:t>
            </w:r>
          </w:p>
        </w:tc>
        <w:tc>
          <w:tcPr>
            <w:tcW w:w="1975" w:type="dxa"/>
            <w:shd w:val="clear" w:color="auto" w:fill="auto"/>
          </w:tcPr>
          <w:p w:rsidR="003057AC" w:rsidRPr="00763F88" w:rsidRDefault="003057AC" w:rsidP="004D7906">
            <w:pPr>
              <w:jc w:val="center"/>
              <w:rPr>
                <w:rFonts w:ascii="Arial" w:hAnsi="Arial" w:cs="Arial"/>
              </w:rPr>
            </w:pPr>
            <w:r w:rsidRPr="00763F88">
              <w:rPr>
                <w:rFonts w:ascii="Arial" w:hAnsi="Arial" w:cs="Arial"/>
              </w:rPr>
              <w:t>2019</w:t>
            </w:r>
          </w:p>
        </w:tc>
        <w:tc>
          <w:tcPr>
            <w:tcW w:w="1842" w:type="dxa"/>
            <w:shd w:val="clear" w:color="auto" w:fill="auto"/>
          </w:tcPr>
          <w:p w:rsidR="003057AC" w:rsidRPr="00763F88" w:rsidRDefault="003057AC" w:rsidP="004D7906">
            <w:pPr>
              <w:jc w:val="center"/>
              <w:rPr>
                <w:rFonts w:ascii="Arial" w:hAnsi="Arial" w:cs="Arial"/>
              </w:rPr>
            </w:pPr>
            <w:r w:rsidRPr="00763F88">
              <w:rPr>
                <w:rFonts w:ascii="Arial" w:hAnsi="Arial" w:cs="Arial"/>
              </w:rPr>
              <w:t>2020</w:t>
            </w:r>
          </w:p>
        </w:tc>
      </w:tr>
      <w:tr w:rsidR="003057AC" w:rsidRPr="003057AC" w:rsidTr="004D7906">
        <w:tc>
          <w:tcPr>
            <w:tcW w:w="1843" w:type="dxa"/>
          </w:tcPr>
          <w:p w:rsidR="003057AC" w:rsidRPr="003057AC" w:rsidRDefault="003057AC" w:rsidP="004D7906">
            <w:pPr>
              <w:jc w:val="both"/>
              <w:rPr>
                <w:rFonts w:ascii="Arial" w:hAnsi="Arial" w:cs="Arial"/>
              </w:rPr>
            </w:pPr>
            <w:r w:rsidRPr="003057AC">
              <w:rPr>
                <w:rFonts w:ascii="Arial" w:hAnsi="Arial" w:cs="Arial"/>
                <w:lang w:val="mn-MN"/>
              </w:rPr>
              <w:t>Дулаан хангамжийн төвлөрсөн шугам сүлжээнд 47 750  айл өрхийг төвлөрсөн дулаан хангамжийн системд холбоно.</w:t>
            </w:r>
          </w:p>
        </w:tc>
        <w:tc>
          <w:tcPr>
            <w:tcW w:w="1843" w:type="dxa"/>
            <w:shd w:val="clear" w:color="000000" w:fill="FFFFFF"/>
          </w:tcPr>
          <w:p w:rsidR="003057AC" w:rsidRPr="003057AC" w:rsidRDefault="003057AC" w:rsidP="004D7906">
            <w:pPr>
              <w:jc w:val="both"/>
              <w:rPr>
                <w:rFonts w:ascii="Arial" w:hAnsi="Arial" w:cs="Arial"/>
              </w:rPr>
            </w:pPr>
            <w:r w:rsidRPr="003057AC">
              <w:rPr>
                <w:rFonts w:ascii="Arial" w:hAnsi="Arial" w:cs="Arial"/>
                <w:lang w:val="mn-MN"/>
              </w:rPr>
              <w:t>Дулаан хангамжийн төвлөрсөн шугам сүлжээнд 5000  айл өрхийг төвлөрсөн дулаан хангамжийн системд холбоно.</w:t>
            </w:r>
          </w:p>
        </w:tc>
        <w:tc>
          <w:tcPr>
            <w:tcW w:w="1842" w:type="dxa"/>
            <w:shd w:val="clear" w:color="auto" w:fill="auto"/>
          </w:tcPr>
          <w:p w:rsidR="003057AC" w:rsidRPr="003057AC" w:rsidRDefault="003057AC" w:rsidP="004D7906">
            <w:pPr>
              <w:jc w:val="both"/>
              <w:rPr>
                <w:rFonts w:ascii="Arial" w:hAnsi="Arial" w:cs="Arial"/>
              </w:rPr>
            </w:pPr>
            <w:r w:rsidRPr="003057AC">
              <w:rPr>
                <w:rFonts w:ascii="Arial" w:hAnsi="Arial" w:cs="Arial"/>
                <w:lang w:val="mn-MN"/>
              </w:rPr>
              <w:t xml:space="preserve">Дулаан хангамжийн төвлөрсөн шугам сүлжээнд </w:t>
            </w:r>
            <w:r w:rsidRPr="003057AC">
              <w:rPr>
                <w:rFonts w:ascii="Arial" w:hAnsi="Arial" w:cs="Arial"/>
              </w:rPr>
              <w:t>10000</w:t>
            </w:r>
            <w:r w:rsidRPr="003057AC">
              <w:rPr>
                <w:rFonts w:ascii="Arial" w:hAnsi="Arial" w:cs="Arial"/>
                <w:lang w:val="mn-MN"/>
              </w:rPr>
              <w:t xml:space="preserve">  айл өрхийг төвлөрсөн дулаан хангамжийн системд холбоно.</w:t>
            </w:r>
          </w:p>
        </w:tc>
        <w:tc>
          <w:tcPr>
            <w:tcW w:w="1975" w:type="dxa"/>
            <w:shd w:val="clear" w:color="auto" w:fill="auto"/>
          </w:tcPr>
          <w:p w:rsidR="003057AC" w:rsidRPr="003057AC" w:rsidRDefault="003057AC" w:rsidP="004D7906">
            <w:pPr>
              <w:jc w:val="both"/>
              <w:rPr>
                <w:rFonts w:ascii="Arial" w:hAnsi="Arial" w:cs="Arial"/>
              </w:rPr>
            </w:pPr>
            <w:r w:rsidRPr="003057AC">
              <w:rPr>
                <w:rFonts w:ascii="Arial" w:hAnsi="Arial" w:cs="Arial"/>
                <w:lang w:val="mn-MN"/>
              </w:rPr>
              <w:t xml:space="preserve">Дулаан хангамжийн төвлөрсөн шугам сүлжээнд </w:t>
            </w:r>
            <w:r w:rsidRPr="003057AC">
              <w:rPr>
                <w:rFonts w:ascii="Arial" w:hAnsi="Arial" w:cs="Arial"/>
              </w:rPr>
              <w:t>15000</w:t>
            </w:r>
            <w:r w:rsidRPr="003057AC">
              <w:rPr>
                <w:rFonts w:ascii="Arial" w:hAnsi="Arial" w:cs="Arial"/>
                <w:lang w:val="mn-MN"/>
              </w:rPr>
              <w:t xml:space="preserve">  айл өрхийг төвлөрсөн дулаан хангамжийн системд холбоно.</w:t>
            </w:r>
          </w:p>
        </w:tc>
        <w:tc>
          <w:tcPr>
            <w:tcW w:w="1842" w:type="dxa"/>
            <w:shd w:val="clear" w:color="auto" w:fill="auto"/>
          </w:tcPr>
          <w:p w:rsidR="003057AC" w:rsidRPr="003057AC" w:rsidRDefault="003057AC" w:rsidP="004D7906">
            <w:pPr>
              <w:jc w:val="both"/>
              <w:rPr>
                <w:rFonts w:ascii="Arial" w:hAnsi="Arial" w:cs="Arial"/>
              </w:rPr>
            </w:pPr>
            <w:r w:rsidRPr="003057AC">
              <w:rPr>
                <w:rFonts w:ascii="Arial" w:hAnsi="Arial" w:cs="Arial"/>
                <w:lang w:val="mn-MN"/>
              </w:rPr>
              <w:t xml:space="preserve">Дулаан хангамжийн төвлөрсөн шугам сүлжээнд </w:t>
            </w:r>
            <w:r w:rsidRPr="003057AC">
              <w:rPr>
                <w:rFonts w:ascii="Arial" w:hAnsi="Arial" w:cs="Arial"/>
              </w:rPr>
              <w:t>1</w:t>
            </w:r>
            <w:r w:rsidRPr="003057AC">
              <w:rPr>
                <w:rFonts w:ascii="Arial" w:hAnsi="Arial" w:cs="Arial"/>
                <w:lang w:val="mn-MN"/>
              </w:rPr>
              <w:t>7750  айл өрхийг төвлөрсөн дулаан хангамжийн системд холбоно.</w:t>
            </w:r>
          </w:p>
        </w:tc>
      </w:tr>
      <w:tr w:rsidR="003057AC" w:rsidRPr="003057AC" w:rsidTr="004D7906">
        <w:tc>
          <w:tcPr>
            <w:tcW w:w="1843" w:type="dxa"/>
          </w:tcPr>
          <w:p w:rsidR="003057AC" w:rsidRPr="003057AC" w:rsidRDefault="003057AC" w:rsidP="004D7906">
            <w:pPr>
              <w:jc w:val="both"/>
              <w:rPr>
                <w:rFonts w:ascii="Arial" w:hAnsi="Arial" w:cs="Arial"/>
                <w:lang w:val="mn-MN"/>
              </w:rPr>
            </w:pPr>
            <w:r w:rsidRPr="003057AC">
              <w:rPr>
                <w:rFonts w:ascii="Arial" w:hAnsi="Arial" w:cs="Arial"/>
                <w:lang w:val="mn-MN"/>
              </w:rPr>
              <w:t>Дулаан хангамжийн эх үүсвэрийн хүчин чадлыг нэмэгдүүлэх болон шугам сүлжээг өргөтгөн шинэчилнэ.</w:t>
            </w:r>
          </w:p>
        </w:tc>
        <w:tc>
          <w:tcPr>
            <w:tcW w:w="1843" w:type="dxa"/>
            <w:shd w:val="clear" w:color="000000" w:fill="FFFFFF"/>
          </w:tcPr>
          <w:p w:rsidR="003057AC" w:rsidRPr="003057AC" w:rsidRDefault="003057AC" w:rsidP="004D7906">
            <w:pPr>
              <w:spacing w:before="100" w:beforeAutospacing="1" w:after="100" w:afterAutospacing="1"/>
              <w:jc w:val="both"/>
              <w:rPr>
                <w:rFonts w:ascii="Arial" w:eastAsia="Times New Roman" w:hAnsi="Arial" w:cs="Arial"/>
              </w:rPr>
            </w:pPr>
            <w:r w:rsidRPr="003057AC">
              <w:rPr>
                <w:rFonts w:ascii="Arial" w:eastAsia="Times New Roman" w:hAnsi="Arial" w:cs="Arial"/>
                <w:lang w:val="mn-MN"/>
              </w:rPr>
              <w:t xml:space="preserve">8д магистралийн 2Ф400/350мм голчтой шугамыг 2Ф600мм </w:t>
            </w:r>
            <w:r w:rsidRPr="003057AC">
              <w:rPr>
                <w:rFonts w:ascii="Arial" w:hAnsi="Arial" w:cs="Arial"/>
                <w:lang w:val="mn-MN"/>
              </w:rPr>
              <w:t>голчтой болгон өргөтгөж шинэчилнэ</w:t>
            </w:r>
            <w:r w:rsidRPr="003057AC">
              <w:rPr>
                <w:rFonts w:ascii="Arial" w:eastAsia="Times New Roman" w:hAnsi="Arial" w:cs="Arial"/>
                <w:lang w:val="mn-MN"/>
              </w:rPr>
              <w:t xml:space="preserve">. </w:t>
            </w:r>
          </w:p>
        </w:tc>
        <w:tc>
          <w:tcPr>
            <w:tcW w:w="1842" w:type="dxa"/>
            <w:shd w:val="clear" w:color="auto" w:fill="auto"/>
          </w:tcPr>
          <w:p w:rsidR="003057AC" w:rsidRPr="003057AC" w:rsidRDefault="003057AC" w:rsidP="004D7906">
            <w:pPr>
              <w:jc w:val="both"/>
              <w:rPr>
                <w:rFonts w:ascii="Arial" w:hAnsi="Arial" w:cs="Arial"/>
                <w:lang w:val="mn-MN"/>
              </w:rPr>
            </w:pPr>
            <w:r w:rsidRPr="003057AC">
              <w:rPr>
                <w:rFonts w:ascii="Arial" w:hAnsi="Arial" w:cs="Arial"/>
                <w:lang w:val="mn-MN"/>
              </w:rPr>
              <w:t>Ашиглалтын шаардлага хангахгүй дулааны төв шугамыг үе шаттайгаар шинэчилнэ.</w:t>
            </w:r>
          </w:p>
        </w:tc>
        <w:tc>
          <w:tcPr>
            <w:tcW w:w="1975" w:type="dxa"/>
            <w:shd w:val="clear" w:color="auto" w:fill="auto"/>
          </w:tcPr>
          <w:p w:rsidR="003057AC" w:rsidRPr="003057AC" w:rsidRDefault="003057AC" w:rsidP="004D7906">
            <w:pPr>
              <w:jc w:val="both"/>
              <w:rPr>
                <w:rFonts w:ascii="Arial" w:hAnsi="Arial" w:cs="Arial"/>
                <w:lang w:val="mn-MN"/>
              </w:rPr>
            </w:pPr>
            <w:r w:rsidRPr="003057AC">
              <w:rPr>
                <w:rFonts w:ascii="Arial" w:hAnsi="Arial" w:cs="Arial"/>
                <w:lang w:val="mn-MN"/>
              </w:rPr>
              <w:t xml:space="preserve">Дулааны </w:t>
            </w:r>
            <w:r w:rsidRPr="003057AC">
              <w:rPr>
                <w:rFonts w:ascii="Arial" w:hAnsi="Arial" w:cs="Arial"/>
              </w:rPr>
              <w:t xml:space="preserve">II </w:t>
            </w:r>
            <w:r w:rsidRPr="003057AC">
              <w:rPr>
                <w:rFonts w:ascii="Arial" w:hAnsi="Arial" w:cs="Arial"/>
                <w:lang w:val="mn-MN"/>
              </w:rPr>
              <w:t>цахилгаан станцын хүчин чадлыг 400 Мвт-аар нэмэгдүүлэх ТЭЗҮ-г хийлгэнэ.</w:t>
            </w:r>
          </w:p>
        </w:tc>
        <w:tc>
          <w:tcPr>
            <w:tcW w:w="1842" w:type="dxa"/>
            <w:shd w:val="clear" w:color="auto" w:fill="auto"/>
          </w:tcPr>
          <w:p w:rsidR="003057AC" w:rsidRPr="003057AC" w:rsidRDefault="003057AC" w:rsidP="004D7906">
            <w:pPr>
              <w:jc w:val="both"/>
              <w:rPr>
                <w:rFonts w:ascii="Arial" w:hAnsi="Arial" w:cs="Arial"/>
                <w:lang w:val="mn-MN"/>
              </w:rPr>
            </w:pPr>
            <w:r w:rsidRPr="003057AC">
              <w:rPr>
                <w:rFonts w:ascii="Arial" w:hAnsi="Arial" w:cs="Arial"/>
                <w:lang w:val="mn-MN"/>
              </w:rPr>
              <w:t>Ашиглалтын шаардлага хангахгүй дулааны төв шугамыг үе шаттайгаар шинэчилнэ.</w:t>
            </w:r>
          </w:p>
        </w:tc>
      </w:tr>
      <w:tr w:rsidR="003057AC" w:rsidRPr="003057AC" w:rsidTr="004D7906">
        <w:tc>
          <w:tcPr>
            <w:tcW w:w="1843" w:type="dxa"/>
          </w:tcPr>
          <w:p w:rsidR="003057AC" w:rsidRPr="003057AC" w:rsidRDefault="003057AC" w:rsidP="004D7906">
            <w:pPr>
              <w:jc w:val="both"/>
              <w:rPr>
                <w:rFonts w:ascii="Arial" w:hAnsi="Arial" w:cs="Arial"/>
              </w:rPr>
            </w:pPr>
            <w:r w:rsidRPr="003057AC">
              <w:rPr>
                <w:rFonts w:ascii="Arial" w:hAnsi="Arial" w:cs="Arial"/>
                <w:lang w:val="mn-MN"/>
              </w:rPr>
              <w:t>Нийт 14 байршил дээр хэсэгчилсэн 228 ш зуухыг төвлөрсөн дулаан хангамжийн системд холбох шийдлийг гарган зураг төсөл, угсралтын ажлыг хийнэ.</w:t>
            </w:r>
          </w:p>
        </w:tc>
        <w:tc>
          <w:tcPr>
            <w:tcW w:w="1843" w:type="dxa"/>
            <w:shd w:val="clear" w:color="000000" w:fill="FFFFFF"/>
          </w:tcPr>
          <w:p w:rsidR="003057AC" w:rsidRPr="003057AC" w:rsidRDefault="003057AC" w:rsidP="004D7906">
            <w:pPr>
              <w:jc w:val="both"/>
              <w:rPr>
                <w:rFonts w:ascii="Arial" w:eastAsia="Times New Roman" w:hAnsi="Arial" w:cs="Arial"/>
              </w:rPr>
            </w:pPr>
            <w:r w:rsidRPr="003057AC">
              <w:rPr>
                <w:rFonts w:ascii="Arial" w:hAnsi="Arial" w:cs="Arial"/>
                <w:lang w:val="mn-MN"/>
              </w:rPr>
              <w:t>60 ширхэг</w:t>
            </w:r>
            <w:r w:rsidRPr="003057AC">
              <w:rPr>
                <w:rFonts w:ascii="Arial" w:eastAsia="Times New Roman" w:hAnsi="Arial" w:cs="Arial"/>
                <w:lang w:val="mn-MN"/>
              </w:rPr>
              <w:t xml:space="preserve"> зуухыг төвлөрсөн дулаан хангамжийн системд холбох шийдлийг гарган зураг төсөл, угсралтын ажлыг хийнэ.</w:t>
            </w:r>
          </w:p>
        </w:tc>
        <w:tc>
          <w:tcPr>
            <w:tcW w:w="1842" w:type="dxa"/>
            <w:shd w:val="clear" w:color="auto" w:fill="auto"/>
          </w:tcPr>
          <w:p w:rsidR="003057AC" w:rsidRPr="003057AC" w:rsidRDefault="003057AC" w:rsidP="004D7906">
            <w:pPr>
              <w:jc w:val="both"/>
              <w:rPr>
                <w:rFonts w:ascii="Arial" w:hAnsi="Arial" w:cs="Arial"/>
              </w:rPr>
            </w:pPr>
            <w:r w:rsidRPr="003057AC">
              <w:rPr>
                <w:rFonts w:ascii="Arial" w:hAnsi="Arial" w:cs="Arial"/>
                <w:lang w:val="mn-MN"/>
              </w:rPr>
              <w:t>70 ширхэг</w:t>
            </w:r>
            <w:r w:rsidRPr="003057AC">
              <w:rPr>
                <w:rFonts w:ascii="Arial" w:eastAsia="Times New Roman" w:hAnsi="Arial" w:cs="Arial"/>
                <w:lang w:val="mn-MN"/>
              </w:rPr>
              <w:t xml:space="preserve"> зуухыг төвлөрсөн дулаан хангамжийн системд холбох шийдлийг гарган зураг төсөл, угсралтын ажлыг хийнэ.</w:t>
            </w:r>
          </w:p>
        </w:tc>
        <w:tc>
          <w:tcPr>
            <w:tcW w:w="1975" w:type="dxa"/>
            <w:shd w:val="clear" w:color="auto" w:fill="auto"/>
          </w:tcPr>
          <w:p w:rsidR="003057AC" w:rsidRPr="003057AC" w:rsidRDefault="003057AC" w:rsidP="004D7906">
            <w:pPr>
              <w:jc w:val="both"/>
              <w:rPr>
                <w:rFonts w:ascii="Arial" w:hAnsi="Arial" w:cs="Arial"/>
              </w:rPr>
            </w:pPr>
            <w:r w:rsidRPr="003057AC">
              <w:rPr>
                <w:rFonts w:ascii="Arial" w:hAnsi="Arial" w:cs="Arial"/>
                <w:lang w:val="mn-MN"/>
              </w:rPr>
              <w:t>60 ширхэг</w:t>
            </w:r>
            <w:r w:rsidRPr="003057AC">
              <w:rPr>
                <w:rFonts w:ascii="Arial" w:eastAsia="Times New Roman" w:hAnsi="Arial" w:cs="Arial"/>
                <w:lang w:val="mn-MN"/>
              </w:rPr>
              <w:t xml:space="preserve"> зуухыг төвлөрсөн дулаан хангамжийн системд холбох шийдлийг гарган зураг төсөл, угсралтын ажлыг хийнэ.</w:t>
            </w:r>
          </w:p>
        </w:tc>
        <w:tc>
          <w:tcPr>
            <w:tcW w:w="1842" w:type="dxa"/>
            <w:shd w:val="clear" w:color="auto" w:fill="auto"/>
          </w:tcPr>
          <w:p w:rsidR="003057AC" w:rsidRPr="003057AC" w:rsidRDefault="003057AC" w:rsidP="004D7906">
            <w:pPr>
              <w:jc w:val="both"/>
              <w:rPr>
                <w:rFonts w:ascii="Arial" w:hAnsi="Arial" w:cs="Arial"/>
              </w:rPr>
            </w:pPr>
            <w:r w:rsidRPr="003057AC">
              <w:rPr>
                <w:rFonts w:ascii="Arial" w:hAnsi="Arial" w:cs="Arial"/>
                <w:lang w:val="mn-MN"/>
              </w:rPr>
              <w:t>38 ширхэг</w:t>
            </w:r>
            <w:r w:rsidRPr="003057AC">
              <w:rPr>
                <w:rFonts w:ascii="Arial" w:eastAsia="Times New Roman" w:hAnsi="Arial" w:cs="Arial"/>
                <w:lang w:val="mn-MN"/>
              </w:rPr>
              <w:t xml:space="preserve"> зуухыг төвлөрсөн дулаан хангамжийн системд холбох шийдлийг гарган зураг төсөл, угсралтын ажлыг хийнэ.</w:t>
            </w:r>
          </w:p>
        </w:tc>
      </w:tr>
    </w:tbl>
    <w:p w:rsidR="004D7906" w:rsidRDefault="004D7906" w:rsidP="001C779F">
      <w:pPr>
        <w:jc w:val="both"/>
        <w:rPr>
          <w:rFonts w:ascii="Arial" w:hAnsi="Arial" w:cs="Arial"/>
          <w:b/>
          <w:szCs w:val="24"/>
          <w:lang w:val="mn-MN"/>
        </w:rPr>
      </w:pPr>
    </w:p>
    <w:p w:rsidR="001C779F" w:rsidRPr="00E30287" w:rsidRDefault="000947D1" w:rsidP="008B03D3">
      <w:pPr>
        <w:spacing w:after="0"/>
        <w:jc w:val="both"/>
        <w:rPr>
          <w:rFonts w:ascii="Arial" w:hAnsi="Arial" w:cs="Arial"/>
          <w:b/>
          <w:bCs/>
          <w:lang w:val="mn-MN"/>
        </w:rPr>
      </w:pPr>
      <w:r w:rsidRPr="00E30287">
        <w:rPr>
          <w:rFonts w:ascii="Arial" w:hAnsi="Arial" w:cs="Arial"/>
        </w:rPr>
        <w:t xml:space="preserve">    </w:t>
      </w:r>
      <w:r w:rsidRPr="00E30287">
        <w:rPr>
          <w:rFonts w:ascii="Arial" w:hAnsi="Arial" w:cs="Arial"/>
          <w:lang w:val="mn-MN"/>
        </w:rPr>
        <w:t xml:space="preserve">  </w:t>
      </w:r>
      <w:r w:rsidR="003E0785">
        <w:rPr>
          <w:rFonts w:ascii="Arial" w:hAnsi="Arial" w:cs="Arial"/>
          <w:b/>
          <w:bCs/>
          <w:lang w:val="mn-MN"/>
        </w:rPr>
        <w:t>1.4.</w:t>
      </w:r>
      <w:r w:rsidR="001C779F" w:rsidRPr="00E30287">
        <w:rPr>
          <w:rFonts w:ascii="Arial" w:hAnsi="Arial" w:cs="Arial"/>
          <w:b/>
          <w:bCs/>
          <w:lang w:val="mn-MN"/>
        </w:rPr>
        <w:t xml:space="preserve"> УСАН ХАНГАМЖ, АРИУТГАХ ТАТУУРГА</w:t>
      </w:r>
    </w:p>
    <w:p w:rsidR="005D2519" w:rsidRPr="00E30287" w:rsidRDefault="005D2519" w:rsidP="008B03D3">
      <w:pPr>
        <w:ind w:firstLine="360"/>
        <w:jc w:val="both"/>
        <w:rPr>
          <w:rFonts w:ascii="Arial" w:hAnsi="Arial" w:cs="Arial"/>
        </w:rPr>
      </w:pPr>
      <w:r w:rsidRPr="00E30287">
        <w:rPr>
          <w:rFonts w:ascii="Arial" w:hAnsi="Arial" w:cs="Arial"/>
        </w:rPr>
        <w:t>Улаанбаатар хотын у</w:t>
      </w:r>
      <w:r w:rsidRPr="00E30287">
        <w:rPr>
          <w:rFonts w:ascii="Arial" w:eastAsia="SimSun" w:hAnsi="Arial" w:cs="Arial"/>
        </w:rPr>
        <w:t xml:space="preserve">сан хангамж, ариутгах татуурга шугам сүлжээ, тоног төхөөрөмжийн хэвийн найдвартай үйл ажиллагааг хангахад салбарын болон хот байгуулалт, хот төлөвлөлтийн бодлого зорилтуудтай уялдуулан </w:t>
      </w:r>
      <w:r w:rsidRPr="00E30287">
        <w:rPr>
          <w:rFonts w:ascii="Arial" w:hAnsi="Arial" w:cs="Arial"/>
        </w:rPr>
        <w:t>ашиглалтын үйл ажиллагаа, төлөвлөлтийг нэгдсэн удирдлагаар ханган ажиллана.</w:t>
      </w:r>
    </w:p>
    <w:p w:rsidR="00654A43" w:rsidRPr="00E30287" w:rsidRDefault="00654A43" w:rsidP="008B03D3">
      <w:pPr>
        <w:ind w:firstLine="360"/>
        <w:jc w:val="both"/>
        <w:rPr>
          <w:rFonts w:ascii="Arial" w:hAnsi="Arial" w:cs="Arial"/>
          <w:u w:val="single"/>
          <w:lang w:val="mn-MN"/>
        </w:rPr>
      </w:pPr>
      <w:r w:rsidRPr="00E30287">
        <w:rPr>
          <w:rFonts w:ascii="Arial" w:hAnsi="Arial" w:cs="Arial"/>
          <w:u w:val="single"/>
          <w:lang w:val="mn-MN"/>
        </w:rPr>
        <w:t xml:space="preserve">ЗГҮАХ-ийн </w:t>
      </w:r>
      <w:r w:rsidRPr="00E30287">
        <w:rPr>
          <w:rFonts w:ascii="Arial" w:hAnsi="Arial" w:cs="Arial"/>
          <w:u w:val="single"/>
        </w:rPr>
        <w:t>4.2.3</w:t>
      </w:r>
      <w:r w:rsidRPr="00E30287">
        <w:rPr>
          <w:rFonts w:ascii="Arial" w:hAnsi="Arial" w:cs="Arial"/>
          <w:u w:val="single"/>
          <w:lang w:val="mn-MN"/>
        </w:rPr>
        <w:t>, 4.2.4</w:t>
      </w:r>
      <w:r w:rsidR="00B11978" w:rsidRPr="00E30287">
        <w:rPr>
          <w:rFonts w:ascii="Arial" w:hAnsi="Arial" w:cs="Arial"/>
          <w:u w:val="single"/>
          <w:lang w:val="mn-MN"/>
        </w:rPr>
        <w:t>, 4.2.5</w:t>
      </w:r>
    </w:p>
    <w:p w:rsidR="00654A43" w:rsidRPr="00E30287" w:rsidRDefault="00654A43" w:rsidP="008B03D3">
      <w:pPr>
        <w:spacing w:after="0"/>
        <w:ind w:firstLine="360"/>
        <w:jc w:val="both"/>
        <w:rPr>
          <w:rFonts w:ascii="Arial" w:hAnsi="Arial" w:cs="Arial"/>
        </w:rPr>
      </w:pPr>
      <w:r w:rsidRPr="00E30287">
        <w:rPr>
          <w:rFonts w:ascii="Arial" w:hAnsi="Arial" w:cs="Arial"/>
        </w:rPr>
        <w:t xml:space="preserve"> Усны нөөцийг хамгаалж, хомсдолоос сэргийлэх нэгдсэн менежментийг хэрэгжүүлж, хаягдал бохир усыг цэвэрлэн дахин ашиглах технологи нэвтрүүлэхийг дэмжинэ.</w:t>
      </w:r>
    </w:p>
    <w:p w:rsidR="00654A43" w:rsidRPr="00E30287" w:rsidRDefault="00654A43" w:rsidP="008B03D3">
      <w:pPr>
        <w:spacing w:after="0"/>
        <w:ind w:firstLine="360"/>
        <w:jc w:val="both"/>
        <w:rPr>
          <w:rFonts w:ascii="Arial" w:hAnsi="Arial" w:cs="Arial"/>
        </w:rPr>
      </w:pPr>
      <w:r w:rsidRPr="00E30287">
        <w:rPr>
          <w:rFonts w:ascii="Arial" w:hAnsi="Arial" w:cs="Arial"/>
        </w:rPr>
        <w:t>Гол, горхи, булаг, шанд, рашааны ундаргын эхийг хамгаалах ажлыг эрчимжүүлж, гол мөрний болон хур бороо, цас, мөсний усыг хуримтлуулах, усан сан, хөв, цөөрөм байгуулж ус хангамжийг нэмэгдүүлнэ.</w:t>
      </w:r>
    </w:p>
    <w:p w:rsidR="00B11978" w:rsidRPr="00E30287" w:rsidRDefault="00B11978" w:rsidP="008B03D3">
      <w:pPr>
        <w:ind w:firstLine="360"/>
        <w:jc w:val="both"/>
        <w:rPr>
          <w:rFonts w:ascii="Arial" w:hAnsi="Arial" w:cs="Arial"/>
        </w:rPr>
      </w:pPr>
      <w:r w:rsidRPr="00E30287">
        <w:rPr>
          <w:rFonts w:ascii="Arial" w:hAnsi="Arial" w:cs="Arial"/>
        </w:rPr>
        <w:t>Нийслэл, хот суурин газрын ундны эх үүсвэрийг хамгаалах, хүн амыг эрүүл ахуйн шаардлагад нийцсэн усаар хангах арга хэмжээг үе шаттайгаар хэрэгжүүлнэ.</w:t>
      </w:r>
    </w:p>
    <w:p w:rsidR="00096E90" w:rsidRPr="00E30287" w:rsidRDefault="00096E90" w:rsidP="008B03D3">
      <w:pPr>
        <w:ind w:firstLine="360"/>
        <w:jc w:val="both"/>
        <w:rPr>
          <w:rFonts w:ascii="Arial" w:eastAsia="SimSun" w:hAnsi="Arial" w:cs="Arial"/>
          <w:u w:val="single"/>
          <w:lang w:val="mn-MN"/>
        </w:rPr>
      </w:pPr>
      <w:r w:rsidRPr="00E30287">
        <w:rPr>
          <w:rFonts w:ascii="Arial" w:eastAsia="SimSun" w:hAnsi="Arial" w:cs="Arial"/>
          <w:u w:val="single"/>
          <w:lang w:val="mn-MN"/>
        </w:rPr>
        <w:t>Нийслэлийн засаг дарга бөгөөд Улаанбаатар хотын Захирагчийн 2016-2020 оны үйл ажиллагааны хөтөлбөр:</w:t>
      </w:r>
    </w:p>
    <w:p w:rsidR="00E0761A" w:rsidRPr="00E30287" w:rsidRDefault="004270CA" w:rsidP="008B03D3">
      <w:pPr>
        <w:spacing w:after="0" w:line="240" w:lineRule="auto"/>
        <w:ind w:firstLine="360"/>
        <w:jc w:val="both"/>
        <w:rPr>
          <w:rFonts w:ascii="Arial" w:eastAsia="SimSun" w:hAnsi="Arial" w:cs="Arial"/>
          <w:lang w:val="mn-MN"/>
        </w:rPr>
      </w:pPr>
      <w:r w:rsidRPr="00E30287">
        <w:rPr>
          <w:rFonts w:ascii="Arial" w:eastAsia="SimSun" w:hAnsi="Arial" w:cs="Arial"/>
          <w:lang w:val="mn-MN"/>
        </w:rPr>
        <w:t xml:space="preserve">2.4.15 Улаанбаатар хотын ундны усны аюулгүй байдлыг хангах хөтөлбөр хэрэгжүүлнэ. </w:t>
      </w:r>
    </w:p>
    <w:p w:rsidR="00096E90" w:rsidRPr="00E30287" w:rsidRDefault="00096E90" w:rsidP="008B03D3">
      <w:pPr>
        <w:spacing w:after="0" w:line="240" w:lineRule="auto"/>
        <w:ind w:firstLine="360"/>
        <w:jc w:val="both"/>
        <w:rPr>
          <w:rFonts w:ascii="Arial" w:hAnsi="Arial" w:cs="Arial"/>
          <w:lang w:val="mn-MN"/>
        </w:rPr>
      </w:pPr>
      <w:r w:rsidRPr="00E30287">
        <w:rPr>
          <w:rFonts w:ascii="Arial" w:hAnsi="Arial" w:cs="Arial"/>
          <w:lang w:val="mn-MN"/>
        </w:rPr>
        <w:t>2.4.16 Хотын ус хангамжийн нөөцийг нэмэгдүүлэх “Туул усан цогцолбор” төсөл хэрэгжүүлж, цэвэр усны түгээлт, хүртээмжийг сайжруулна.</w:t>
      </w:r>
    </w:p>
    <w:p w:rsidR="00096E90" w:rsidRPr="00E30287" w:rsidRDefault="00096E90" w:rsidP="008B03D3">
      <w:pPr>
        <w:spacing w:after="0"/>
        <w:ind w:firstLine="360"/>
        <w:jc w:val="both"/>
        <w:rPr>
          <w:rFonts w:ascii="Arial" w:hAnsi="Arial" w:cs="Arial"/>
          <w:lang w:val="mn-MN"/>
        </w:rPr>
      </w:pPr>
      <w:r w:rsidRPr="00E30287">
        <w:rPr>
          <w:rFonts w:ascii="Arial" w:hAnsi="Arial" w:cs="Arial"/>
          <w:lang w:val="mn-MN"/>
        </w:rPr>
        <w:t xml:space="preserve">2.4.17 Улаанбаатар хотын цэвэр усны сангуудыг шугамаар холбож, цэвэр усны түгээлт, хүртээмжийг сайжруулна. </w:t>
      </w:r>
    </w:p>
    <w:p w:rsidR="004270CA" w:rsidRPr="00E30287" w:rsidRDefault="00096E90" w:rsidP="008B03D3">
      <w:pPr>
        <w:spacing w:after="0"/>
        <w:ind w:firstLine="360"/>
        <w:jc w:val="both"/>
        <w:rPr>
          <w:rFonts w:ascii="Arial" w:hAnsi="Arial" w:cs="Arial"/>
          <w:lang w:val="mn-MN"/>
        </w:rPr>
      </w:pPr>
      <w:r w:rsidRPr="00E30287">
        <w:rPr>
          <w:rFonts w:ascii="Arial" w:hAnsi="Arial" w:cs="Arial"/>
          <w:lang w:val="mn-MN"/>
        </w:rPr>
        <w:t>2.4.18 “Улаанбаатар хотын цэвэр, бохир усны хоолойг шуудуу ухалгүйгээр доторлох” төсөл хэрэгжүүлж, ус хангамж, ариутгах татуургын гол болон салбар шугамыг шинэчилнэ.</w:t>
      </w:r>
    </w:p>
    <w:p w:rsidR="00096E90" w:rsidRPr="00E30287" w:rsidRDefault="004270CA" w:rsidP="008B03D3">
      <w:pPr>
        <w:spacing w:after="0"/>
        <w:ind w:firstLine="360"/>
        <w:jc w:val="both"/>
        <w:rPr>
          <w:rFonts w:ascii="Arial" w:hAnsi="Arial" w:cs="Arial"/>
          <w:lang w:val="mn-MN"/>
        </w:rPr>
      </w:pPr>
      <w:r w:rsidRPr="00E30287">
        <w:rPr>
          <w:rFonts w:ascii="Arial" w:eastAsia="SimSun" w:hAnsi="Arial" w:cs="Arial"/>
          <w:lang w:val="mn-MN"/>
        </w:rPr>
        <w:t>3.2.4 Усны нөөцийн хамгаалалтын болон эрүүл ахуйн бүсийн дэглэмийг сайжруулан, ус хангамжийн хүртээмжийг нэмэгдүүлж зүй зохистой хэрэглээг бий болгоно</w:t>
      </w:r>
      <w:r w:rsidR="005E15AE" w:rsidRPr="00E30287">
        <w:rPr>
          <w:rFonts w:ascii="Arial" w:eastAsia="SimSun" w:hAnsi="Arial" w:cs="Arial"/>
          <w:lang w:val="mn-MN"/>
        </w:rPr>
        <w:t>.</w:t>
      </w:r>
    </w:p>
    <w:p w:rsidR="000947D1" w:rsidRPr="004D7906" w:rsidRDefault="00096E90" w:rsidP="008B03D3">
      <w:pPr>
        <w:ind w:firstLine="360"/>
        <w:rPr>
          <w:rFonts w:ascii="Arial" w:hAnsi="Arial" w:cs="Arial"/>
          <w:b/>
          <w:lang w:val="mn-MN"/>
        </w:rPr>
      </w:pPr>
      <w:r w:rsidRPr="004D7906">
        <w:rPr>
          <w:rFonts w:ascii="Arial" w:hAnsi="Arial" w:cs="Arial"/>
          <w:b/>
          <w:lang w:val="mn-MN"/>
        </w:rPr>
        <w:t>Хэрэгжүүлэх а</w:t>
      </w:r>
      <w:r w:rsidR="004D7906" w:rsidRPr="004D7906">
        <w:rPr>
          <w:rFonts w:ascii="Arial" w:hAnsi="Arial" w:cs="Arial"/>
          <w:b/>
          <w:lang w:val="mn-MN"/>
        </w:rPr>
        <w:t>рга хэмжээ:</w:t>
      </w:r>
    </w:p>
    <w:p w:rsidR="00654A43" w:rsidRPr="00E30287" w:rsidRDefault="00654A43" w:rsidP="005E3ACE">
      <w:pPr>
        <w:pStyle w:val="ListParagraph"/>
        <w:numPr>
          <w:ilvl w:val="0"/>
          <w:numId w:val="10"/>
        </w:numPr>
        <w:jc w:val="both"/>
        <w:rPr>
          <w:rFonts w:ascii="Arial" w:hAnsi="Arial" w:cs="Arial"/>
          <w:lang w:val="mn-MN"/>
        </w:rPr>
      </w:pPr>
      <w:r w:rsidRPr="00E30287">
        <w:rPr>
          <w:rFonts w:ascii="Arial" w:hAnsi="Arial" w:cs="Arial"/>
          <w:lang w:val="mn-MN"/>
        </w:rPr>
        <w:t>Ус ашиглалтыг бүрэн тоолууржуулж, хаягдал бохир усыг цэвэрлэж, дахин ашиглалтыг нэмэгдүүлэх ажлыг зохион байгуулах</w:t>
      </w:r>
    </w:p>
    <w:p w:rsidR="000947D1" w:rsidRPr="00E30287" w:rsidRDefault="000947D1" w:rsidP="005E3ACE">
      <w:pPr>
        <w:pStyle w:val="ListParagraph"/>
        <w:numPr>
          <w:ilvl w:val="0"/>
          <w:numId w:val="10"/>
        </w:numPr>
        <w:jc w:val="both"/>
        <w:rPr>
          <w:rFonts w:ascii="Arial" w:hAnsi="Arial" w:cs="Arial"/>
          <w:lang w:val="mn-MN"/>
        </w:rPr>
      </w:pPr>
      <w:r w:rsidRPr="00E30287">
        <w:rPr>
          <w:rFonts w:ascii="Arial" w:hAnsi="Arial" w:cs="Arial"/>
          <w:lang w:val="mn-MN"/>
        </w:rPr>
        <w:t xml:space="preserve">Усны эх үүсвэр болон шугам сүлжээний хамгаалалтын зурвас дах иргэн, аж ахуйн нэгжийг нүүлгэн суурьшуулах </w:t>
      </w:r>
    </w:p>
    <w:p w:rsidR="000947D1" w:rsidRPr="00E30287" w:rsidRDefault="000947D1" w:rsidP="005E3ACE">
      <w:pPr>
        <w:pStyle w:val="ListParagraph"/>
        <w:numPr>
          <w:ilvl w:val="0"/>
          <w:numId w:val="10"/>
        </w:numPr>
        <w:jc w:val="both"/>
        <w:rPr>
          <w:rFonts w:ascii="Arial" w:hAnsi="Arial" w:cs="Arial"/>
          <w:lang w:val="mn-MN"/>
        </w:rPr>
      </w:pPr>
      <w:r w:rsidRPr="00E30287">
        <w:rPr>
          <w:rFonts w:ascii="Arial" w:hAnsi="Arial" w:cs="Arial"/>
          <w:lang w:val="mn-MN"/>
        </w:rPr>
        <w:t>Сэлбэ голын эх, Санзайгаас Дунд гол хүртэл хэсэгчилсэн ерөнхий төлөвлөгөө, ажл</w:t>
      </w:r>
      <w:r w:rsidR="00F8325B">
        <w:rPr>
          <w:rFonts w:ascii="Arial" w:hAnsi="Arial" w:cs="Arial"/>
          <w:lang w:val="mn-MN"/>
        </w:rPr>
        <w:t>ын зураг,  төсвийг боловсруулах</w:t>
      </w:r>
      <w:r w:rsidRPr="00E30287">
        <w:rPr>
          <w:rFonts w:ascii="Arial" w:hAnsi="Arial" w:cs="Arial"/>
          <w:lang w:val="mn-MN"/>
        </w:rPr>
        <w:t xml:space="preserve"> </w:t>
      </w:r>
    </w:p>
    <w:p w:rsidR="000947D1" w:rsidRPr="00E30287" w:rsidRDefault="000947D1" w:rsidP="005E3ACE">
      <w:pPr>
        <w:pStyle w:val="ListParagraph"/>
        <w:numPr>
          <w:ilvl w:val="0"/>
          <w:numId w:val="10"/>
        </w:numPr>
        <w:jc w:val="both"/>
        <w:rPr>
          <w:rFonts w:ascii="Arial" w:hAnsi="Arial" w:cs="Arial"/>
          <w:lang w:val="mn-MN"/>
        </w:rPr>
      </w:pPr>
      <w:r w:rsidRPr="00E30287">
        <w:rPr>
          <w:rFonts w:ascii="Arial" w:hAnsi="Arial" w:cs="Arial"/>
          <w:lang w:val="mn-MN"/>
        </w:rPr>
        <w:t>Гол усны эх, намаг цэвдэг бүхий газарт нэмж суурьшил үүсэхээс хамгаалж  нөхөн сэргээх тогтолцоог бүрдүүлэх</w:t>
      </w:r>
    </w:p>
    <w:p w:rsidR="000947D1" w:rsidRPr="00E30287" w:rsidRDefault="000947D1" w:rsidP="005E3ACE">
      <w:pPr>
        <w:pStyle w:val="ListParagraph"/>
        <w:numPr>
          <w:ilvl w:val="0"/>
          <w:numId w:val="10"/>
        </w:numPr>
        <w:jc w:val="both"/>
        <w:rPr>
          <w:rFonts w:ascii="Arial" w:hAnsi="Arial" w:cs="Arial"/>
          <w:lang w:val="mn-MN"/>
        </w:rPr>
      </w:pPr>
      <w:r w:rsidRPr="00E30287">
        <w:rPr>
          <w:rFonts w:ascii="Arial" w:hAnsi="Arial" w:cs="Arial"/>
          <w:lang w:val="mn-MN"/>
        </w:rPr>
        <w:t>Байгалийн доройтолд орж талхлагдсан газрыг үе шаттайгаар нөхөн сэргээх ажлыг мэргэжлийн байгууллага, эрдэмтэн судлаачдын судалгаанд  түшиглэж  шинэ техник,  те</w:t>
      </w:r>
      <w:r w:rsidR="00F8325B">
        <w:rPr>
          <w:rFonts w:ascii="Arial" w:hAnsi="Arial" w:cs="Arial"/>
          <w:lang w:val="mn-MN"/>
        </w:rPr>
        <w:t>хнологи нэвтрүүлэн  хэрэгжүүлэх</w:t>
      </w:r>
    </w:p>
    <w:p w:rsidR="000947D1" w:rsidRPr="00E30287" w:rsidRDefault="000947D1" w:rsidP="005E3ACE">
      <w:pPr>
        <w:pStyle w:val="ListParagraph"/>
        <w:numPr>
          <w:ilvl w:val="0"/>
          <w:numId w:val="10"/>
        </w:numPr>
        <w:jc w:val="both"/>
        <w:rPr>
          <w:rFonts w:ascii="Arial" w:hAnsi="Arial" w:cs="Arial"/>
          <w:lang w:val="mn-MN"/>
        </w:rPr>
      </w:pPr>
      <w:r w:rsidRPr="00E30287">
        <w:rPr>
          <w:rFonts w:ascii="Arial" w:hAnsi="Arial" w:cs="Arial"/>
          <w:lang w:val="mn-MN"/>
        </w:rPr>
        <w:t>Гадаргын усыг хуримтлуулж усан сан, нуур, цөөрөм  үүсгэн  усыг ахуйн хэрэглээнд ашиглан урт хугацаанд тэжээгддэг гүний цэвэр усаа зөвхөн хоол хүнсэнд зориулан хэмнэж,</w:t>
      </w:r>
      <w:r w:rsidR="00F8325B">
        <w:rPr>
          <w:rFonts w:ascii="Arial" w:hAnsi="Arial" w:cs="Arial"/>
          <w:lang w:val="mn-MN"/>
        </w:rPr>
        <w:t xml:space="preserve">  газрын доорх усыг нэмэгдүүлэх</w:t>
      </w:r>
    </w:p>
    <w:p w:rsidR="00B11978" w:rsidRPr="00E30287" w:rsidRDefault="00B11978" w:rsidP="005E3ACE">
      <w:pPr>
        <w:pStyle w:val="ListParagraph"/>
        <w:numPr>
          <w:ilvl w:val="0"/>
          <w:numId w:val="10"/>
        </w:numPr>
        <w:jc w:val="both"/>
        <w:rPr>
          <w:rFonts w:ascii="Arial" w:hAnsi="Arial" w:cs="Arial"/>
          <w:lang w:val="mn-MN"/>
        </w:rPr>
      </w:pPr>
      <w:r w:rsidRPr="00E30287">
        <w:rPr>
          <w:rFonts w:ascii="Arial" w:hAnsi="Arial" w:cs="Arial"/>
          <w:lang w:val="mn-MN"/>
        </w:rPr>
        <w:t>Гадаргын усыг хуримтлуулах замаар хот суурины хүн амын ус хангамжийг нэмэгдүүлэх арга хэмжээг авч хэрэгжүүлэх</w:t>
      </w:r>
    </w:p>
    <w:p w:rsidR="00B11978" w:rsidRPr="00E30287" w:rsidRDefault="00B11978" w:rsidP="005E3ACE">
      <w:pPr>
        <w:pStyle w:val="ListParagraph"/>
        <w:numPr>
          <w:ilvl w:val="0"/>
          <w:numId w:val="10"/>
        </w:numPr>
        <w:jc w:val="both"/>
        <w:rPr>
          <w:rFonts w:ascii="Arial" w:hAnsi="Arial" w:cs="Arial"/>
          <w:lang w:val="mn-MN"/>
        </w:rPr>
      </w:pPr>
      <w:r w:rsidRPr="00E30287">
        <w:rPr>
          <w:rFonts w:ascii="Arial" w:hAnsi="Arial" w:cs="Arial"/>
          <w:lang w:val="mn-MN"/>
        </w:rPr>
        <w:t>Хот, суурины инженерийн шугам сүлжээ, барилга байгууламжийн мэдээллийн нэгдсэн санг бүрдүүлж, олон нийтэд хүрэх мэдээллийн чанар хүртээмжийг сайжруулах</w:t>
      </w:r>
    </w:p>
    <w:p w:rsidR="00B11978" w:rsidRPr="00E30287" w:rsidRDefault="00B11978" w:rsidP="005E3ACE">
      <w:pPr>
        <w:pStyle w:val="ListParagraph"/>
        <w:numPr>
          <w:ilvl w:val="0"/>
          <w:numId w:val="10"/>
        </w:numPr>
        <w:jc w:val="both"/>
        <w:rPr>
          <w:rFonts w:ascii="Arial" w:hAnsi="Arial" w:cs="Arial"/>
          <w:lang w:val="mn-MN"/>
        </w:rPr>
      </w:pPr>
      <w:r w:rsidRPr="00E30287">
        <w:rPr>
          <w:rFonts w:ascii="Arial" w:hAnsi="Arial" w:cs="Arial"/>
          <w:lang w:val="mn-MN"/>
        </w:rPr>
        <w:t>Гол мөрний хамгаалалтын бүсийн дэглэмийг мөрдүүлэх, хог хаягдлыг цэвэрлэх ажлыг тогтмол зохион байгуулж, голын эргийн дагууд тохижуулж, иргэд амралт, чөлөөт цагаа өнгөрүүлэх, спортоор хичээллэх бүс болгон хөгжүүлэх</w:t>
      </w:r>
    </w:p>
    <w:p w:rsidR="002330F9" w:rsidRPr="00E30287" w:rsidRDefault="002330F9" w:rsidP="005E3ACE">
      <w:pPr>
        <w:pStyle w:val="ListParagraph"/>
        <w:numPr>
          <w:ilvl w:val="0"/>
          <w:numId w:val="10"/>
        </w:numPr>
        <w:jc w:val="both"/>
        <w:rPr>
          <w:rFonts w:ascii="Arial" w:hAnsi="Arial" w:cs="Arial"/>
          <w:lang w:val="mn-MN"/>
        </w:rPr>
      </w:pPr>
      <w:r w:rsidRPr="00E30287">
        <w:rPr>
          <w:rFonts w:ascii="Arial" w:hAnsi="Arial" w:cs="Arial"/>
          <w:lang w:val="mn-MN"/>
        </w:rPr>
        <w:t>Ус хангамжийн эх үүсвэрт эрүүл ахуйн бүс тогтоож, дэглэмийг мөрдүүлэх</w:t>
      </w:r>
      <w:r w:rsidR="00F8325B">
        <w:rPr>
          <w:rFonts w:ascii="Arial" w:hAnsi="Arial" w:cs="Arial"/>
          <w:lang w:val="mn-MN"/>
        </w:rPr>
        <w:t>.</w:t>
      </w:r>
    </w:p>
    <w:p w:rsidR="008B03D3" w:rsidRPr="00347057" w:rsidRDefault="008B03D3" w:rsidP="008B03D3">
      <w:pPr>
        <w:ind w:left="360" w:firstLine="360"/>
        <w:rPr>
          <w:rFonts w:ascii="Arial" w:hAnsi="Arial" w:cs="Arial"/>
          <w:b/>
          <w:szCs w:val="24"/>
          <w:lang w:val="mn-MN"/>
        </w:rPr>
      </w:pPr>
      <w:r>
        <w:rPr>
          <w:rFonts w:ascii="Arial" w:hAnsi="Arial" w:cs="Arial"/>
          <w:b/>
          <w:szCs w:val="24"/>
          <w:lang w:val="mn-MN"/>
        </w:rPr>
        <w:t>Хүрэх түвшин</w:t>
      </w:r>
      <w:r w:rsidRPr="00347057">
        <w:rPr>
          <w:rFonts w:ascii="Arial" w:hAnsi="Arial" w:cs="Arial"/>
          <w:b/>
          <w:szCs w:val="24"/>
          <w:lang w:val="mn-MN"/>
        </w:rPr>
        <w:t>:</w:t>
      </w:r>
    </w:p>
    <w:tbl>
      <w:tblPr>
        <w:tblStyle w:val="TableGrid"/>
        <w:tblW w:w="0" w:type="auto"/>
        <w:tblLayout w:type="fixed"/>
        <w:tblLook w:val="04A0" w:firstRow="1" w:lastRow="0" w:firstColumn="1" w:lastColumn="0" w:noHBand="0" w:noVBand="1"/>
      </w:tblPr>
      <w:tblGrid>
        <w:gridCol w:w="2405"/>
        <w:gridCol w:w="1985"/>
        <w:gridCol w:w="1559"/>
        <w:gridCol w:w="1843"/>
        <w:gridCol w:w="1553"/>
      </w:tblGrid>
      <w:tr w:rsidR="005E15AE" w:rsidRPr="00E30287" w:rsidTr="004D7906">
        <w:tc>
          <w:tcPr>
            <w:tcW w:w="2405" w:type="dxa"/>
            <w:vMerge w:val="restart"/>
          </w:tcPr>
          <w:p w:rsidR="005E15AE" w:rsidRPr="00763F88" w:rsidRDefault="005E15AE" w:rsidP="00C22099">
            <w:pPr>
              <w:jc w:val="center"/>
              <w:rPr>
                <w:rFonts w:ascii="Arial" w:hAnsi="Arial" w:cs="Arial"/>
                <w:lang w:val="mn-MN"/>
              </w:rPr>
            </w:pPr>
            <w:r w:rsidRPr="00763F88">
              <w:rPr>
                <w:rFonts w:ascii="Arial" w:hAnsi="Arial" w:cs="Arial"/>
                <w:lang w:val="mn-MN"/>
              </w:rPr>
              <w:t>Стратегийн зорилт</w:t>
            </w:r>
          </w:p>
        </w:tc>
        <w:tc>
          <w:tcPr>
            <w:tcW w:w="6940" w:type="dxa"/>
            <w:gridSpan w:val="4"/>
          </w:tcPr>
          <w:p w:rsidR="005E15AE" w:rsidRPr="00763F88" w:rsidRDefault="005E15AE" w:rsidP="00C22099">
            <w:pPr>
              <w:jc w:val="center"/>
              <w:rPr>
                <w:rFonts w:ascii="Arial" w:hAnsi="Arial" w:cs="Arial"/>
                <w:lang w:val="mn-MN"/>
              </w:rPr>
            </w:pPr>
            <w:r w:rsidRPr="00763F88">
              <w:rPr>
                <w:rFonts w:ascii="Arial" w:hAnsi="Arial" w:cs="Arial"/>
                <w:lang w:val="mn-MN"/>
              </w:rPr>
              <w:t>Хүрэх түвшин</w:t>
            </w:r>
          </w:p>
        </w:tc>
      </w:tr>
      <w:tr w:rsidR="005E15AE" w:rsidRPr="00E30287" w:rsidTr="004D7906">
        <w:tc>
          <w:tcPr>
            <w:tcW w:w="2405" w:type="dxa"/>
            <w:vMerge/>
          </w:tcPr>
          <w:p w:rsidR="005E15AE" w:rsidRPr="00763F88" w:rsidRDefault="005E15AE" w:rsidP="00C22099">
            <w:pPr>
              <w:jc w:val="both"/>
              <w:rPr>
                <w:rFonts w:ascii="Arial" w:hAnsi="Arial" w:cs="Arial"/>
                <w:lang w:val="mn-MN"/>
              </w:rPr>
            </w:pPr>
          </w:p>
        </w:tc>
        <w:tc>
          <w:tcPr>
            <w:tcW w:w="1985" w:type="dxa"/>
          </w:tcPr>
          <w:p w:rsidR="005E15AE" w:rsidRPr="00763F88" w:rsidRDefault="005E15AE" w:rsidP="00C22099">
            <w:pPr>
              <w:jc w:val="center"/>
              <w:rPr>
                <w:rFonts w:ascii="Arial" w:hAnsi="Arial" w:cs="Arial"/>
              </w:rPr>
            </w:pPr>
            <w:r w:rsidRPr="00763F88">
              <w:rPr>
                <w:rFonts w:ascii="Arial" w:hAnsi="Arial" w:cs="Arial"/>
              </w:rPr>
              <w:t>2017</w:t>
            </w:r>
          </w:p>
        </w:tc>
        <w:tc>
          <w:tcPr>
            <w:tcW w:w="1559" w:type="dxa"/>
          </w:tcPr>
          <w:p w:rsidR="005E15AE" w:rsidRPr="00763F88" w:rsidRDefault="005E15AE" w:rsidP="00C22099">
            <w:pPr>
              <w:jc w:val="center"/>
              <w:rPr>
                <w:rFonts w:ascii="Arial" w:hAnsi="Arial" w:cs="Arial"/>
              </w:rPr>
            </w:pPr>
            <w:r w:rsidRPr="00763F88">
              <w:rPr>
                <w:rFonts w:ascii="Arial" w:hAnsi="Arial" w:cs="Arial"/>
              </w:rPr>
              <w:t>2018</w:t>
            </w:r>
          </w:p>
        </w:tc>
        <w:tc>
          <w:tcPr>
            <w:tcW w:w="1843" w:type="dxa"/>
          </w:tcPr>
          <w:p w:rsidR="005E15AE" w:rsidRPr="00763F88" w:rsidRDefault="005E15AE" w:rsidP="00C22099">
            <w:pPr>
              <w:jc w:val="center"/>
              <w:rPr>
                <w:rFonts w:ascii="Arial" w:hAnsi="Arial" w:cs="Arial"/>
              </w:rPr>
            </w:pPr>
            <w:r w:rsidRPr="00763F88">
              <w:rPr>
                <w:rFonts w:ascii="Arial" w:hAnsi="Arial" w:cs="Arial"/>
              </w:rPr>
              <w:t>2019</w:t>
            </w:r>
          </w:p>
        </w:tc>
        <w:tc>
          <w:tcPr>
            <w:tcW w:w="1553" w:type="dxa"/>
          </w:tcPr>
          <w:p w:rsidR="005E15AE" w:rsidRPr="00763F88" w:rsidRDefault="005E15AE" w:rsidP="00C22099">
            <w:pPr>
              <w:jc w:val="center"/>
              <w:rPr>
                <w:rFonts w:ascii="Arial" w:hAnsi="Arial" w:cs="Arial"/>
              </w:rPr>
            </w:pPr>
            <w:r w:rsidRPr="00763F88">
              <w:rPr>
                <w:rFonts w:ascii="Arial" w:hAnsi="Arial" w:cs="Arial"/>
              </w:rPr>
              <w:t>2020</w:t>
            </w:r>
          </w:p>
        </w:tc>
      </w:tr>
      <w:tr w:rsidR="005E15AE" w:rsidRPr="00E30287" w:rsidTr="004D7906">
        <w:tc>
          <w:tcPr>
            <w:tcW w:w="2405" w:type="dxa"/>
            <w:vMerge w:val="restart"/>
          </w:tcPr>
          <w:p w:rsidR="005E15AE" w:rsidRPr="00763F88" w:rsidRDefault="005E15AE" w:rsidP="005E15AE">
            <w:pPr>
              <w:jc w:val="both"/>
              <w:rPr>
                <w:rFonts w:ascii="Arial" w:hAnsi="Arial" w:cs="Arial"/>
                <w:lang w:val="mn-MN"/>
              </w:rPr>
            </w:pPr>
            <w:r w:rsidRPr="00763F88">
              <w:rPr>
                <w:rFonts w:ascii="Arial" w:hAnsi="Arial" w:cs="Arial"/>
                <w:lang w:val="mn-MN"/>
              </w:rPr>
              <w:t xml:space="preserve"> “Туул усан цогцолбор” барих төслийн зураг төсөв, “Туулын шугуй цогцолбор-зураг төсөв, ТЭЗҮ-ийг боловсруулах төсөл”, “Туул, Сэлбэ голын орчныг сэргээн сайжруулах төсөл” зэрэг арга хэмжээнүүдийг хэрэгжүүлэхэд шаардлагатай хэсэгчилсэн ерөнхий төлөвлөгөөний ажлыг НЗДТГ-тай хамтран боловсруулж, батлуулах</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rsidR="005E15AE" w:rsidRPr="00763F88" w:rsidRDefault="005E15AE" w:rsidP="005E15AE">
            <w:pPr>
              <w:jc w:val="both"/>
              <w:rPr>
                <w:rFonts w:ascii="Arial" w:hAnsi="Arial" w:cs="Arial"/>
              </w:rPr>
            </w:pPr>
            <w:r w:rsidRPr="00763F88">
              <w:rPr>
                <w:rFonts w:ascii="Arial" w:hAnsi="Arial" w:cs="Arial"/>
              </w:rPr>
              <w:t>Туул усан цогцолбор барих төслийн зураг төсөв, ТЭЗҮ-г хянах, төслийн тайланг хүлээн авах ажлын хэсэг байгуулан ажиллах, хөндлөнгийн шинжэ</w:t>
            </w:r>
            <w:r w:rsidR="00F8325B" w:rsidRPr="00763F88">
              <w:rPr>
                <w:rFonts w:ascii="Arial" w:hAnsi="Arial" w:cs="Arial"/>
              </w:rPr>
              <w:t>эчийн дүгнэлт гаргуулан ажиллах</w:t>
            </w:r>
          </w:p>
        </w:tc>
        <w:tc>
          <w:tcPr>
            <w:tcW w:w="1559" w:type="dxa"/>
            <w:vMerge w:val="restart"/>
            <w:tcBorders>
              <w:top w:val="single" w:sz="4" w:space="0" w:color="auto"/>
              <w:left w:val="nil"/>
              <w:right w:val="single" w:sz="4" w:space="0" w:color="auto"/>
            </w:tcBorders>
            <w:shd w:val="clear" w:color="auto" w:fill="auto"/>
          </w:tcPr>
          <w:p w:rsidR="005E15AE" w:rsidRPr="00763F88" w:rsidRDefault="005E15AE" w:rsidP="005E15AE">
            <w:pPr>
              <w:jc w:val="both"/>
              <w:rPr>
                <w:rFonts w:ascii="Arial" w:hAnsi="Arial" w:cs="Arial"/>
              </w:rPr>
            </w:pPr>
            <w:r w:rsidRPr="00763F88">
              <w:rPr>
                <w:rFonts w:ascii="Arial" w:hAnsi="Arial" w:cs="Arial"/>
              </w:rPr>
              <w:t>Туул усан цогцолбор барих төслийн зураг төсөв хийгдэх</w:t>
            </w:r>
          </w:p>
        </w:tc>
        <w:tc>
          <w:tcPr>
            <w:tcW w:w="1843" w:type="dxa"/>
            <w:vMerge w:val="restart"/>
            <w:tcBorders>
              <w:top w:val="single" w:sz="4" w:space="0" w:color="auto"/>
              <w:left w:val="nil"/>
              <w:right w:val="single" w:sz="4" w:space="0" w:color="auto"/>
            </w:tcBorders>
            <w:shd w:val="clear" w:color="auto" w:fill="auto"/>
          </w:tcPr>
          <w:p w:rsidR="005E15AE" w:rsidRPr="00763F88" w:rsidRDefault="005E15AE" w:rsidP="005E15AE">
            <w:pPr>
              <w:jc w:val="both"/>
              <w:rPr>
                <w:rFonts w:ascii="Arial" w:hAnsi="Arial" w:cs="Arial"/>
              </w:rPr>
            </w:pPr>
            <w:r w:rsidRPr="00763F88">
              <w:rPr>
                <w:rFonts w:ascii="Arial" w:hAnsi="Arial" w:cs="Arial"/>
              </w:rPr>
              <w:t>Туулын шугуй цогцолбор-зураг төсөв ТЭЗҮ-ийг боловсруулах төслийг хэрэгжүүлэх</w:t>
            </w:r>
          </w:p>
        </w:tc>
        <w:tc>
          <w:tcPr>
            <w:tcW w:w="1553" w:type="dxa"/>
            <w:vMerge w:val="restart"/>
            <w:tcBorders>
              <w:top w:val="single" w:sz="4" w:space="0" w:color="auto"/>
              <w:left w:val="nil"/>
              <w:right w:val="single" w:sz="4" w:space="0" w:color="auto"/>
            </w:tcBorders>
            <w:shd w:val="clear" w:color="auto" w:fill="auto"/>
          </w:tcPr>
          <w:p w:rsidR="005E15AE" w:rsidRPr="00763F88" w:rsidRDefault="005E15AE" w:rsidP="005E15AE">
            <w:pPr>
              <w:jc w:val="both"/>
              <w:rPr>
                <w:rFonts w:ascii="Arial" w:hAnsi="Arial" w:cs="Arial"/>
              </w:rPr>
            </w:pPr>
            <w:r w:rsidRPr="00763F88">
              <w:rPr>
                <w:rFonts w:ascii="Arial" w:hAnsi="Arial" w:cs="Arial"/>
              </w:rPr>
              <w:t>Туул, Сэлбэ голын орчныг сэргээн сайжруулах төслийг эхлүүлэх</w:t>
            </w:r>
          </w:p>
        </w:tc>
      </w:tr>
      <w:tr w:rsidR="005E15AE" w:rsidRPr="00E30287" w:rsidTr="004D7906">
        <w:tc>
          <w:tcPr>
            <w:tcW w:w="2405" w:type="dxa"/>
            <w:vMerge/>
          </w:tcPr>
          <w:p w:rsidR="005E15AE" w:rsidRPr="00763F88" w:rsidRDefault="005E15AE" w:rsidP="005E15AE">
            <w:pPr>
              <w:jc w:val="both"/>
              <w:rPr>
                <w:rFonts w:ascii="Arial" w:hAnsi="Arial" w:cs="Arial"/>
                <w:lang w:val="mn-MN"/>
              </w:rPr>
            </w:pPr>
          </w:p>
        </w:tc>
        <w:tc>
          <w:tcPr>
            <w:tcW w:w="1985" w:type="dxa"/>
            <w:tcBorders>
              <w:top w:val="nil"/>
              <w:left w:val="single" w:sz="4" w:space="0" w:color="auto"/>
              <w:bottom w:val="nil"/>
              <w:right w:val="single" w:sz="4" w:space="0" w:color="auto"/>
            </w:tcBorders>
            <w:shd w:val="clear" w:color="000000" w:fill="FFFFFF"/>
          </w:tcPr>
          <w:p w:rsidR="005E15AE" w:rsidRPr="00763F88" w:rsidRDefault="005E15AE" w:rsidP="005E15AE">
            <w:pPr>
              <w:jc w:val="both"/>
              <w:rPr>
                <w:rFonts w:ascii="Arial" w:hAnsi="Arial" w:cs="Arial"/>
              </w:rPr>
            </w:pPr>
            <w:r w:rsidRPr="00763F88">
              <w:rPr>
                <w:rFonts w:ascii="Arial" w:hAnsi="Arial" w:cs="Arial"/>
              </w:rPr>
              <w:t xml:space="preserve">“Туулын шугуй цогцолбор-зураг төсөв, ТЭЗҮ-ийг боловсруулах төсөл”, “Туул, Сэлбэ голын орчныг сэргээн сайжруулах эргийн дагуу олон нийтэд зориулсан эрүүл мэнд, соёл амралтын тохилог орчин бүрдүүлэх санал боловсруулах </w:t>
            </w:r>
          </w:p>
        </w:tc>
        <w:tc>
          <w:tcPr>
            <w:tcW w:w="1559" w:type="dxa"/>
            <w:vMerge/>
            <w:tcBorders>
              <w:left w:val="nil"/>
              <w:right w:val="single" w:sz="4" w:space="0" w:color="auto"/>
            </w:tcBorders>
            <w:shd w:val="clear" w:color="auto" w:fill="auto"/>
            <w:vAlign w:val="center"/>
          </w:tcPr>
          <w:p w:rsidR="005E15AE" w:rsidRPr="00763F88" w:rsidRDefault="005E15AE" w:rsidP="005E15AE">
            <w:pPr>
              <w:jc w:val="both"/>
              <w:rPr>
                <w:rFonts w:ascii="Arial" w:hAnsi="Arial" w:cs="Arial"/>
              </w:rPr>
            </w:pPr>
          </w:p>
        </w:tc>
        <w:tc>
          <w:tcPr>
            <w:tcW w:w="1843" w:type="dxa"/>
            <w:vMerge/>
            <w:tcBorders>
              <w:left w:val="nil"/>
              <w:right w:val="single" w:sz="4" w:space="0" w:color="auto"/>
            </w:tcBorders>
            <w:shd w:val="clear" w:color="auto" w:fill="auto"/>
            <w:vAlign w:val="center"/>
          </w:tcPr>
          <w:p w:rsidR="005E15AE" w:rsidRPr="00763F88" w:rsidRDefault="005E15AE" w:rsidP="005E15AE">
            <w:pPr>
              <w:jc w:val="both"/>
              <w:rPr>
                <w:rFonts w:ascii="Arial" w:hAnsi="Arial" w:cs="Arial"/>
              </w:rPr>
            </w:pPr>
          </w:p>
        </w:tc>
        <w:tc>
          <w:tcPr>
            <w:tcW w:w="1553" w:type="dxa"/>
            <w:vMerge/>
            <w:tcBorders>
              <w:left w:val="nil"/>
              <w:right w:val="single" w:sz="4" w:space="0" w:color="auto"/>
            </w:tcBorders>
            <w:shd w:val="clear" w:color="auto" w:fill="auto"/>
            <w:vAlign w:val="center"/>
          </w:tcPr>
          <w:p w:rsidR="005E15AE" w:rsidRPr="00763F88" w:rsidRDefault="005E15AE" w:rsidP="005E15AE">
            <w:pPr>
              <w:jc w:val="both"/>
              <w:rPr>
                <w:rFonts w:ascii="Arial" w:hAnsi="Arial" w:cs="Arial"/>
              </w:rPr>
            </w:pPr>
          </w:p>
        </w:tc>
      </w:tr>
      <w:tr w:rsidR="00552806" w:rsidRPr="00E30287" w:rsidTr="004D7906">
        <w:tc>
          <w:tcPr>
            <w:tcW w:w="2405" w:type="dxa"/>
          </w:tcPr>
          <w:p w:rsidR="00552806" w:rsidRPr="00763F88" w:rsidRDefault="00F8325B" w:rsidP="005E15AE">
            <w:pPr>
              <w:jc w:val="both"/>
              <w:rPr>
                <w:rFonts w:ascii="Arial" w:hAnsi="Arial" w:cs="Arial"/>
                <w:lang w:val="mn-MN"/>
              </w:rPr>
            </w:pPr>
            <w:r w:rsidRPr="00763F88">
              <w:rPr>
                <w:rFonts w:ascii="Arial" w:hAnsi="Arial" w:cs="Arial"/>
                <w:lang w:val="mn-MN"/>
              </w:rPr>
              <w:t>Ус ашиглалтыг бүрэн тоолууржуулж</w:t>
            </w:r>
            <w:r w:rsidR="00552806" w:rsidRPr="00763F88">
              <w:rPr>
                <w:rFonts w:ascii="Arial" w:hAnsi="Arial" w:cs="Arial"/>
                <w:lang w:val="mn-MN"/>
              </w:rPr>
              <w:t xml:space="preserve">, хаягдал бохир усыг цэвэрлэж, дахин ашиглалтыг нэмэгдүүлэх </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rsidR="00552806" w:rsidRPr="00763F88" w:rsidRDefault="00763F88" w:rsidP="00763F88">
            <w:pPr>
              <w:jc w:val="both"/>
              <w:rPr>
                <w:rFonts w:ascii="Arial" w:hAnsi="Arial" w:cs="Arial"/>
              </w:rPr>
            </w:pPr>
            <w:r>
              <w:rPr>
                <w:rFonts w:ascii="Arial" w:hAnsi="Arial" w:cs="Arial"/>
              </w:rPr>
              <w:t xml:space="preserve">1. </w:t>
            </w:r>
            <w:r w:rsidR="00552806" w:rsidRPr="00763F88">
              <w:rPr>
                <w:rFonts w:ascii="Arial" w:hAnsi="Arial" w:cs="Arial"/>
              </w:rPr>
              <w:t>Орон сууцны барилгуудыг хэрэгцээний халуун, хүйтэн усны системийг тоолууржуулах ажлыг үргэлжлүүлэх</w:t>
            </w:r>
          </w:p>
          <w:p w:rsidR="00552806" w:rsidRPr="00763F88" w:rsidRDefault="00763F88" w:rsidP="00763F88">
            <w:pPr>
              <w:jc w:val="both"/>
              <w:rPr>
                <w:rFonts w:ascii="Arial" w:hAnsi="Arial" w:cs="Arial"/>
              </w:rPr>
            </w:pPr>
            <w:r>
              <w:rPr>
                <w:rFonts w:ascii="Arial" w:hAnsi="Arial" w:cs="Arial"/>
              </w:rPr>
              <w:t xml:space="preserve">2. </w:t>
            </w:r>
            <w:r w:rsidR="00552806" w:rsidRPr="00763F88">
              <w:rPr>
                <w:rFonts w:ascii="Arial" w:hAnsi="Arial" w:cs="Arial"/>
              </w:rPr>
              <w:t>Усны тоолууртай ус ашиглагчийн тоо болон ус эргүүлэн ашиглалт, дахин ашиглалтыг дэмжиж нэмэгдүүлэх</w:t>
            </w:r>
          </w:p>
        </w:tc>
        <w:tc>
          <w:tcPr>
            <w:tcW w:w="1559" w:type="dxa"/>
            <w:tcBorders>
              <w:top w:val="single" w:sz="4" w:space="0" w:color="auto"/>
              <w:left w:val="nil"/>
              <w:bottom w:val="single" w:sz="4" w:space="0" w:color="auto"/>
              <w:right w:val="single" w:sz="4" w:space="0" w:color="auto"/>
            </w:tcBorders>
            <w:shd w:val="clear" w:color="auto" w:fill="auto"/>
          </w:tcPr>
          <w:p w:rsidR="00552806" w:rsidRPr="00763F88" w:rsidRDefault="00552806" w:rsidP="00552806">
            <w:pPr>
              <w:jc w:val="both"/>
              <w:rPr>
                <w:rFonts w:ascii="Arial" w:hAnsi="Arial" w:cs="Arial"/>
              </w:rPr>
            </w:pPr>
            <w:r w:rsidRPr="00763F88">
              <w:rPr>
                <w:rFonts w:ascii="Arial" w:hAnsi="Arial" w:cs="Arial"/>
              </w:rPr>
              <w:t>Усны тоолууртай ус ашиглагчийн тоо болон ус эргүүлэн аш</w:t>
            </w:r>
            <w:r w:rsidR="00342DF5" w:rsidRPr="00763F88">
              <w:rPr>
                <w:rFonts w:ascii="Arial" w:hAnsi="Arial" w:cs="Arial"/>
              </w:rPr>
              <w:t>иглалт, дахин ашиглалтыг н</w:t>
            </w:r>
            <w:r w:rsidRPr="00763F88">
              <w:rPr>
                <w:rFonts w:ascii="Arial" w:hAnsi="Arial" w:cs="Arial"/>
              </w:rPr>
              <w:t>эмэгд</w:t>
            </w:r>
            <w:r w:rsidR="00342DF5" w:rsidRPr="00763F88">
              <w:rPr>
                <w:rFonts w:ascii="Arial" w:hAnsi="Arial" w:cs="Arial"/>
                <w:lang w:val="mn-MN"/>
              </w:rPr>
              <w:t>энэ</w:t>
            </w:r>
          </w:p>
        </w:tc>
        <w:tc>
          <w:tcPr>
            <w:tcW w:w="1843" w:type="dxa"/>
            <w:tcBorders>
              <w:left w:val="nil"/>
              <w:right w:val="single" w:sz="4" w:space="0" w:color="auto"/>
            </w:tcBorders>
            <w:shd w:val="clear" w:color="auto" w:fill="auto"/>
          </w:tcPr>
          <w:p w:rsidR="00552806" w:rsidRPr="00763F88" w:rsidRDefault="00552806" w:rsidP="00552806">
            <w:pPr>
              <w:jc w:val="both"/>
              <w:rPr>
                <w:rFonts w:ascii="Arial" w:hAnsi="Arial" w:cs="Arial"/>
              </w:rPr>
            </w:pPr>
            <w:r w:rsidRPr="00763F88">
              <w:rPr>
                <w:rFonts w:ascii="Arial" w:hAnsi="Arial" w:cs="Arial"/>
              </w:rPr>
              <w:t>Усны тоолууртай ус ашиглагчийн тоо болон ус эргүүлэн ашиглалт, дахин ашиглалтыг нэмэгд</w:t>
            </w:r>
            <w:r w:rsidR="00342DF5" w:rsidRPr="00763F88">
              <w:rPr>
                <w:rFonts w:ascii="Arial" w:hAnsi="Arial" w:cs="Arial"/>
                <w:lang w:val="mn-MN"/>
              </w:rPr>
              <w:t>энэ</w:t>
            </w:r>
          </w:p>
        </w:tc>
        <w:tc>
          <w:tcPr>
            <w:tcW w:w="1553" w:type="dxa"/>
            <w:tcBorders>
              <w:left w:val="nil"/>
              <w:right w:val="single" w:sz="4" w:space="0" w:color="auto"/>
            </w:tcBorders>
            <w:shd w:val="clear" w:color="auto" w:fill="auto"/>
          </w:tcPr>
          <w:p w:rsidR="00552806" w:rsidRPr="00763F88" w:rsidRDefault="00552806" w:rsidP="00552806">
            <w:pPr>
              <w:jc w:val="both"/>
              <w:rPr>
                <w:rFonts w:ascii="Arial" w:hAnsi="Arial" w:cs="Arial"/>
              </w:rPr>
            </w:pPr>
            <w:r w:rsidRPr="00763F88">
              <w:rPr>
                <w:rFonts w:ascii="Arial" w:hAnsi="Arial" w:cs="Arial"/>
              </w:rPr>
              <w:t>Ус ашиглагчийг бүрэн хянаж, усны алдагдлыг бууруулан хэмнэлт бий болох, усны нөөцийн</w:t>
            </w:r>
            <w:r w:rsidR="00342DF5" w:rsidRPr="00763F88">
              <w:rPr>
                <w:rFonts w:ascii="Arial" w:hAnsi="Arial" w:cs="Arial"/>
              </w:rPr>
              <w:t xml:space="preserve"> төлбөрийн орлого нэмэгдэнэ</w:t>
            </w:r>
          </w:p>
        </w:tc>
      </w:tr>
      <w:tr w:rsidR="00BB10A9" w:rsidRPr="00E30287" w:rsidTr="004D7906">
        <w:tc>
          <w:tcPr>
            <w:tcW w:w="2405" w:type="dxa"/>
          </w:tcPr>
          <w:p w:rsidR="00BB10A9" w:rsidRPr="00763F88" w:rsidRDefault="00BB10A9" w:rsidP="005E15AE">
            <w:pPr>
              <w:jc w:val="both"/>
              <w:rPr>
                <w:rFonts w:ascii="Arial" w:hAnsi="Arial" w:cs="Arial"/>
              </w:rPr>
            </w:pPr>
            <w:r w:rsidRPr="00763F88">
              <w:rPr>
                <w:rFonts w:ascii="Arial" w:hAnsi="Arial" w:cs="Arial"/>
                <w:lang w:val="mn-MN"/>
              </w:rPr>
              <w:t xml:space="preserve">Гадаргын усыг хуримтлуулах замаар хот суурины хүн амын ус хангамжийг нэмэгдүүлэх </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rsidR="00763F88" w:rsidRDefault="00763F88" w:rsidP="00763F88">
            <w:pPr>
              <w:jc w:val="both"/>
              <w:rPr>
                <w:rFonts w:ascii="Arial" w:hAnsi="Arial" w:cs="Arial"/>
              </w:rPr>
            </w:pPr>
            <w:r>
              <w:rPr>
                <w:rFonts w:ascii="Arial" w:hAnsi="Arial" w:cs="Arial"/>
              </w:rPr>
              <w:t xml:space="preserve">1. </w:t>
            </w:r>
            <w:r w:rsidR="00BB10A9" w:rsidRPr="00763F88">
              <w:rPr>
                <w:rFonts w:ascii="Arial" w:hAnsi="Arial" w:cs="Arial"/>
              </w:rPr>
              <w:t>Гадаргын усыг хуримтлуулах "Туул усан цогцолбор"-ын ТЭЗҮ-ийг боловсруулж, батлуулах</w:t>
            </w:r>
          </w:p>
          <w:p w:rsidR="00BB10A9" w:rsidRPr="00763F88" w:rsidRDefault="00763F88" w:rsidP="00763F88">
            <w:pPr>
              <w:jc w:val="both"/>
              <w:rPr>
                <w:rFonts w:ascii="Arial" w:hAnsi="Arial" w:cs="Arial"/>
              </w:rPr>
            </w:pPr>
            <w:r>
              <w:rPr>
                <w:rFonts w:ascii="Arial" w:hAnsi="Arial" w:cs="Arial"/>
              </w:rPr>
              <w:t xml:space="preserve">2. </w:t>
            </w:r>
            <w:r w:rsidR="00BB10A9" w:rsidRPr="00763F88">
              <w:rPr>
                <w:rFonts w:ascii="Arial" w:hAnsi="Arial" w:cs="Arial"/>
              </w:rPr>
              <w:t>Гадаргын усыг хуримтлуулах "Туул усан цогцолбор"-ын ТЭЗҮ-ийг боловсруулж, батлуулах</w:t>
            </w:r>
          </w:p>
        </w:tc>
        <w:tc>
          <w:tcPr>
            <w:tcW w:w="1559" w:type="dxa"/>
            <w:tcBorders>
              <w:top w:val="single" w:sz="4" w:space="0" w:color="auto"/>
              <w:left w:val="nil"/>
              <w:bottom w:val="single" w:sz="4" w:space="0" w:color="auto"/>
              <w:right w:val="single" w:sz="4" w:space="0" w:color="auto"/>
            </w:tcBorders>
            <w:shd w:val="clear" w:color="auto" w:fill="auto"/>
          </w:tcPr>
          <w:p w:rsidR="00BB10A9" w:rsidRPr="00763F88" w:rsidRDefault="00BB10A9" w:rsidP="00552806">
            <w:pPr>
              <w:jc w:val="both"/>
              <w:rPr>
                <w:rFonts w:ascii="Arial" w:hAnsi="Arial" w:cs="Arial"/>
              </w:rPr>
            </w:pPr>
            <w:r w:rsidRPr="00763F88">
              <w:rPr>
                <w:rFonts w:ascii="Arial" w:hAnsi="Arial" w:cs="Arial"/>
              </w:rPr>
              <w:t>"Туул усан цогцолбор" байгуулах ажлыг эхлүүлэх</w:t>
            </w:r>
          </w:p>
        </w:tc>
        <w:tc>
          <w:tcPr>
            <w:tcW w:w="1843" w:type="dxa"/>
            <w:tcBorders>
              <w:left w:val="nil"/>
              <w:right w:val="single" w:sz="4" w:space="0" w:color="auto"/>
            </w:tcBorders>
            <w:shd w:val="clear" w:color="auto" w:fill="auto"/>
          </w:tcPr>
          <w:p w:rsidR="00BB10A9" w:rsidRPr="00763F88" w:rsidRDefault="00BB10A9" w:rsidP="00552806">
            <w:pPr>
              <w:jc w:val="both"/>
              <w:rPr>
                <w:rFonts w:ascii="Arial" w:hAnsi="Arial" w:cs="Arial"/>
              </w:rPr>
            </w:pPr>
            <w:r w:rsidRPr="00763F88">
              <w:rPr>
                <w:rFonts w:ascii="Arial" w:hAnsi="Arial" w:cs="Arial"/>
              </w:rPr>
              <w:t>"Туул усан цогцолбор" -ын боомт, нөөцийн усан сан, ус цэвэршүүлэх зэрэг байгууламжуудын 20 хувийг барих</w:t>
            </w:r>
          </w:p>
        </w:tc>
        <w:tc>
          <w:tcPr>
            <w:tcW w:w="1553" w:type="dxa"/>
            <w:tcBorders>
              <w:left w:val="nil"/>
              <w:right w:val="single" w:sz="4" w:space="0" w:color="auto"/>
            </w:tcBorders>
            <w:shd w:val="clear" w:color="auto" w:fill="auto"/>
          </w:tcPr>
          <w:p w:rsidR="00BB10A9" w:rsidRPr="00763F88" w:rsidRDefault="00BB10A9" w:rsidP="00552806">
            <w:pPr>
              <w:jc w:val="both"/>
              <w:rPr>
                <w:rFonts w:ascii="Arial" w:hAnsi="Arial" w:cs="Arial"/>
              </w:rPr>
            </w:pPr>
            <w:r w:rsidRPr="00763F88">
              <w:rPr>
                <w:rFonts w:ascii="Arial" w:hAnsi="Arial" w:cs="Arial"/>
              </w:rPr>
              <w:t>"Туул усан цогцолбор" -ын боомт, нөөцийн усан сан, ус цэвэршүүлэх зэрэг байгууламжуудын 30 хувийг барих</w:t>
            </w:r>
          </w:p>
        </w:tc>
      </w:tr>
      <w:tr w:rsidR="00BB10A9" w:rsidRPr="00E30287" w:rsidTr="004D7906">
        <w:tc>
          <w:tcPr>
            <w:tcW w:w="2405" w:type="dxa"/>
          </w:tcPr>
          <w:p w:rsidR="00BB10A9" w:rsidRPr="00763F88" w:rsidRDefault="00BB10A9" w:rsidP="005E15AE">
            <w:pPr>
              <w:jc w:val="both"/>
              <w:rPr>
                <w:rFonts w:ascii="Arial" w:hAnsi="Arial" w:cs="Arial"/>
                <w:lang w:val="mn-MN"/>
              </w:rPr>
            </w:pPr>
            <w:r w:rsidRPr="00763F88">
              <w:rPr>
                <w:rFonts w:ascii="Arial" w:hAnsi="Arial" w:cs="Arial"/>
                <w:lang w:val="mn-MN"/>
              </w:rPr>
              <w:t>Ус хангамжийн эх үүсвэрт эрүүл ахуйн бүс тогтоож, дэглэмийг мөрдүүлэх</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rsidR="00BB10A9" w:rsidRPr="00763F88" w:rsidRDefault="00763F88" w:rsidP="00763F88">
            <w:pPr>
              <w:jc w:val="both"/>
              <w:rPr>
                <w:rFonts w:ascii="Arial" w:hAnsi="Arial" w:cs="Arial"/>
              </w:rPr>
            </w:pPr>
            <w:r>
              <w:rPr>
                <w:rFonts w:ascii="Arial" w:hAnsi="Arial" w:cs="Arial"/>
              </w:rPr>
              <w:t xml:space="preserve">1. </w:t>
            </w:r>
            <w:r w:rsidR="00BB10A9" w:rsidRPr="00763F88">
              <w:rPr>
                <w:rFonts w:ascii="Arial" w:hAnsi="Arial" w:cs="Arial"/>
              </w:rPr>
              <w:t>Ус хангамжийн эх үүсвэрт эрүүл ахуйн бүс тогтоож, дэглэмийг мөрдүүлэх ажлыг эрчимжүүлнэ.</w:t>
            </w:r>
          </w:p>
          <w:p w:rsidR="00BB10A9" w:rsidRPr="00763F88" w:rsidRDefault="00763F88" w:rsidP="00763F88">
            <w:pPr>
              <w:jc w:val="both"/>
              <w:rPr>
                <w:rFonts w:ascii="Arial" w:hAnsi="Arial" w:cs="Arial"/>
              </w:rPr>
            </w:pPr>
            <w:r>
              <w:rPr>
                <w:rFonts w:ascii="Arial" w:hAnsi="Arial" w:cs="Arial"/>
              </w:rPr>
              <w:t xml:space="preserve">2. </w:t>
            </w:r>
            <w:r w:rsidR="00BB10A9" w:rsidRPr="00763F88">
              <w:rPr>
                <w:rFonts w:ascii="Arial" w:hAnsi="Arial" w:cs="Arial"/>
              </w:rPr>
              <w:t>Сум, суурин газрын ундны усны эх үүсвэрийн хамгаалалт сайжирч, баталгаат байдал хангагдах</w:t>
            </w:r>
          </w:p>
        </w:tc>
        <w:tc>
          <w:tcPr>
            <w:tcW w:w="1559" w:type="dxa"/>
            <w:tcBorders>
              <w:top w:val="single" w:sz="4" w:space="0" w:color="auto"/>
              <w:left w:val="nil"/>
              <w:bottom w:val="single" w:sz="4" w:space="0" w:color="auto"/>
              <w:right w:val="single" w:sz="4" w:space="0" w:color="auto"/>
            </w:tcBorders>
            <w:shd w:val="clear" w:color="auto" w:fill="auto"/>
          </w:tcPr>
          <w:p w:rsidR="00BB10A9" w:rsidRPr="00763F88" w:rsidRDefault="00BB10A9" w:rsidP="00552806">
            <w:pPr>
              <w:jc w:val="both"/>
              <w:rPr>
                <w:rFonts w:ascii="Arial" w:hAnsi="Arial" w:cs="Arial"/>
              </w:rPr>
            </w:pPr>
            <w:r w:rsidRPr="00763F88">
              <w:rPr>
                <w:rFonts w:ascii="Arial" w:hAnsi="Arial" w:cs="Arial"/>
              </w:rPr>
              <w:t>Сум, суурин газрын ундны усны эх үүсвэрийн хамгаалалт сайжирч, баталгаат байдал хангагдах</w:t>
            </w:r>
          </w:p>
        </w:tc>
        <w:tc>
          <w:tcPr>
            <w:tcW w:w="1843" w:type="dxa"/>
            <w:tcBorders>
              <w:left w:val="nil"/>
              <w:bottom w:val="single" w:sz="4" w:space="0" w:color="auto"/>
              <w:right w:val="single" w:sz="4" w:space="0" w:color="auto"/>
            </w:tcBorders>
            <w:shd w:val="clear" w:color="auto" w:fill="auto"/>
          </w:tcPr>
          <w:p w:rsidR="00BB10A9" w:rsidRPr="00763F88" w:rsidRDefault="00BB10A9" w:rsidP="00552806">
            <w:pPr>
              <w:jc w:val="both"/>
              <w:rPr>
                <w:rFonts w:ascii="Arial" w:hAnsi="Arial" w:cs="Arial"/>
              </w:rPr>
            </w:pPr>
            <w:r w:rsidRPr="00763F88">
              <w:rPr>
                <w:rFonts w:ascii="Arial" w:hAnsi="Arial" w:cs="Arial"/>
              </w:rPr>
              <w:t>Сум, суурин газрын ундны усны эх үүсвэрийн хамгаалалт сайжирч, баталгаат байдал хангагдах</w:t>
            </w:r>
          </w:p>
        </w:tc>
        <w:tc>
          <w:tcPr>
            <w:tcW w:w="1553" w:type="dxa"/>
            <w:tcBorders>
              <w:left w:val="nil"/>
              <w:bottom w:val="single" w:sz="4" w:space="0" w:color="auto"/>
              <w:right w:val="single" w:sz="4" w:space="0" w:color="auto"/>
            </w:tcBorders>
            <w:shd w:val="clear" w:color="auto" w:fill="auto"/>
          </w:tcPr>
          <w:p w:rsidR="00BB10A9" w:rsidRPr="00763F88" w:rsidRDefault="00BB10A9" w:rsidP="00552806">
            <w:pPr>
              <w:jc w:val="both"/>
              <w:rPr>
                <w:rFonts w:ascii="Arial" w:hAnsi="Arial" w:cs="Arial"/>
              </w:rPr>
            </w:pPr>
            <w:r w:rsidRPr="00763F88">
              <w:rPr>
                <w:rFonts w:ascii="Arial" w:hAnsi="Arial" w:cs="Arial"/>
              </w:rPr>
              <w:t>Сум, суурин газрын ундны усны эх үүсвэрийн хамгаалалт сайжирч, баталгаат байдал хангагдах</w:t>
            </w:r>
          </w:p>
        </w:tc>
      </w:tr>
    </w:tbl>
    <w:p w:rsidR="005E15AE" w:rsidRPr="00E30287" w:rsidRDefault="005E15AE" w:rsidP="005E15AE">
      <w:pPr>
        <w:pStyle w:val="ListParagraph"/>
        <w:ind w:left="360"/>
        <w:jc w:val="both"/>
        <w:rPr>
          <w:rFonts w:ascii="Arial" w:hAnsi="Arial" w:cs="Arial"/>
          <w:lang w:val="mn-MN"/>
        </w:rPr>
      </w:pPr>
    </w:p>
    <w:p w:rsidR="001C779F" w:rsidRPr="00E30287" w:rsidRDefault="003E0785" w:rsidP="003E0785">
      <w:pPr>
        <w:ind w:left="720"/>
        <w:jc w:val="both"/>
        <w:rPr>
          <w:rFonts w:ascii="Arial" w:hAnsi="Arial" w:cs="Arial"/>
          <w:b/>
          <w:bCs/>
          <w:lang w:val="mn-MN"/>
        </w:rPr>
      </w:pPr>
      <w:r>
        <w:rPr>
          <w:rFonts w:ascii="Arial" w:hAnsi="Arial" w:cs="Arial"/>
          <w:b/>
          <w:bCs/>
          <w:lang w:val="mn-MN"/>
        </w:rPr>
        <w:t>1.5.</w:t>
      </w:r>
      <w:r w:rsidR="001C779F" w:rsidRPr="00E30287">
        <w:rPr>
          <w:rFonts w:ascii="Arial" w:hAnsi="Arial" w:cs="Arial"/>
          <w:b/>
          <w:bCs/>
          <w:lang w:val="mn-MN"/>
        </w:rPr>
        <w:t xml:space="preserve"> ЦАХИЛГААН ХАНГАМЖ</w:t>
      </w:r>
    </w:p>
    <w:p w:rsidR="00930D1A" w:rsidRPr="00E30287" w:rsidRDefault="00930D1A" w:rsidP="003E0785">
      <w:pPr>
        <w:ind w:firstLine="720"/>
        <w:jc w:val="both"/>
        <w:rPr>
          <w:rFonts w:ascii="Arial" w:eastAsia="SimSun" w:hAnsi="Arial" w:cs="Arial"/>
        </w:rPr>
      </w:pPr>
      <w:r w:rsidRPr="00E30287">
        <w:rPr>
          <w:rFonts w:ascii="Arial" w:eastAsia="SimSun" w:hAnsi="Arial" w:cs="Arial"/>
          <w:lang w:val="en-GB"/>
        </w:rPr>
        <w:t>Улаанбаатар хотын</w:t>
      </w:r>
      <w:r w:rsidRPr="00E30287">
        <w:rPr>
          <w:rFonts w:ascii="Arial" w:eastAsia="SimSun" w:hAnsi="Arial" w:cs="Arial"/>
        </w:rPr>
        <w:t xml:space="preserve"> цахилгаан хангамжийн хэвийн найдвартай ажиллагааг хангуулах, </w:t>
      </w:r>
      <w:r w:rsidRPr="00E30287">
        <w:rPr>
          <w:rFonts w:ascii="Arial" w:eastAsia="MS Gothic" w:hAnsi="Arial" w:cs="Arial"/>
          <w:lang w:val="en-GB"/>
        </w:rPr>
        <w:t>ө</w:t>
      </w:r>
      <w:r w:rsidRPr="00E30287">
        <w:rPr>
          <w:rFonts w:ascii="Arial" w:eastAsia="Microsoft YaHei" w:hAnsi="Arial" w:cs="Arial"/>
          <w:lang w:val="en-GB"/>
        </w:rPr>
        <w:t>рг</w:t>
      </w:r>
      <w:r w:rsidRPr="00E30287">
        <w:rPr>
          <w:rFonts w:ascii="Arial" w:eastAsia="MS Gothic" w:hAnsi="Arial" w:cs="Arial"/>
          <w:lang w:val="en-GB"/>
        </w:rPr>
        <w:t>ө</w:t>
      </w:r>
      <w:r w:rsidRPr="00E30287">
        <w:rPr>
          <w:rFonts w:ascii="Arial" w:eastAsia="Microsoft YaHei" w:hAnsi="Arial" w:cs="Arial"/>
          <w:lang w:val="en-GB"/>
        </w:rPr>
        <w:t>тг</w:t>
      </w:r>
      <w:r w:rsidRPr="00E30287">
        <w:rPr>
          <w:rFonts w:ascii="Arial" w:eastAsia="MS Gothic" w:hAnsi="Arial" w:cs="Arial"/>
          <w:lang w:val="en-GB"/>
        </w:rPr>
        <w:t>ө</w:t>
      </w:r>
      <w:r w:rsidRPr="00E30287">
        <w:rPr>
          <w:rFonts w:ascii="Arial" w:eastAsia="Microsoft YaHei" w:hAnsi="Arial" w:cs="Arial"/>
          <w:lang w:val="en-GB"/>
        </w:rPr>
        <w:t>л</w:t>
      </w:r>
      <w:r w:rsidRPr="00E30287">
        <w:rPr>
          <w:rFonts w:ascii="Arial" w:eastAsia="SimSun" w:hAnsi="Arial" w:cs="Arial"/>
          <w:lang w:val="en-GB"/>
        </w:rPr>
        <w:t xml:space="preserve"> </w:t>
      </w:r>
      <w:r w:rsidRPr="00E30287">
        <w:rPr>
          <w:rFonts w:ascii="Arial" w:eastAsia="Microsoft YaHei" w:hAnsi="Arial" w:cs="Arial"/>
          <w:lang w:val="en-GB"/>
        </w:rPr>
        <w:t>шинэтгэл</w:t>
      </w:r>
      <w:r w:rsidRPr="00E30287">
        <w:rPr>
          <w:rFonts w:ascii="Arial" w:eastAsia="SimSun" w:hAnsi="Arial" w:cs="Arial"/>
          <w:lang w:val="en-GB"/>
        </w:rPr>
        <w:t xml:space="preserve"> </w:t>
      </w:r>
      <w:r w:rsidRPr="00E30287">
        <w:rPr>
          <w:rFonts w:ascii="Arial" w:eastAsia="Microsoft YaHei" w:hAnsi="Arial" w:cs="Arial"/>
          <w:lang w:val="en-GB"/>
        </w:rPr>
        <w:t>хийх</w:t>
      </w:r>
      <w:r w:rsidRPr="00E30287">
        <w:rPr>
          <w:rFonts w:ascii="Arial" w:eastAsia="SimSun" w:hAnsi="Arial" w:cs="Arial"/>
          <w:lang w:val="en-GB"/>
        </w:rPr>
        <w:t xml:space="preserve">, </w:t>
      </w:r>
      <w:r w:rsidRPr="00E30287">
        <w:rPr>
          <w:rFonts w:ascii="Arial" w:eastAsia="Microsoft YaHei" w:hAnsi="Arial" w:cs="Arial"/>
          <w:lang w:val="en-GB"/>
        </w:rPr>
        <w:t>шинэ</w:t>
      </w:r>
      <w:r w:rsidRPr="00E30287">
        <w:rPr>
          <w:rFonts w:ascii="Arial" w:eastAsia="SimSun" w:hAnsi="Arial" w:cs="Arial"/>
          <w:lang w:val="en-GB"/>
        </w:rPr>
        <w:t xml:space="preserve"> </w:t>
      </w:r>
      <w:r w:rsidRPr="00E30287">
        <w:rPr>
          <w:rFonts w:ascii="Arial" w:eastAsia="Microsoft YaHei" w:hAnsi="Arial" w:cs="Arial"/>
          <w:lang w:val="en-GB"/>
        </w:rPr>
        <w:t>техник</w:t>
      </w:r>
      <w:r w:rsidRPr="00E30287">
        <w:rPr>
          <w:rFonts w:ascii="Arial" w:eastAsia="SimSun" w:hAnsi="Arial" w:cs="Arial"/>
          <w:lang w:val="en-GB"/>
        </w:rPr>
        <w:t xml:space="preserve"> </w:t>
      </w:r>
      <w:r w:rsidRPr="00E30287">
        <w:rPr>
          <w:rFonts w:ascii="Arial" w:eastAsia="Microsoft YaHei" w:hAnsi="Arial" w:cs="Arial"/>
          <w:lang w:val="en-GB"/>
        </w:rPr>
        <w:t>технологийн</w:t>
      </w:r>
      <w:r w:rsidRPr="00E30287">
        <w:rPr>
          <w:rFonts w:ascii="Arial" w:eastAsia="SimSun" w:hAnsi="Arial" w:cs="Arial"/>
          <w:lang w:val="en-GB"/>
        </w:rPr>
        <w:t xml:space="preserve"> </w:t>
      </w:r>
      <w:r w:rsidRPr="00E30287">
        <w:rPr>
          <w:rFonts w:ascii="Arial" w:eastAsia="Microsoft YaHei" w:hAnsi="Arial" w:cs="Arial"/>
          <w:lang w:val="en-GB"/>
        </w:rPr>
        <w:t>ололтыг</w:t>
      </w:r>
      <w:r w:rsidRPr="00E30287">
        <w:rPr>
          <w:rFonts w:ascii="Arial" w:eastAsia="SimSun" w:hAnsi="Arial" w:cs="Arial"/>
          <w:lang w:val="en-GB"/>
        </w:rPr>
        <w:t xml:space="preserve"> </w:t>
      </w:r>
      <w:r w:rsidRPr="00E30287">
        <w:rPr>
          <w:rFonts w:ascii="Arial" w:eastAsia="Microsoft YaHei" w:hAnsi="Arial" w:cs="Arial"/>
          <w:lang w:val="en-GB"/>
        </w:rPr>
        <w:t>нэвтр</w:t>
      </w:r>
      <w:r w:rsidRPr="00E30287">
        <w:rPr>
          <w:rFonts w:ascii="Arial" w:eastAsia="MS Gothic" w:hAnsi="Arial" w:cs="Arial"/>
          <w:lang w:val="en-GB"/>
        </w:rPr>
        <w:t>үү</w:t>
      </w:r>
      <w:r w:rsidRPr="00E30287">
        <w:rPr>
          <w:rFonts w:ascii="Arial" w:eastAsia="Microsoft YaHei" w:hAnsi="Arial" w:cs="Arial"/>
          <w:lang w:val="en-GB"/>
        </w:rPr>
        <w:t>лэх</w:t>
      </w:r>
      <w:r w:rsidRPr="00E30287">
        <w:rPr>
          <w:rFonts w:ascii="Arial" w:eastAsia="SimSun" w:hAnsi="Arial" w:cs="Arial"/>
          <w:lang w:val="en-GB"/>
        </w:rPr>
        <w:t xml:space="preserve">, </w:t>
      </w:r>
      <w:r w:rsidRPr="00E30287">
        <w:rPr>
          <w:rFonts w:ascii="Arial" w:eastAsia="Microsoft YaHei" w:hAnsi="Arial" w:cs="Arial"/>
          <w:lang w:val="en-GB"/>
        </w:rPr>
        <w:t>хангагч</w:t>
      </w:r>
      <w:r w:rsidRPr="00E30287">
        <w:rPr>
          <w:rFonts w:ascii="Arial" w:eastAsia="SimSun" w:hAnsi="Arial" w:cs="Arial"/>
          <w:lang w:val="en-GB"/>
        </w:rPr>
        <w:t xml:space="preserve"> </w:t>
      </w:r>
      <w:r w:rsidRPr="00E30287">
        <w:rPr>
          <w:rFonts w:ascii="Arial" w:eastAsia="Microsoft YaHei" w:hAnsi="Arial" w:cs="Arial"/>
          <w:lang w:val="en-GB"/>
        </w:rPr>
        <w:t>харилцагч</w:t>
      </w:r>
      <w:r w:rsidRPr="00E30287">
        <w:rPr>
          <w:rFonts w:ascii="Arial" w:eastAsia="SimSun" w:hAnsi="Arial" w:cs="Arial"/>
          <w:lang w:val="en-GB"/>
        </w:rPr>
        <w:t xml:space="preserve"> </w:t>
      </w:r>
      <w:r w:rsidRPr="00E30287">
        <w:rPr>
          <w:rFonts w:ascii="Arial" w:eastAsia="Microsoft YaHei" w:hAnsi="Arial" w:cs="Arial"/>
          <w:lang w:val="en-GB"/>
        </w:rPr>
        <w:t>байгууллагуудын</w:t>
      </w:r>
      <w:r w:rsidRPr="00E30287">
        <w:rPr>
          <w:rFonts w:ascii="Arial" w:eastAsia="SimSun" w:hAnsi="Arial" w:cs="Arial"/>
          <w:lang w:val="en-GB"/>
        </w:rPr>
        <w:t xml:space="preserve"> </w:t>
      </w:r>
      <w:r w:rsidRPr="00E30287">
        <w:rPr>
          <w:rFonts w:ascii="Arial" w:eastAsia="Microsoft YaHei" w:hAnsi="Arial" w:cs="Arial"/>
          <w:lang w:val="en-GB"/>
        </w:rPr>
        <w:t>уялдаа</w:t>
      </w:r>
      <w:r w:rsidRPr="00E30287">
        <w:rPr>
          <w:rFonts w:ascii="Arial" w:eastAsia="SimSun" w:hAnsi="Arial" w:cs="Arial"/>
          <w:lang w:val="en-GB"/>
        </w:rPr>
        <w:t xml:space="preserve"> </w:t>
      </w:r>
      <w:r w:rsidRPr="00E30287">
        <w:rPr>
          <w:rFonts w:ascii="Arial" w:eastAsia="Microsoft YaHei" w:hAnsi="Arial" w:cs="Arial"/>
          <w:lang w:val="en-GB"/>
        </w:rPr>
        <w:t>холбоог</w:t>
      </w:r>
      <w:r w:rsidRPr="00E30287">
        <w:rPr>
          <w:rFonts w:ascii="Arial" w:eastAsia="SimSun" w:hAnsi="Arial" w:cs="Arial"/>
          <w:lang w:val="en-GB"/>
        </w:rPr>
        <w:t xml:space="preserve"> </w:t>
      </w:r>
      <w:r w:rsidRPr="00E30287">
        <w:rPr>
          <w:rFonts w:ascii="Arial" w:eastAsia="Microsoft YaHei" w:hAnsi="Arial" w:cs="Arial"/>
          <w:lang w:val="en-GB"/>
        </w:rPr>
        <w:t>сайжруулж</w:t>
      </w:r>
      <w:r w:rsidRPr="00E30287">
        <w:rPr>
          <w:rFonts w:ascii="Arial" w:eastAsia="SimSun" w:hAnsi="Arial" w:cs="Arial"/>
          <w:lang w:val="en-GB"/>
        </w:rPr>
        <w:t>,</w:t>
      </w:r>
      <w:r w:rsidR="00F14DD4" w:rsidRPr="00E30287">
        <w:rPr>
          <w:rFonts w:ascii="Arial" w:eastAsia="SimSun" w:hAnsi="Arial" w:cs="Arial"/>
        </w:rPr>
        <w:t xml:space="preserve"> нийтийн эзэмшлийн</w:t>
      </w:r>
      <w:r w:rsidR="00F14DD4" w:rsidRPr="00E30287">
        <w:rPr>
          <w:rFonts w:ascii="Arial" w:eastAsia="SimSun" w:hAnsi="Arial" w:cs="Arial"/>
          <w:lang w:val="mn-MN"/>
        </w:rPr>
        <w:t xml:space="preserve"> </w:t>
      </w:r>
      <w:r w:rsidRPr="00E30287">
        <w:rPr>
          <w:rFonts w:ascii="Arial" w:eastAsia="SimSun" w:hAnsi="Arial" w:cs="Arial"/>
        </w:rPr>
        <w:t>гудамж, зам талбайн</w:t>
      </w:r>
      <w:r w:rsidRPr="00E30287">
        <w:rPr>
          <w:rFonts w:ascii="Arial" w:eastAsia="SimSun" w:hAnsi="Arial" w:cs="Arial"/>
          <w:lang w:val="en-GB"/>
        </w:rPr>
        <w:t xml:space="preserve"> гэрэлт</w:t>
      </w:r>
      <w:r w:rsidRPr="00E30287">
        <w:rPr>
          <w:rFonts w:ascii="Arial" w:eastAsia="MS Gothic" w:hAnsi="Arial" w:cs="Arial"/>
          <w:lang w:val="en-GB"/>
        </w:rPr>
        <w:t>үү</w:t>
      </w:r>
      <w:r w:rsidRPr="00E30287">
        <w:rPr>
          <w:rFonts w:ascii="Arial" w:eastAsia="Microsoft YaHei" w:hAnsi="Arial" w:cs="Arial"/>
          <w:lang w:val="en-GB"/>
        </w:rPr>
        <w:t>лг</w:t>
      </w:r>
      <w:r w:rsidRPr="00E30287">
        <w:rPr>
          <w:rFonts w:ascii="Arial" w:eastAsia="Microsoft YaHei" w:hAnsi="Arial" w:cs="Arial"/>
        </w:rPr>
        <w:t>ийн ашиглалт үйлчилгээ хариуцан ажилладаг компаниудыг нэгдсэн удирдлагаар хангаж</w:t>
      </w:r>
      <w:r w:rsidRPr="00E30287">
        <w:rPr>
          <w:rFonts w:ascii="Arial" w:eastAsia="SimSun" w:hAnsi="Arial" w:cs="Arial"/>
          <w:lang w:val="en-GB"/>
        </w:rPr>
        <w:t xml:space="preserve">, </w:t>
      </w:r>
      <w:r w:rsidRPr="00E30287">
        <w:rPr>
          <w:rFonts w:ascii="Arial" w:eastAsia="Microsoft YaHei" w:hAnsi="Arial" w:cs="Arial"/>
          <w:lang w:val="en-GB"/>
        </w:rPr>
        <w:t>засвар</w:t>
      </w:r>
      <w:r w:rsidRPr="00E30287">
        <w:rPr>
          <w:rFonts w:ascii="Arial" w:eastAsia="SimSun" w:hAnsi="Arial" w:cs="Arial"/>
          <w:lang w:val="en-GB"/>
        </w:rPr>
        <w:t xml:space="preserve">, </w:t>
      </w:r>
      <w:r w:rsidRPr="00E30287">
        <w:rPr>
          <w:rFonts w:ascii="Arial" w:eastAsia="Microsoft YaHei" w:hAnsi="Arial" w:cs="Arial"/>
          <w:lang w:val="en-GB"/>
        </w:rPr>
        <w:t>ашиглалтын</w:t>
      </w:r>
      <w:r w:rsidR="00F61275" w:rsidRPr="00E30287">
        <w:rPr>
          <w:rFonts w:ascii="Arial" w:eastAsia="SimSun" w:hAnsi="Arial" w:cs="Arial"/>
          <w:lang w:val="en-GB"/>
        </w:rPr>
        <w:t xml:space="preserve"> </w:t>
      </w:r>
      <w:r w:rsidRPr="00E30287">
        <w:rPr>
          <w:rFonts w:ascii="Arial" w:eastAsia="Microsoft YaHei" w:hAnsi="Arial" w:cs="Arial"/>
          <w:lang w:val="en-GB"/>
        </w:rPr>
        <w:t>найдвартай</w:t>
      </w:r>
      <w:r w:rsidRPr="00E30287">
        <w:rPr>
          <w:rFonts w:ascii="Arial" w:eastAsia="SimSun" w:hAnsi="Arial" w:cs="Arial"/>
          <w:lang w:val="en-GB"/>
        </w:rPr>
        <w:t xml:space="preserve"> </w:t>
      </w:r>
      <w:r w:rsidRPr="00E30287">
        <w:rPr>
          <w:rFonts w:ascii="Arial" w:eastAsia="Microsoft YaHei" w:hAnsi="Arial" w:cs="Arial"/>
          <w:lang w:val="en-GB"/>
        </w:rPr>
        <w:t>ажиллагааг</w:t>
      </w:r>
      <w:r w:rsidRPr="00E30287">
        <w:rPr>
          <w:rFonts w:ascii="Arial" w:eastAsia="SimSun" w:hAnsi="Arial" w:cs="Arial"/>
          <w:lang w:val="en-GB"/>
        </w:rPr>
        <w:t xml:space="preserve"> </w:t>
      </w:r>
      <w:r w:rsidRPr="00E30287">
        <w:rPr>
          <w:rFonts w:ascii="Arial" w:eastAsia="Microsoft YaHei" w:hAnsi="Arial" w:cs="Arial"/>
          <w:lang w:val="en-GB"/>
        </w:rPr>
        <w:t>хангуулах</w:t>
      </w:r>
      <w:r w:rsidRPr="00E30287">
        <w:rPr>
          <w:rFonts w:ascii="Arial" w:eastAsia="SimSun" w:hAnsi="Arial" w:cs="Arial"/>
          <w:lang w:val="en-GB"/>
        </w:rPr>
        <w:t xml:space="preserve">, </w:t>
      </w:r>
      <w:r w:rsidRPr="00E30287">
        <w:rPr>
          <w:rFonts w:ascii="Arial" w:eastAsia="Microsoft YaHei" w:hAnsi="Arial" w:cs="Arial"/>
          <w:lang w:val="en-GB"/>
        </w:rPr>
        <w:t>асалтыг</w:t>
      </w:r>
      <w:r w:rsidRPr="00E30287">
        <w:rPr>
          <w:rFonts w:ascii="Arial" w:eastAsia="SimSun" w:hAnsi="Arial" w:cs="Arial"/>
          <w:lang w:val="en-GB"/>
        </w:rPr>
        <w:t xml:space="preserve"> </w:t>
      </w:r>
      <w:r w:rsidRPr="00E30287">
        <w:rPr>
          <w:rFonts w:ascii="Arial" w:eastAsia="Microsoft YaHei" w:hAnsi="Arial" w:cs="Arial"/>
          <w:lang w:val="en-GB"/>
        </w:rPr>
        <w:t>нэмэгд</w:t>
      </w:r>
      <w:r w:rsidRPr="00E30287">
        <w:rPr>
          <w:rFonts w:ascii="Arial" w:eastAsia="MS Gothic" w:hAnsi="Arial" w:cs="Arial"/>
          <w:lang w:val="en-GB"/>
        </w:rPr>
        <w:t>үү</w:t>
      </w:r>
      <w:r w:rsidRPr="00E30287">
        <w:rPr>
          <w:rFonts w:ascii="Arial" w:eastAsia="Microsoft YaHei" w:hAnsi="Arial" w:cs="Arial"/>
          <w:lang w:val="en-GB"/>
        </w:rPr>
        <w:t>лэх</w:t>
      </w:r>
      <w:r w:rsidRPr="00E30287">
        <w:rPr>
          <w:rFonts w:ascii="Arial" w:eastAsia="Microsoft YaHei" w:hAnsi="Arial" w:cs="Arial"/>
        </w:rPr>
        <w:t>, хотын мэдээлэл холбооны салбарын үйл ажиллагаанд хяналт тавьж</w:t>
      </w:r>
      <w:r w:rsidRPr="00E30287">
        <w:rPr>
          <w:rFonts w:ascii="Arial" w:eastAsia="SimSun" w:hAnsi="Arial" w:cs="Arial"/>
        </w:rPr>
        <w:t xml:space="preserve"> ажиллана.</w:t>
      </w:r>
    </w:p>
    <w:p w:rsidR="00B457D7" w:rsidRPr="00E30287" w:rsidRDefault="00B457D7" w:rsidP="00930D1A">
      <w:pPr>
        <w:ind w:firstLine="720"/>
        <w:jc w:val="both"/>
        <w:rPr>
          <w:rFonts w:ascii="Arial" w:eastAsia="SimSun" w:hAnsi="Arial" w:cs="Arial"/>
        </w:rPr>
      </w:pPr>
      <w:r w:rsidRPr="00E30287">
        <w:rPr>
          <w:rFonts w:ascii="Arial" w:eastAsia="SimSun" w:hAnsi="Arial" w:cs="Arial"/>
          <w:u w:val="single"/>
          <w:lang w:val="mn-MN"/>
        </w:rPr>
        <w:t xml:space="preserve">ЗГҮАХ-ийн </w:t>
      </w:r>
      <w:r w:rsidRPr="00E30287">
        <w:rPr>
          <w:rFonts w:ascii="Arial" w:eastAsia="SimSun" w:hAnsi="Arial" w:cs="Arial"/>
          <w:u w:val="single"/>
        </w:rPr>
        <w:t>4.1.2.</w:t>
      </w:r>
      <w:r w:rsidRPr="00E30287">
        <w:rPr>
          <w:rFonts w:ascii="Arial" w:eastAsia="SimSun" w:hAnsi="Arial" w:cs="Arial"/>
        </w:rPr>
        <w:t xml:space="preserve"> </w:t>
      </w:r>
    </w:p>
    <w:p w:rsidR="00B457D7" w:rsidRPr="00E30287" w:rsidRDefault="00B457D7" w:rsidP="00930D1A">
      <w:pPr>
        <w:ind w:firstLine="720"/>
        <w:jc w:val="both"/>
        <w:rPr>
          <w:rFonts w:ascii="Arial" w:eastAsia="SimSun" w:hAnsi="Arial" w:cs="Arial"/>
        </w:rPr>
      </w:pPr>
      <w:r w:rsidRPr="00E30287">
        <w:rPr>
          <w:rFonts w:ascii="Arial" w:eastAsia="SimSun" w:hAnsi="Arial" w:cs="Arial"/>
        </w:rPr>
        <w:t>Сэргээгдэх эрчим хүчний үйлдвэрлэлийг хөгжүүлж, нүүрс боловсруулж ашиглах шинэ технологи нэвтрүүлэн, хүлэмжийн хийн ялгарлыг бууруулсан үйлдвэрлэл, бизнесийг олон улсын хамтын ажиллагааны хүрээний дэмжлэгт хамруулах ажлыг зохион байгуулна.</w:t>
      </w:r>
    </w:p>
    <w:p w:rsidR="00F14DD4" w:rsidRPr="00E30287" w:rsidRDefault="00F14DD4" w:rsidP="00F14DD4">
      <w:pPr>
        <w:ind w:firstLine="360"/>
        <w:jc w:val="both"/>
        <w:rPr>
          <w:rFonts w:ascii="Arial" w:eastAsia="SimSun" w:hAnsi="Arial" w:cs="Arial"/>
          <w:u w:val="single"/>
          <w:lang w:val="mn-MN"/>
        </w:rPr>
      </w:pPr>
      <w:r w:rsidRPr="00E30287">
        <w:rPr>
          <w:rFonts w:ascii="Arial" w:eastAsia="SimSun" w:hAnsi="Arial" w:cs="Arial"/>
          <w:u w:val="single"/>
          <w:lang w:val="mn-MN"/>
        </w:rPr>
        <w:t>Нийслэлийн засаг дарга бөгөөд Улаанбаатар хотын Захирагчийн 2016-2020 оны үйл ажиллагааны хөтөлбөр:</w:t>
      </w:r>
    </w:p>
    <w:p w:rsidR="00F14DD4" w:rsidRPr="00E30287" w:rsidRDefault="00F14DD4" w:rsidP="008B03D3">
      <w:pPr>
        <w:spacing w:after="0" w:line="240" w:lineRule="auto"/>
        <w:ind w:firstLine="720"/>
        <w:jc w:val="both"/>
        <w:rPr>
          <w:rFonts w:ascii="Arial" w:eastAsia="SimSun" w:hAnsi="Arial" w:cs="Arial"/>
          <w:lang w:val="mn-MN"/>
        </w:rPr>
      </w:pPr>
      <w:r w:rsidRPr="00E30287">
        <w:rPr>
          <w:rFonts w:ascii="Arial" w:eastAsia="SimSun" w:hAnsi="Arial" w:cs="Arial"/>
          <w:lang w:val="mn-MN"/>
        </w:rPr>
        <w:t>2.4.1 Цахилгаан станцуудын хүчин чадлыг нэмэгдүүлж, хотын дулаан, цахилгаан хангамжийн тогтвортой, найдвартай байдлыг сайжруулна.</w:t>
      </w:r>
    </w:p>
    <w:p w:rsidR="00760041" w:rsidRPr="00E30287" w:rsidRDefault="00760041" w:rsidP="008B03D3">
      <w:pPr>
        <w:spacing w:after="0" w:line="240" w:lineRule="auto"/>
        <w:ind w:firstLine="720"/>
        <w:jc w:val="both"/>
        <w:rPr>
          <w:rFonts w:ascii="Arial" w:eastAsia="SimSun" w:hAnsi="Arial" w:cs="Arial"/>
          <w:lang w:val="mn-MN"/>
        </w:rPr>
      </w:pPr>
      <w:r w:rsidRPr="00E30287">
        <w:rPr>
          <w:rFonts w:ascii="Arial" w:eastAsia="SimSun" w:hAnsi="Arial" w:cs="Arial"/>
          <w:lang w:val="mn-MN"/>
        </w:rPr>
        <w:t>2.4.2 Улаанбаатар хотын гэр хороолол, дагуул хотууд, шинэ суурьшлын бүсүүдэд эрчим хүчний шинэ эх үүсвэр барьж байгуулна.</w:t>
      </w:r>
    </w:p>
    <w:p w:rsidR="003257D1" w:rsidRPr="00E30287" w:rsidRDefault="003257D1" w:rsidP="008B03D3">
      <w:pPr>
        <w:spacing w:after="0" w:line="240" w:lineRule="auto"/>
        <w:ind w:firstLine="720"/>
        <w:jc w:val="both"/>
        <w:rPr>
          <w:rFonts w:ascii="Arial" w:eastAsia="SimSun" w:hAnsi="Arial" w:cs="Arial"/>
          <w:lang w:val="mn-MN"/>
        </w:rPr>
      </w:pPr>
      <w:r w:rsidRPr="00E30287">
        <w:rPr>
          <w:rFonts w:ascii="Arial" w:eastAsia="SimSun" w:hAnsi="Arial" w:cs="Arial"/>
          <w:lang w:val="mn-MN"/>
        </w:rPr>
        <w:t>2.4.8 Гэрэл цахилгаангүй болон хүчдэлийн уналттай өрхийг цахилгаан эрчим хүчээр үе шаттай хангана.</w:t>
      </w:r>
    </w:p>
    <w:p w:rsidR="003257D1" w:rsidRPr="00E30287" w:rsidRDefault="003257D1" w:rsidP="008B03D3">
      <w:pPr>
        <w:spacing w:after="0" w:line="240" w:lineRule="auto"/>
        <w:ind w:firstLine="720"/>
        <w:jc w:val="both"/>
        <w:rPr>
          <w:rFonts w:ascii="Arial" w:eastAsia="SimSun" w:hAnsi="Arial" w:cs="Arial"/>
          <w:lang w:val="mn-MN"/>
        </w:rPr>
      </w:pPr>
      <w:r w:rsidRPr="00E30287">
        <w:rPr>
          <w:rFonts w:ascii="Arial" w:eastAsia="SimSun" w:hAnsi="Arial" w:cs="Arial"/>
          <w:lang w:val="mn-MN"/>
        </w:rPr>
        <w:t>2.4.9 Нийтийн эзэмшлийн гудамж, зам талбай, орон сууц, гэр хорооллын гэрэлтүүлгийг сайжруулж, нэгдсэн удирдлагын системд бүрэн холбоно.</w:t>
      </w:r>
    </w:p>
    <w:p w:rsidR="003257D1" w:rsidRPr="00E30287" w:rsidRDefault="003257D1" w:rsidP="008B03D3">
      <w:pPr>
        <w:spacing w:after="0" w:line="240" w:lineRule="auto"/>
        <w:ind w:firstLine="720"/>
        <w:jc w:val="both"/>
        <w:rPr>
          <w:rFonts w:ascii="Arial" w:eastAsia="SimSun" w:hAnsi="Arial" w:cs="Arial"/>
          <w:lang w:val="mn-MN"/>
        </w:rPr>
      </w:pPr>
      <w:r w:rsidRPr="00E30287">
        <w:rPr>
          <w:rFonts w:ascii="Arial" w:eastAsia="SimSun" w:hAnsi="Arial" w:cs="Arial"/>
          <w:lang w:val="mn-MN"/>
        </w:rPr>
        <w:t>2.4.10 Эрчим хүч хэмнэх, үр ашгийг дээшлүүлэх, алдагдлыг бууруулах, шинэ техник, технологи нэвтрүүлэх чиглэлээр төсөл, арга хэмжээ хэрэгжүүлнэ.</w:t>
      </w:r>
    </w:p>
    <w:p w:rsidR="00733FC4" w:rsidRPr="004D7906" w:rsidRDefault="003257D1" w:rsidP="00733FC4">
      <w:pPr>
        <w:ind w:firstLine="720"/>
        <w:rPr>
          <w:rFonts w:ascii="Arial" w:hAnsi="Arial" w:cs="Arial"/>
          <w:b/>
          <w:lang w:val="mn-MN"/>
        </w:rPr>
      </w:pPr>
      <w:r w:rsidRPr="004D7906">
        <w:rPr>
          <w:rFonts w:ascii="Arial" w:hAnsi="Arial" w:cs="Arial"/>
          <w:b/>
          <w:lang w:val="mn-MN"/>
        </w:rPr>
        <w:t>Хэрэгжүүлэх арга хэмжээ</w:t>
      </w:r>
      <w:r w:rsidR="00760041" w:rsidRPr="004D7906">
        <w:rPr>
          <w:rFonts w:ascii="Arial" w:hAnsi="Arial" w:cs="Arial"/>
          <w:b/>
          <w:lang w:val="mn-MN"/>
        </w:rPr>
        <w:t>:</w:t>
      </w:r>
    </w:p>
    <w:p w:rsidR="00F65D34" w:rsidRPr="008B03D3" w:rsidRDefault="00F65D34" w:rsidP="008B03D3">
      <w:pPr>
        <w:pStyle w:val="ListParagraph"/>
        <w:numPr>
          <w:ilvl w:val="0"/>
          <w:numId w:val="71"/>
        </w:numPr>
        <w:jc w:val="both"/>
        <w:rPr>
          <w:rFonts w:ascii="Arial" w:hAnsi="Arial" w:cs="Arial"/>
          <w:lang w:val="mn-MN"/>
        </w:rPr>
      </w:pPr>
      <w:r w:rsidRPr="008B03D3">
        <w:rPr>
          <w:rFonts w:ascii="Arial" w:hAnsi="Arial" w:cs="Arial"/>
          <w:lang w:val="mn-MN"/>
        </w:rPr>
        <w:t>Гэрэлтүүлэг, хэрэглээний халуун усны хангамжийг сэргээгдэх эрчим хүчээр хангах загвар төслүүдийг хэрэгжүүлэх</w:t>
      </w:r>
    </w:p>
    <w:p w:rsidR="00626E6B" w:rsidRPr="008B03D3" w:rsidRDefault="00733FC4" w:rsidP="008B03D3">
      <w:pPr>
        <w:pStyle w:val="ListParagraph"/>
        <w:numPr>
          <w:ilvl w:val="0"/>
          <w:numId w:val="71"/>
        </w:numPr>
        <w:jc w:val="both"/>
        <w:rPr>
          <w:rFonts w:ascii="Arial" w:hAnsi="Arial" w:cs="Arial"/>
          <w:lang w:val="mn-MN"/>
        </w:rPr>
      </w:pPr>
      <w:r w:rsidRPr="008B03D3">
        <w:rPr>
          <w:rFonts w:ascii="Arial" w:hAnsi="Arial" w:cs="Arial"/>
          <w:lang w:val="mn-MN"/>
        </w:rPr>
        <w:t xml:space="preserve">Агаарын бохирдолтой холбогдуулан гэр хороололд бие даасан болон хэсэгчилсэн шийдэлтэй цахилгааны эх үүсвэр барьж байгуулна. </w:t>
      </w:r>
      <w:r w:rsidR="00087FD9" w:rsidRPr="008B03D3">
        <w:rPr>
          <w:rFonts w:ascii="Arial" w:hAnsi="Arial" w:cs="Arial"/>
          <w:lang w:val="mn-MN"/>
        </w:rPr>
        <w:t>/Кинетикийн цахилгаан станц/</w:t>
      </w:r>
    </w:p>
    <w:p w:rsidR="00626E6B" w:rsidRPr="008B03D3" w:rsidRDefault="00733FC4" w:rsidP="008B03D3">
      <w:pPr>
        <w:pStyle w:val="ListParagraph"/>
        <w:numPr>
          <w:ilvl w:val="0"/>
          <w:numId w:val="71"/>
        </w:numPr>
        <w:jc w:val="both"/>
        <w:rPr>
          <w:rFonts w:ascii="Arial" w:hAnsi="Arial" w:cs="Arial"/>
          <w:lang w:val="mn-MN"/>
        </w:rPr>
      </w:pPr>
      <w:r w:rsidRPr="008B03D3">
        <w:rPr>
          <w:rFonts w:ascii="Arial" w:hAnsi="Arial" w:cs="Arial"/>
          <w:lang w:val="mn-MN"/>
        </w:rPr>
        <w:t>Цахи</w:t>
      </w:r>
      <w:r w:rsidR="00087FD9" w:rsidRPr="008B03D3">
        <w:rPr>
          <w:rFonts w:ascii="Arial" w:hAnsi="Arial" w:cs="Arial"/>
          <w:lang w:val="mn-MN"/>
        </w:rPr>
        <w:t>лгаан эрчим хүчээр хангагдаагүй болон</w:t>
      </w:r>
      <w:r w:rsidRPr="008B03D3">
        <w:rPr>
          <w:rFonts w:ascii="Arial" w:hAnsi="Arial" w:cs="Arial"/>
          <w:lang w:val="mn-MN"/>
        </w:rPr>
        <w:t xml:space="preserve"> хүчдлийн уналттай </w:t>
      </w:r>
      <w:r w:rsidR="00087FD9" w:rsidRPr="008B03D3">
        <w:rPr>
          <w:rFonts w:ascii="Arial" w:hAnsi="Arial" w:cs="Arial"/>
          <w:lang w:val="mn-MN"/>
        </w:rPr>
        <w:t xml:space="preserve">нийт </w:t>
      </w:r>
      <w:r w:rsidRPr="008B03D3">
        <w:rPr>
          <w:rFonts w:ascii="Arial" w:hAnsi="Arial" w:cs="Arial"/>
          <w:lang w:val="mn-MN"/>
        </w:rPr>
        <w:t xml:space="preserve">8000 </w:t>
      </w:r>
      <w:r w:rsidR="00694042" w:rsidRPr="008B03D3">
        <w:rPr>
          <w:rFonts w:ascii="Arial" w:hAnsi="Arial" w:cs="Arial"/>
          <w:lang w:val="mn-MN"/>
        </w:rPr>
        <w:t>айл өрхийг Улс</w:t>
      </w:r>
      <w:r w:rsidRPr="008B03D3">
        <w:rPr>
          <w:rFonts w:ascii="Arial" w:hAnsi="Arial" w:cs="Arial"/>
          <w:lang w:val="mn-MN"/>
        </w:rPr>
        <w:t>ын төсвийн хөрөнгө оруулалтаар /2017 онд 7035 тэрбум төгрөг батлагдсан</w:t>
      </w:r>
      <w:r w:rsidR="00087FD9" w:rsidRPr="008B03D3">
        <w:rPr>
          <w:rFonts w:ascii="Arial" w:hAnsi="Arial" w:cs="Arial"/>
          <w:lang w:val="mn-MN"/>
        </w:rPr>
        <w:t xml:space="preserve"> 5800 өрхийг цахилгаан эрчим хүчээр хангана. </w:t>
      </w:r>
      <w:r w:rsidRPr="008B03D3">
        <w:rPr>
          <w:rFonts w:ascii="Arial" w:hAnsi="Arial" w:cs="Arial"/>
          <w:lang w:val="mn-MN"/>
        </w:rPr>
        <w:t>/ цахилгаанаар найдвартай хангах асуудлыг шийдвэрлэнэ.</w:t>
      </w:r>
    </w:p>
    <w:p w:rsidR="00626E6B" w:rsidRPr="008B03D3" w:rsidRDefault="00733FC4" w:rsidP="008B03D3">
      <w:pPr>
        <w:pStyle w:val="ListParagraph"/>
        <w:numPr>
          <w:ilvl w:val="0"/>
          <w:numId w:val="71"/>
        </w:numPr>
        <w:jc w:val="both"/>
        <w:rPr>
          <w:rFonts w:ascii="Arial" w:hAnsi="Arial" w:cs="Arial"/>
          <w:lang w:val="mn-MN"/>
        </w:rPr>
      </w:pPr>
      <w:r w:rsidRPr="008B03D3">
        <w:rPr>
          <w:rFonts w:ascii="Arial" w:hAnsi="Arial" w:cs="Arial"/>
          <w:lang w:val="mn-MN"/>
        </w:rPr>
        <w:t xml:space="preserve">Гэр хороололд 35 кВ-ын цахилгаан дамжуулах шугам, дэд өртөөг барьж байгуулна. /279 тэрбум/ төгрөгийн санхүүжилт шаардлагатай. 35 кВ-ын цахилгаан дамжуулах шугам, дэд өртөөг барьж байгуулах Техник эдийн засгийн үндэслэлийг боловсруулна. </w:t>
      </w:r>
    </w:p>
    <w:p w:rsidR="00626E6B" w:rsidRPr="008B03D3" w:rsidRDefault="00733FC4" w:rsidP="008B03D3">
      <w:pPr>
        <w:pStyle w:val="ListParagraph"/>
        <w:numPr>
          <w:ilvl w:val="0"/>
          <w:numId w:val="71"/>
        </w:numPr>
        <w:jc w:val="both"/>
        <w:rPr>
          <w:rFonts w:ascii="Arial" w:hAnsi="Arial" w:cs="Arial"/>
          <w:lang w:val="mn-MN"/>
        </w:rPr>
      </w:pPr>
      <w:r w:rsidRPr="008B03D3">
        <w:rPr>
          <w:rFonts w:ascii="Arial" w:hAnsi="Arial" w:cs="Arial"/>
          <w:lang w:val="mn-MN"/>
        </w:rPr>
        <w:t>Багануурт баригдах 700МВт хүчин чадалтай дулаан, цахилгааны станцыг барих ажлыг эхлүүлнэ.</w:t>
      </w:r>
    </w:p>
    <w:p w:rsidR="00626E6B" w:rsidRPr="008B03D3" w:rsidRDefault="00733FC4" w:rsidP="008B03D3">
      <w:pPr>
        <w:pStyle w:val="ListParagraph"/>
        <w:numPr>
          <w:ilvl w:val="0"/>
          <w:numId w:val="71"/>
        </w:numPr>
        <w:jc w:val="both"/>
        <w:rPr>
          <w:rFonts w:ascii="Arial" w:hAnsi="Arial" w:cs="Arial"/>
          <w:lang w:val="mn-MN"/>
        </w:rPr>
      </w:pPr>
      <w:r w:rsidRPr="008B03D3">
        <w:rPr>
          <w:rFonts w:ascii="Arial" w:hAnsi="Arial" w:cs="Arial"/>
          <w:lang w:val="mn-MN"/>
        </w:rPr>
        <w:t>Шинэ техник технологийг цахилгаан эрчим хүчний салбарт нэвтрүүлнэ.</w:t>
      </w:r>
      <w:r w:rsidR="00694042" w:rsidRPr="008B03D3">
        <w:rPr>
          <w:rFonts w:ascii="Arial" w:hAnsi="Arial" w:cs="Arial"/>
        </w:rPr>
        <w:t xml:space="preserve"> /</w:t>
      </w:r>
      <w:r w:rsidR="00694042" w:rsidRPr="008B03D3">
        <w:rPr>
          <w:rFonts w:ascii="Arial" w:hAnsi="Arial" w:cs="Arial"/>
          <w:lang w:val="mn-MN"/>
        </w:rPr>
        <w:t>Хотын гэр хороололд бага оврын Кинетик цахилгаан станцыг нэвтрүүлж ашиглах</w:t>
      </w:r>
      <w:r w:rsidR="00694042" w:rsidRPr="008B03D3">
        <w:rPr>
          <w:rFonts w:ascii="Arial" w:hAnsi="Arial" w:cs="Arial"/>
        </w:rPr>
        <w:t>/</w:t>
      </w:r>
    </w:p>
    <w:p w:rsidR="00626E6B" w:rsidRPr="008B03D3" w:rsidRDefault="00733FC4" w:rsidP="008B03D3">
      <w:pPr>
        <w:pStyle w:val="ListParagraph"/>
        <w:numPr>
          <w:ilvl w:val="0"/>
          <w:numId w:val="71"/>
        </w:numPr>
        <w:jc w:val="both"/>
        <w:rPr>
          <w:rFonts w:ascii="Arial" w:hAnsi="Arial" w:cs="Arial"/>
          <w:lang w:val="mn-MN"/>
        </w:rPr>
      </w:pPr>
      <w:r w:rsidRPr="008B03D3">
        <w:rPr>
          <w:rFonts w:ascii="Arial" w:hAnsi="Arial" w:cs="Arial"/>
          <w:lang w:val="mn-MN"/>
        </w:rPr>
        <w:t>Нийтийн эзэмшлийн гудамж, зам талбайн  гэрэлтүүлэг түүний ашигла</w:t>
      </w:r>
      <w:r w:rsidR="009A5F73" w:rsidRPr="008B03D3">
        <w:rPr>
          <w:rFonts w:ascii="Arial" w:hAnsi="Arial" w:cs="Arial"/>
          <w:lang w:val="mn-MN"/>
        </w:rPr>
        <w:t>лт, үйлчилгээний журмыг шинэчлэх, Гэрэлтүүлгийн нэгдсэн стандарттай болох.</w:t>
      </w:r>
    </w:p>
    <w:p w:rsidR="00626E6B" w:rsidRPr="008B03D3" w:rsidRDefault="00733FC4" w:rsidP="008B03D3">
      <w:pPr>
        <w:pStyle w:val="ListParagraph"/>
        <w:numPr>
          <w:ilvl w:val="0"/>
          <w:numId w:val="71"/>
        </w:numPr>
        <w:jc w:val="both"/>
        <w:rPr>
          <w:rFonts w:ascii="Arial" w:hAnsi="Arial" w:cs="Arial"/>
          <w:lang w:val="mn-MN"/>
        </w:rPr>
      </w:pPr>
      <w:r w:rsidRPr="008B03D3">
        <w:rPr>
          <w:rFonts w:ascii="Arial" w:hAnsi="Arial" w:cs="Arial"/>
          <w:lang w:val="mn-MN"/>
        </w:rPr>
        <w:t>Цахилгаан, холбооны шугам сүлжээний хамгаалалтын зурваст байгаа айл өрх, аж ахуйн нэгжийн барилга байгууламжийг нүүлгэн шилжүүлнэ.</w:t>
      </w:r>
    </w:p>
    <w:p w:rsidR="00733FC4" w:rsidRPr="00171760" w:rsidRDefault="00733FC4" w:rsidP="008B03D3">
      <w:pPr>
        <w:pStyle w:val="ListParagraph"/>
        <w:numPr>
          <w:ilvl w:val="0"/>
          <w:numId w:val="71"/>
        </w:numPr>
        <w:jc w:val="both"/>
        <w:rPr>
          <w:rFonts w:ascii="Arial" w:hAnsi="Arial" w:cs="Arial"/>
          <w:lang w:val="mn-MN"/>
        </w:rPr>
      </w:pPr>
      <w:r w:rsidRPr="00E30287">
        <w:rPr>
          <w:rFonts w:ascii="Arial" w:hAnsi="Arial" w:cs="Arial"/>
          <w:lang w:val="mn-MN"/>
        </w:rPr>
        <w:t>Өнөөдрийн байдлаар 8,3 тэрбум төгрөг бүхий батлагдсан зураг төсөвтэй ажл</w:t>
      </w:r>
      <w:r w:rsidR="005250FA" w:rsidRPr="00E30287">
        <w:rPr>
          <w:rFonts w:ascii="Arial" w:hAnsi="Arial" w:cs="Arial"/>
          <w:lang w:val="mn-MN"/>
        </w:rPr>
        <w:t>ууд хүлээгдэж байгаа ба 2017 онд</w:t>
      </w:r>
      <w:r w:rsidRPr="00E30287">
        <w:rPr>
          <w:rFonts w:ascii="Arial" w:hAnsi="Arial" w:cs="Arial"/>
          <w:lang w:val="mn-MN"/>
        </w:rPr>
        <w:t xml:space="preserve"> нийслэлээс 2017 онд батлагдсан 2,0 тэрбум төгрөгийн хөрөнгө оруулалтаар нийт 5 дүүргийн /Баягол, ХанУул, Сүхбаатар, Сонгинохайрхан, Налайх дүүрэг/ 17 байршилд 1200 орчим гэрэлтүүлгийг шинээр хийхээр төлөвлөн ажиллаж байна.</w:t>
      </w:r>
      <w:r w:rsidRPr="00E30287">
        <w:t xml:space="preserve"> </w:t>
      </w:r>
    </w:p>
    <w:p w:rsidR="00171760" w:rsidRDefault="00171760" w:rsidP="00171760">
      <w:pPr>
        <w:jc w:val="both"/>
        <w:rPr>
          <w:rFonts w:ascii="Arial" w:hAnsi="Arial" w:cs="Arial"/>
          <w:lang w:val="mn-MN"/>
        </w:rPr>
      </w:pPr>
    </w:p>
    <w:p w:rsidR="00171760" w:rsidRDefault="00171760" w:rsidP="00171760">
      <w:pPr>
        <w:jc w:val="both"/>
        <w:rPr>
          <w:rFonts w:ascii="Arial" w:hAnsi="Arial" w:cs="Arial"/>
          <w:lang w:val="mn-MN"/>
        </w:rPr>
      </w:pPr>
    </w:p>
    <w:p w:rsidR="00171760" w:rsidRDefault="00171760" w:rsidP="00171760">
      <w:pPr>
        <w:jc w:val="both"/>
        <w:rPr>
          <w:rFonts w:ascii="Arial" w:hAnsi="Arial" w:cs="Arial"/>
          <w:lang w:val="mn-MN"/>
        </w:rPr>
      </w:pPr>
    </w:p>
    <w:p w:rsidR="004D7906" w:rsidRPr="004D7906" w:rsidRDefault="008B03D3" w:rsidP="008B03D3">
      <w:pPr>
        <w:ind w:firstLine="360"/>
        <w:jc w:val="both"/>
        <w:rPr>
          <w:rFonts w:ascii="Arial" w:hAnsi="Arial" w:cs="Arial"/>
          <w:b/>
          <w:lang w:val="mn-MN"/>
        </w:rPr>
      </w:pPr>
      <w:r w:rsidRPr="008B03D3">
        <w:rPr>
          <w:rFonts w:ascii="Arial" w:hAnsi="Arial" w:cs="Arial"/>
          <w:b/>
          <w:lang w:val="mn-MN"/>
        </w:rPr>
        <w:t>Хүрэх түвшин:</w:t>
      </w:r>
    </w:p>
    <w:tbl>
      <w:tblPr>
        <w:tblStyle w:val="TableGrid"/>
        <w:tblW w:w="0" w:type="auto"/>
        <w:tblLayout w:type="fixed"/>
        <w:tblLook w:val="04A0" w:firstRow="1" w:lastRow="0" w:firstColumn="1" w:lastColumn="0" w:noHBand="0" w:noVBand="1"/>
      </w:tblPr>
      <w:tblGrid>
        <w:gridCol w:w="1838"/>
        <w:gridCol w:w="2126"/>
        <w:gridCol w:w="1843"/>
        <w:gridCol w:w="1985"/>
        <w:gridCol w:w="1553"/>
      </w:tblGrid>
      <w:tr w:rsidR="00E64DC0" w:rsidRPr="00E30287" w:rsidTr="004D7906">
        <w:tc>
          <w:tcPr>
            <w:tcW w:w="1838" w:type="dxa"/>
            <w:vMerge w:val="restart"/>
          </w:tcPr>
          <w:p w:rsidR="00E64DC0" w:rsidRPr="00763F88" w:rsidRDefault="00E64DC0" w:rsidP="00C22099">
            <w:pPr>
              <w:jc w:val="center"/>
              <w:rPr>
                <w:rFonts w:ascii="Arial" w:hAnsi="Arial" w:cs="Arial"/>
                <w:lang w:val="mn-MN"/>
              </w:rPr>
            </w:pPr>
            <w:r w:rsidRPr="00763F88">
              <w:rPr>
                <w:rFonts w:ascii="Arial" w:hAnsi="Arial" w:cs="Arial"/>
                <w:lang w:val="mn-MN"/>
              </w:rPr>
              <w:t>Стратегийн зорилт</w:t>
            </w:r>
          </w:p>
        </w:tc>
        <w:tc>
          <w:tcPr>
            <w:tcW w:w="7507" w:type="dxa"/>
            <w:gridSpan w:val="4"/>
          </w:tcPr>
          <w:p w:rsidR="00E64DC0" w:rsidRPr="00763F88" w:rsidRDefault="00E64DC0" w:rsidP="00C22099">
            <w:pPr>
              <w:jc w:val="center"/>
              <w:rPr>
                <w:rFonts w:ascii="Arial" w:hAnsi="Arial" w:cs="Arial"/>
                <w:lang w:val="mn-MN"/>
              </w:rPr>
            </w:pPr>
            <w:r w:rsidRPr="00763F88">
              <w:rPr>
                <w:rFonts w:ascii="Arial" w:hAnsi="Arial" w:cs="Arial"/>
                <w:lang w:val="mn-MN"/>
              </w:rPr>
              <w:t>Хүрэх түвшин</w:t>
            </w:r>
          </w:p>
        </w:tc>
      </w:tr>
      <w:tr w:rsidR="00E64DC0" w:rsidRPr="00E30287" w:rsidTr="004D7906">
        <w:tc>
          <w:tcPr>
            <w:tcW w:w="1838" w:type="dxa"/>
            <w:vMerge/>
          </w:tcPr>
          <w:p w:rsidR="00E64DC0" w:rsidRPr="00763F88" w:rsidRDefault="00E64DC0" w:rsidP="00C22099">
            <w:pPr>
              <w:jc w:val="both"/>
              <w:rPr>
                <w:rFonts w:ascii="Arial" w:hAnsi="Arial" w:cs="Arial"/>
                <w:u w:val="single"/>
                <w:lang w:val="mn-MN"/>
              </w:rPr>
            </w:pPr>
          </w:p>
        </w:tc>
        <w:tc>
          <w:tcPr>
            <w:tcW w:w="2126" w:type="dxa"/>
          </w:tcPr>
          <w:p w:rsidR="00E64DC0" w:rsidRPr="00763F88" w:rsidRDefault="00E64DC0" w:rsidP="00C22099">
            <w:pPr>
              <w:jc w:val="center"/>
              <w:rPr>
                <w:rFonts w:ascii="Arial" w:hAnsi="Arial" w:cs="Arial"/>
              </w:rPr>
            </w:pPr>
            <w:r w:rsidRPr="00763F88">
              <w:rPr>
                <w:rFonts w:ascii="Arial" w:hAnsi="Arial" w:cs="Arial"/>
              </w:rPr>
              <w:t>2017</w:t>
            </w:r>
          </w:p>
        </w:tc>
        <w:tc>
          <w:tcPr>
            <w:tcW w:w="1843" w:type="dxa"/>
          </w:tcPr>
          <w:p w:rsidR="00E64DC0" w:rsidRPr="00763F88" w:rsidRDefault="00E64DC0" w:rsidP="00C22099">
            <w:pPr>
              <w:jc w:val="center"/>
              <w:rPr>
                <w:rFonts w:ascii="Arial" w:hAnsi="Arial" w:cs="Arial"/>
              </w:rPr>
            </w:pPr>
            <w:r w:rsidRPr="00763F88">
              <w:rPr>
                <w:rFonts w:ascii="Arial" w:hAnsi="Arial" w:cs="Arial"/>
              </w:rPr>
              <w:t>2018</w:t>
            </w:r>
          </w:p>
        </w:tc>
        <w:tc>
          <w:tcPr>
            <w:tcW w:w="1985" w:type="dxa"/>
          </w:tcPr>
          <w:p w:rsidR="00E64DC0" w:rsidRPr="00763F88" w:rsidRDefault="00E64DC0" w:rsidP="00C22099">
            <w:pPr>
              <w:jc w:val="center"/>
              <w:rPr>
                <w:rFonts w:ascii="Arial" w:hAnsi="Arial" w:cs="Arial"/>
              </w:rPr>
            </w:pPr>
            <w:r w:rsidRPr="00763F88">
              <w:rPr>
                <w:rFonts w:ascii="Arial" w:hAnsi="Arial" w:cs="Arial"/>
              </w:rPr>
              <w:t>2019</w:t>
            </w:r>
          </w:p>
        </w:tc>
        <w:tc>
          <w:tcPr>
            <w:tcW w:w="1553" w:type="dxa"/>
          </w:tcPr>
          <w:p w:rsidR="00E64DC0" w:rsidRPr="00763F88" w:rsidRDefault="00E64DC0" w:rsidP="00C22099">
            <w:pPr>
              <w:jc w:val="center"/>
              <w:rPr>
                <w:rFonts w:ascii="Arial" w:hAnsi="Arial" w:cs="Arial"/>
              </w:rPr>
            </w:pPr>
            <w:r w:rsidRPr="00763F88">
              <w:rPr>
                <w:rFonts w:ascii="Arial" w:hAnsi="Arial" w:cs="Arial"/>
              </w:rPr>
              <w:t>2020</w:t>
            </w:r>
          </w:p>
        </w:tc>
      </w:tr>
      <w:tr w:rsidR="00E64DC0" w:rsidRPr="00E30287" w:rsidTr="004D7906">
        <w:tc>
          <w:tcPr>
            <w:tcW w:w="1838" w:type="dxa"/>
          </w:tcPr>
          <w:p w:rsidR="00E64DC0" w:rsidRPr="00763F88" w:rsidRDefault="00E64DC0" w:rsidP="00C22099">
            <w:pPr>
              <w:jc w:val="both"/>
              <w:rPr>
                <w:rFonts w:ascii="Arial" w:hAnsi="Arial" w:cs="Arial"/>
                <w:lang w:val="mn-MN"/>
              </w:rPr>
            </w:pPr>
            <w:r w:rsidRPr="00763F88">
              <w:rPr>
                <w:rFonts w:ascii="Arial" w:hAnsi="Arial" w:cs="Arial"/>
                <w:lang w:val="mn-MN"/>
              </w:rPr>
              <w:t>Гэрэлтүүлэг, хэрэглээний халуун усны хангамжийг сэргээгдэх эрчим хүчээр хангах загвар төслүүдийг хэрэгжүүлэх</w:t>
            </w:r>
          </w:p>
        </w:tc>
        <w:tc>
          <w:tcPr>
            <w:tcW w:w="2126" w:type="dxa"/>
          </w:tcPr>
          <w:p w:rsidR="00E64DC0" w:rsidRPr="00763F88" w:rsidRDefault="00E64DC0" w:rsidP="00E64DC0">
            <w:pPr>
              <w:jc w:val="both"/>
              <w:rPr>
                <w:rFonts w:ascii="Arial" w:hAnsi="Arial" w:cs="Arial"/>
              </w:rPr>
            </w:pPr>
            <w:r w:rsidRPr="00763F88">
              <w:rPr>
                <w:rFonts w:ascii="Arial" w:hAnsi="Arial" w:cs="Arial"/>
                <w:lang w:val="mn-MN"/>
              </w:rPr>
              <w:t>1.</w:t>
            </w:r>
            <w:r w:rsidR="00F52C6A" w:rsidRPr="00763F88">
              <w:rPr>
                <w:rFonts w:ascii="Arial" w:hAnsi="Arial" w:cs="Arial"/>
                <w:lang w:val="mn-MN"/>
              </w:rPr>
              <w:t xml:space="preserve"> </w:t>
            </w:r>
            <w:r w:rsidRPr="00763F88">
              <w:rPr>
                <w:rFonts w:ascii="Arial" w:hAnsi="Arial" w:cs="Arial"/>
              </w:rPr>
              <w:t>Эрчим хүч хэмнэх, үр ашгийг дээшлүүлэх, алдагдлыг бууруулах, шинэ техник технологи нэвтрүүлэх чиглэлээр төсөл арга хэмжээ хэрэгжүүлэх ажлын хэсэг</w:t>
            </w:r>
            <w:r w:rsidR="00763F88" w:rsidRPr="00763F88">
              <w:rPr>
                <w:rFonts w:ascii="Arial" w:hAnsi="Arial" w:cs="Arial"/>
                <w:u w:val="single"/>
              </w:rPr>
              <w:t xml:space="preserve"> </w:t>
            </w:r>
            <w:r w:rsidRPr="00763F88">
              <w:rPr>
                <w:rFonts w:ascii="Arial" w:hAnsi="Arial" w:cs="Arial"/>
              </w:rPr>
              <w:t>байгуулах,</w:t>
            </w:r>
          </w:p>
          <w:p w:rsidR="00E64DC0" w:rsidRPr="00763F88" w:rsidRDefault="00E64DC0" w:rsidP="00E64DC0">
            <w:pPr>
              <w:jc w:val="both"/>
              <w:rPr>
                <w:rFonts w:ascii="Arial" w:hAnsi="Arial" w:cs="Arial"/>
              </w:rPr>
            </w:pPr>
            <w:r w:rsidRPr="00763F88">
              <w:rPr>
                <w:rFonts w:ascii="Arial" w:hAnsi="Arial" w:cs="Arial"/>
                <w:lang w:val="mn-MN"/>
              </w:rPr>
              <w:t>2.</w:t>
            </w:r>
            <w:r w:rsidR="00F52C6A" w:rsidRPr="00763F88">
              <w:rPr>
                <w:rFonts w:ascii="Arial" w:hAnsi="Arial" w:cs="Arial"/>
                <w:lang w:val="mn-MN"/>
              </w:rPr>
              <w:t xml:space="preserve"> </w:t>
            </w:r>
            <w:r w:rsidRPr="00763F88">
              <w:rPr>
                <w:rFonts w:ascii="Arial" w:hAnsi="Arial" w:cs="Arial"/>
              </w:rPr>
              <w:t>Өмнөд, өмнөдийн хамтын ажиллагааны хүрээнд хэрэгжүүлэх загвар төслий</w:t>
            </w:r>
            <w:r w:rsidR="00473D90" w:rsidRPr="00763F88">
              <w:rPr>
                <w:rFonts w:ascii="Arial" w:hAnsi="Arial" w:cs="Arial"/>
              </w:rPr>
              <w:t>н саналыг боловсруулж хүргүүлэх</w:t>
            </w:r>
          </w:p>
        </w:tc>
        <w:tc>
          <w:tcPr>
            <w:tcW w:w="1843" w:type="dxa"/>
          </w:tcPr>
          <w:p w:rsidR="00E64DC0" w:rsidRPr="00763F88" w:rsidRDefault="00E64DC0" w:rsidP="00E64DC0">
            <w:pPr>
              <w:jc w:val="both"/>
              <w:rPr>
                <w:rFonts w:ascii="Arial" w:hAnsi="Arial" w:cs="Arial"/>
              </w:rPr>
            </w:pPr>
            <w:r w:rsidRPr="00763F88">
              <w:rPr>
                <w:rFonts w:ascii="Arial" w:hAnsi="Arial" w:cs="Arial"/>
              </w:rPr>
              <w:t>Өмнөд өмнөдийн хамтын ажилгааны хүрээнд загвар төслийг хэрэгжүүлж эхлэх</w:t>
            </w:r>
          </w:p>
          <w:p w:rsidR="00E64DC0" w:rsidRPr="00763F88" w:rsidRDefault="00E64DC0" w:rsidP="00C22099">
            <w:pPr>
              <w:jc w:val="center"/>
              <w:rPr>
                <w:rFonts w:ascii="Arial" w:hAnsi="Arial" w:cs="Arial"/>
                <w:u w:val="single"/>
              </w:rPr>
            </w:pPr>
          </w:p>
        </w:tc>
        <w:tc>
          <w:tcPr>
            <w:tcW w:w="1985" w:type="dxa"/>
          </w:tcPr>
          <w:p w:rsidR="00E64DC0" w:rsidRPr="00763F88" w:rsidRDefault="00E64DC0" w:rsidP="00C22099">
            <w:pPr>
              <w:jc w:val="center"/>
              <w:rPr>
                <w:rFonts w:ascii="Arial" w:hAnsi="Arial" w:cs="Arial"/>
              </w:rPr>
            </w:pPr>
            <w:r w:rsidRPr="00763F88">
              <w:rPr>
                <w:rFonts w:ascii="Arial" w:hAnsi="Arial" w:cs="Arial"/>
              </w:rPr>
              <w:t>Загвар төслүүдийг хэрэгжүүлэх</w:t>
            </w:r>
          </w:p>
        </w:tc>
        <w:tc>
          <w:tcPr>
            <w:tcW w:w="1553" w:type="dxa"/>
          </w:tcPr>
          <w:p w:rsidR="00E64DC0" w:rsidRPr="00763F88" w:rsidRDefault="00E64DC0" w:rsidP="00C22099">
            <w:pPr>
              <w:jc w:val="center"/>
              <w:rPr>
                <w:rFonts w:ascii="Arial" w:hAnsi="Arial" w:cs="Arial"/>
              </w:rPr>
            </w:pPr>
            <w:r w:rsidRPr="00763F88">
              <w:rPr>
                <w:rFonts w:ascii="Arial" w:hAnsi="Arial" w:cs="Arial"/>
              </w:rPr>
              <w:t>Загвар төслүүдийг хэрэгжүүлэх</w:t>
            </w:r>
          </w:p>
        </w:tc>
      </w:tr>
      <w:tr w:rsidR="006E3A05" w:rsidRPr="00E30287" w:rsidTr="004D7906">
        <w:tc>
          <w:tcPr>
            <w:tcW w:w="1838" w:type="dxa"/>
            <w:vMerge w:val="restart"/>
          </w:tcPr>
          <w:p w:rsidR="006E3A05" w:rsidRPr="00763F88" w:rsidRDefault="006E3A05" w:rsidP="006E3A05">
            <w:pPr>
              <w:jc w:val="both"/>
              <w:rPr>
                <w:rFonts w:ascii="Arial" w:hAnsi="Arial" w:cs="Arial"/>
                <w:lang w:val="mn-MN"/>
              </w:rPr>
            </w:pPr>
            <w:r w:rsidRPr="00763F88">
              <w:rPr>
                <w:rFonts w:ascii="Arial" w:hAnsi="Arial" w:cs="Arial"/>
                <w:lang w:val="mn-MN"/>
              </w:rPr>
              <w:t>Нийтийн эзэмшлийн гудамж, зам талбай, орон сууц, гэр хорооллын гэрэлтүүлгийг сайжруулж, нэгдсэн удирдлагын системд бүрэн холбоно.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E3A05" w:rsidRPr="00763F88" w:rsidRDefault="006E3A05" w:rsidP="006E3A05">
            <w:pPr>
              <w:jc w:val="both"/>
              <w:rPr>
                <w:rFonts w:ascii="Arial" w:hAnsi="Arial" w:cs="Arial"/>
                <w:lang w:val="mn-MN"/>
              </w:rPr>
            </w:pPr>
            <w:r w:rsidRPr="00763F88">
              <w:rPr>
                <w:rFonts w:ascii="Arial" w:hAnsi="Arial" w:cs="Arial"/>
              </w:rPr>
              <w:t>Нийтийн эзэмшлийн гудамж, зам талбай, орон сууц, гэр хор</w:t>
            </w:r>
            <w:r w:rsidR="00087FD9" w:rsidRPr="00763F88">
              <w:rPr>
                <w:rFonts w:ascii="Arial" w:hAnsi="Arial" w:cs="Arial"/>
              </w:rPr>
              <w:t>ооллын гэрэлтүүлгийг сайжр</w:t>
            </w:r>
            <w:r w:rsidR="00473D90" w:rsidRPr="00763F88">
              <w:rPr>
                <w:rFonts w:ascii="Arial" w:hAnsi="Arial" w:cs="Arial"/>
              </w:rPr>
              <w:t>уулах зураг төсөв боловсруулна</w:t>
            </w:r>
            <w:r w:rsidR="00473D90" w:rsidRPr="00763F88">
              <w:rPr>
                <w:rFonts w:ascii="Arial" w:hAnsi="Arial" w:cs="Arial"/>
                <w:lang w:val="mn-MN"/>
              </w:rPr>
              <w:t>.</w:t>
            </w:r>
          </w:p>
        </w:tc>
        <w:tc>
          <w:tcPr>
            <w:tcW w:w="1843" w:type="dxa"/>
            <w:tcBorders>
              <w:top w:val="single" w:sz="4" w:space="0" w:color="auto"/>
              <w:left w:val="nil"/>
              <w:bottom w:val="single" w:sz="4" w:space="0" w:color="auto"/>
              <w:right w:val="single" w:sz="4" w:space="0" w:color="auto"/>
            </w:tcBorders>
            <w:shd w:val="clear" w:color="auto" w:fill="auto"/>
            <w:vAlign w:val="center"/>
          </w:tcPr>
          <w:p w:rsidR="006E3A05" w:rsidRPr="00763F88" w:rsidRDefault="00087FD9" w:rsidP="006E3A05">
            <w:pPr>
              <w:jc w:val="both"/>
              <w:rPr>
                <w:rFonts w:ascii="Arial" w:hAnsi="Arial" w:cs="Arial"/>
              </w:rPr>
            </w:pPr>
            <w:r w:rsidRPr="00763F88">
              <w:rPr>
                <w:rFonts w:ascii="Arial" w:hAnsi="Arial" w:cs="Arial"/>
                <w:lang w:val="mn-MN"/>
              </w:rPr>
              <w:t xml:space="preserve">Австрийн ЗГ-ын тусламжтай СХД, БЗД -ийн </w:t>
            </w:r>
            <w:r w:rsidR="006E3A05" w:rsidRPr="00763F88">
              <w:rPr>
                <w:rFonts w:ascii="Arial" w:hAnsi="Arial" w:cs="Arial"/>
              </w:rPr>
              <w:t>Нийтийн эзэмшлийн гудамж, зам талбай, орон сууц, гэр хорооллын гэрэлтүүлгийг сайжруулна.</w:t>
            </w:r>
          </w:p>
        </w:tc>
        <w:tc>
          <w:tcPr>
            <w:tcW w:w="1985" w:type="dxa"/>
            <w:tcBorders>
              <w:top w:val="single" w:sz="4" w:space="0" w:color="auto"/>
              <w:left w:val="nil"/>
              <w:bottom w:val="single" w:sz="4" w:space="0" w:color="auto"/>
              <w:right w:val="single" w:sz="4" w:space="0" w:color="auto"/>
            </w:tcBorders>
            <w:shd w:val="clear" w:color="auto" w:fill="auto"/>
            <w:vAlign w:val="center"/>
          </w:tcPr>
          <w:p w:rsidR="006E3A05" w:rsidRPr="00763F88" w:rsidRDefault="006E3A05" w:rsidP="006E3A05">
            <w:pPr>
              <w:jc w:val="both"/>
              <w:rPr>
                <w:rFonts w:ascii="Arial" w:hAnsi="Arial" w:cs="Arial"/>
              </w:rPr>
            </w:pPr>
            <w:r w:rsidRPr="00763F88">
              <w:rPr>
                <w:rFonts w:ascii="Arial" w:hAnsi="Arial" w:cs="Arial"/>
              </w:rPr>
              <w:t>Нийтийн эзэмшлийн гудамж, зам талбай, орон сууц, гэр хорооллын гэрэлтүүлгийг сайжруулна.</w:t>
            </w:r>
          </w:p>
        </w:tc>
        <w:tc>
          <w:tcPr>
            <w:tcW w:w="1553" w:type="dxa"/>
            <w:tcBorders>
              <w:top w:val="single" w:sz="4" w:space="0" w:color="auto"/>
              <w:left w:val="nil"/>
              <w:bottom w:val="single" w:sz="4" w:space="0" w:color="auto"/>
              <w:right w:val="single" w:sz="4" w:space="0" w:color="auto"/>
            </w:tcBorders>
            <w:shd w:val="clear" w:color="auto" w:fill="auto"/>
            <w:vAlign w:val="center"/>
          </w:tcPr>
          <w:p w:rsidR="006E3A05" w:rsidRPr="00763F88" w:rsidRDefault="006E3A05" w:rsidP="006E3A05">
            <w:pPr>
              <w:jc w:val="both"/>
              <w:rPr>
                <w:rFonts w:ascii="Arial" w:hAnsi="Arial" w:cs="Arial"/>
              </w:rPr>
            </w:pPr>
            <w:r w:rsidRPr="00763F88">
              <w:rPr>
                <w:rFonts w:ascii="Arial" w:hAnsi="Arial" w:cs="Arial"/>
              </w:rPr>
              <w:t>Нийтийн эзэмшлийн гудамж, зам талбай, орон сууц, гэр хорооллын гэрэлтүүлгийг сайжруулна.</w:t>
            </w:r>
          </w:p>
        </w:tc>
      </w:tr>
      <w:tr w:rsidR="006E3A05" w:rsidRPr="00E30287" w:rsidTr="004D7906">
        <w:tc>
          <w:tcPr>
            <w:tcW w:w="1838" w:type="dxa"/>
            <w:vMerge/>
            <w:tcBorders>
              <w:bottom w:val="single" w:sz="4" w:space="0" w:color="auto"/>
            </w:tcBorders>
          </w:tcPr>
          <w:p w:rsidR="006E3A05" w:rsidRPr="00763F88" w:rsidRDefault="006E3A05" w:rsidP="006E3A05">
            <w:pPr>
              <w:jc w:val="both"/>
              <w:rPr>
                <w:rFonts w:ascii="Arial" w:hAnsi="Arial" w:cs="Arial"/>
                <w:lang w:val="mn-MN"/>
              </w:rPr>
            </w:pPr>
          </w:p>
        </w:tc>
        <w:tc>
          <w:tcPr>
            <w:tcW w:w="2126" w:type="dxa"/>
            <w:tcBorders>
              <w:top w:val="nil"/>
              <w:left w:val="single" w:sz="4" w:space="0" w:color="auto"/>
              <w:bottom w:val="single" w:sz="4" w:space="0" w:color="auto"/>
              <w:right w:val="single" w:sz="4" w:space="0" w:color="auto"/>
            </w:tcBorders>
            <w:shd w:val="clear" w:color="auto" w:fill="auto"/>
            <w:vAlign w:val="center"/>
          </w:tcPr>
          <w:p w:rsidR="006E3A05" w:rsidRPr="00763F88" w:rsidRDefault="006E3A05" w:rsidP="006E3A05">
            <w:pPr>
              <w:jc w:val="both"/>
              <w:rPr>
                <w:rFonts w:ascii="Arial" w:hAnsi="Arial" w:cs="Arial"/>
                <w:lang w:val="mn-MN"/>
              </w:rPr>
            </w:pPr>
            <w:r w:rsidRPr="00763F88">
              <w:rPr>
                <w:rFonts w:ascii="Arial" w:hAnsi="Arial" w:cs="Arial"/>
              </w:rPr>
              <w:t>Гудамж, талбайн гэрэлтүүлгийг нэгдсэн удирдлагын “Тулга” системд хо</w:t>
            </w:r>
            <w:r w:rsidR="00FA265A" w:rsidRPr="00763F88">
              <w:rPr>
                <w:rFonts w:ascii="Arial" w:hAnsi="Arial" w:cs="Arial"/>
              </w:rPr>
              <w:t>лбож 86</w:t>
            </w:r>
            <w:r w:rsidR="00FA265A" w:rsidRPr="00763F88">
              <w:rPr>
                <w:rFonts w:ascii="Arial" w:hAnsi="Arial" w:cs="Arial"/>
                <w:lang w:val="mn-MN"/>
              </w:rPr>
              <w:t>%</w:t>
            </w:r>
            <w:r w:rsidR="005250FA" w:rsidRPr="00763F88">
              <w:rPr>
                <w:rFonts w:ascii="Arial" w:hAnsi="Arial" w:cs="Arial"/>
                <w:lang w:val="mn-MN"/>
              </w:rPr>
              <w:t>-д хүргэнэ.</w:t>
            </w:r>
          </w:p>
        </w:tc>
        <w:tc>
          <w:tcPr>
            <w:tcW w:w="1843" w:type="dxa"/>
            <w:tcBorders>
              <w:top w:val="nil"/>
              <w:left w:val="nil"/>
              <w:bottom w:val="single" w:sz="4" w:space="0" w:color="auto"/>
              <w:right w:val="single" w:sz="4" w:space="0" w:color="auto"/>
            </w:tcBorders>
            <w:shd w:val="clear" w:color="auto" w:fill="auto"/>
            <w:vAlign w:val="center"/>
          </w:tcPr>
          <w:p w:rsidR="006E3A05" w:rsidRPr="00763F88" w:rsidRDefault="006E3A05" w:rsidP="006E3A05">
            <w:pPr>
              <w:jc w:val="both"/>
              <w:rPr>
                <w:rFonts w:ascii="Arial" w:hAnsi="Arial" w:cs="Arial"/>
              </w:rPr>
            </w:pPr>
            <w:r w:rsidRPr="00763F88">
              <w:rPr>
                <w:rFonts w:ascii="Arial" w:hAnsi="Arial" w:cs="Arial"/>
              </w:rPr>
              <w:t>Гудамж, талбайн гэрэлтүүлгийг нэгдсэн уди</w:t>
            </w:r>
            <w:r w:rsidR="005250FA" w:rsidRPr="00763F88">
              <w:rPr>
                <w:rFonts w:ascii="Arial" w:hAnsi="Arial" w:cs="Arial"/>
              </w:rPr>
              <w:t xml:space="preserve">рдлагын “Тулга” системд </w:t>
            </w:r>
            <w:r w:rsidR="005250FA" w:rsidRPr="00763F88">
              <w:rPr>
                <w:rFonts w:ascii="Arial" w:hAnsi="Arial" w:cs="Arial"/>
                <w:lang w:val="mn-MN"/>
              </w:rPr>
              <w:t xml:space="preserve">100% </w:t>
            </w:r>
            <w:r w:rsidR="005250FA" w:rsidRPr="00763F88">
              <w:rPr>
                <w:rFonts w:ascii="Arial" w:hAnsi="Arial" w:cs="Arial"/>
              </w:rPr>
              <w:t>холбож</w:t>
            </w:r>
            <w:r w:rsidR="005250FA" w:rsidRPr="00763F88">
              <w:rPr>
                <w:rFonts w:ascii="Arial" w:hAnsi="Arial" w:cs="Arial"/>
                <w:lang w:val="mn-MN"/>
              </w:rPr>
              <w:t xml:space="preserve"> дуусгана. </w:t>
            </w:r>
            <w:r w:rsidR="005250FA" w:rsidRPr="00763F88">
              <w:rPr>
                <w:rFonts w:ascii="Arial" w:hAnsi="Arial" w:cs="Arial"/>
              </w:rPr>
              <w:t xml:space="preserve"> </w:t>
            </w:r>
          </w:p>
        </w:tc>
        <w:tc>
          <w:tcPr>
            <w:tcW w:w="1985" w:type="dxa"/>
            <w:tcBorders>
              <w:top w:val="nil"/>
              <w:left w:val="nil"/>
              <w:bottom w:val="single" w:sz="4" w:space="0" w:color="auto"/>
              <w:right w:val="single" w:sz="4" w:space="0" w:color="auto"/>
            </w:tcBorders>
            <w:shd w:val="clear" w:color="auto" w:fill="auto"/>
            <w:vAlign w:val="center"/>
          </w:tcPr>
          <w:p w:rsidR="006E3A05" w:rsidRPr="00763F88" w:rsidRDefault="005250FA" w:rsidP="006E3A05">
            <w:pPr>
              <w:jc w:val="both"/>
              <w:rPr>
                <w:rFonts w:ascii="Arial" w:hAnsi="Arial" w:cs="Arial"/>
              </w:rPr>
            </w:pPr>
            <w:r w:rsidRPr="00763F88">
              <w:rPr>
                <w:rFonts w:ascii="Arial" w:hAnsi="Arial" w:cs="Arial"/>
              </w:rPr>
              <w:t>Хөрөнгө оруулалтаар шинээр бий болсон гэрэлтүүлгийг нэгдсэн системд холбоно.</w:t>
            </w:r>
          </w:p>
        </w:tc>
        <w:tc>
          <w:tcPr>
            <w:tcW w:w="1553" w:type="dxa"/>
            <w:tcBorders>
              <w:top w:val="nil"/>
              <w:left w:val="nil"/>
              <w:bottom w:val="single" w:sz="4" w:space="0" w:color="auto"/>
              <w:right w:val="single" w:sz="4" w:space="0" w:color="auto"/>
            </w:tcBorders>
            <w:shd w:val="clear" w:color="auto" w:fill="auto"/>
            <w:vAlign w:val="center"/>
          </w:tcPr>
          <w:p w:rsidR="006E3A05" w:rsidRPr="00763F88" w:rsidRDefault="006E3A05" w:rsidP="006E3A05">
            <w:pPr>
              <w:jc w:val="both"/>
              <w:rPr>
                <w:rFonts w:ascii="Arial" w:hAnsi="Arial" w:cs="Arial"/>
              </w:rPr>
            </w:pPr>
            <w:r w:rsidRPr="00763F88">
              <w:rPr>
                <w:rFonts w:ascii="Arial" w:hAnsi="Arial" w:cs="Arial"/>
              </w:rPr>
              <w:t xml:space="preserve">Хөрөнгө оруулалтаар шинээр бий болсон гэрэлтүүлгийг нэгдсэн системд холбоно. </w:t>
            </w:r>
          </w:p>
        </w:tc>
      </w:tr>
      <w:tr w:rsidR="009A5F73" w:rsidRPr="00E30287" w:rsidTr="004D7906">
        <w:tc>
          <w:tcPr>
            <w:tcW w:w="1838" w:type="dxa"/>
            <w:tcBorders>
              <w:top w:val="single" w:sz="4" w:space="0" w:color="auto"/>
              <w:bottom w:val="single" w:sz="4" w:space="0" w:color="auto"/>
            </w:tcBorders>
          </w:tcPr>
          <w:p w:rsidR="009A5F73" w:rsidRPr="00763F88" w:rsidRDefault="009A5F73" w:rsidP="006E3A05">
            <w:pPr>
              <w:jc w:val="both"/>
              <w:rPr>
                <w:rFonts w:ascii="Arial" w:hAnsi="Arial" w:cs="Arial"/>
                <w:lang w:val="mn-MN"/>
              </w:rPr>
            </w:pPr>
            <w:r w:rsidRPr="00763F88">
              <w:rPr>
                <w:rFonts w:ascii="Arial" w:eastAsia="SimSun" w:hAnsi="Arial" w:cs="Arial"/>
                <w:lang w:val="mn-MN"/>
              </w:rPr>
              <w:t>Гэрэл цахилгаангүй болон хүчдэлийн уналттай өрхийг цахилгаан эрчим хүчээр үе шаттай хангана.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A5F73" w:rsidRPr="00763F88" w:rsidRDefault="009A5F73" w:rsidP="004D7906">
            <w:pPr>
              <w:jc w:val="both"/>
              <w:rPr>
                <w:rFonts w:ascii="Arial" w:hAnsi="Arial" w:cs="Arial"/>
              </w:rPr>
            </w:pPr>
            <w:r w:rsidRPr="00763F88">
              <w:rPr>
                <w:rFonts w:ascii="Arial" w:hAnsi="Arial" w:cs="Arial"/>
                <w:lang w:val="mn-MN"/>
              </w:rPr>
              <w:t>2017 онд 7035 тэрбум төгрөг батлагдсан 5800 өрхийг цахилгаан эрчим хүчээр хангана.</w:t>
            </w:r>
          </w:p>
        </w:tc>
        <w:tc>
          <w:tcPr>
            <w:tcW w:w="1843" w:type="dxa"/>
            <w:tcBorders>
              <w:top w:val="single" w:sz="4" w:space="0" w:color="auto"/>
              <w:left w:val="nil"/>
              <w:bottom w:val="single" w:sz="4" w:space="0" w:color="auto"/>
              <w:right w:val="single" w:sz="4" w:space="0" w:color="auto"/>
            </w:tcBorders>
            <w:shd w:val="clear" w:color="auto" w:fill="auto"/>
          </w:tcPr>
          <w:p w:rsidR="009A5F73" w:rsidRPr="00763F88" w:rsidRDefault="009A5F73" w:rsidP="004D7906">
            <w:pPr>
              <w:jc w:val="both"/>
              <w:rPr>
                <w:rFonts w:ascii="Arial" w:hAnsi="Arial" w:cs="Arial"/>
                <w:lang w:val="mn-MN"/>
              </w:rPr>
            </w:pPr>
            <w:r w:rsidRPr="00763F88">
              <w:rPr>
                <w:rFonts w:ascii="Arial" w:hAnsi="Arial" w:cs="Arial"/>
                <w:lang w:val="mn-MN"/>
              </w:rPr>
              <w:t>Агаарын бохирдлыг бууруулах зорилгоор нийслэийн агаарын чанарын бүсэд байрших эхний 20.000 өрхийн халаалтыг 100%  цахилгаанаар шийдвэрлэхэд шаардагдах хөрөнгө болон газрын асуудлыг холбогдох байгууллагуудтай хамтарч шийдвэрлэх</w:t>
            </w:r>
          </w:p>
        </w:tc>
        <w:tc>
          <w:tcPr>
            <w:tcW w:w="1985" w:type="dxa"/>
            <w:tcBorders>
              <w:top w:val="single" w:sz="4" w:space="0" w:color="auto"/>
              <w:left w:val="nil"/>
              <w:bottom w:val="single" w:sz="4" w:space="0" w:color="auto"/>
              <w:right w:val="single" w:sz="4" w:space="0" w:color="auto"/>
            </w:tcBorders>
            <w:shd w:val="clear" w:color="auto" w:fill="auto"/>
          </w:tcPr>
          <w:p w:rsidR="009A5F73" w:rsidRPr="00763F88" w:rsidRDefault="00170252" w:rsidP="004D7906">
            <w:pPr>
              <w:jc w:val="both"/>
              <w:rPr>
                <w:rFonts w:ascii="Arial" w:hAnsi="Arial" w:cs="Arial"/>
              </w:rPr>
            </w:pPr>
            <w:r w:rsidRPr="00763F88">
              <w:rPr>
                <w:rFonts w:ascii="Arial" w:hAnsi="Arial" w:cs="Arial"/>
                <w:lang w:val="mn-MN"/>
              </w:rPr>
              <w:t>Агаарын бохирдлыг бууруулах зорилгоор нийслэийн агаарын чанарын бүсэд байрших эхний 20.000 өрхийн халаалтыг 100%  цахилгаанаар шийдвэрлэхэд шаардагдах хөрөнгө болон газрын асуудлыг холбогдох байгууллагуудтай хамтарч шийдвэрлэх</w:t>
            </w:r>
          </w:p>
        </w:tc>
        <w:tc>
          <w:tcPr>
            <w:tcW w:w="1553" w:type="dxa"/>
            <w:tcBorders>
              <w:top w:val="single" w:sz="4" w:space="0" w:color="auto"/>
              <w:left w:val="nil"/>
              <w:bottom w:val="single" w:sz="4" w:space="0" w:color="auto"/>
              <w:right w:val="single" w:sz="4" w:space="0" w:color="auto"/>
            </w:tcBorders>
            <w:shd w:val="clear" w:color="auto" w:fill="auto"/>
          </w:tcPr>
          <w:p w:rsidR="009A5F73" w:rsidRPr="00763F88" w:rsidRDefault="00170252" w:rsidP="004D7906">
            <w:pPr>
              <w:jc w:val="both"/>
              <w:rPr>
                <w:rFonts w:ascii="Arial" w:hAnsi="Arial" w:cs="Arial"/>
              </w:rPr>
            </w:pPr>
            <w:r w:rsidRPr="00763F88">
              <w:rPr>
                <w:rFonts w:ascii="Arial" w:hAnsi="Arial" w:cs="Arial"/>
                <w:lang w:val="mn-MN"/>
              </w:rPr>
              <w:t>Агаарын бохирдлыг бууруулах зорилгоор нийслэийн агаарын чанарын бүсэд байрших 2 дахь ээлжийн 20.000 өрхийн халаалтыг 100%  цахилгаанаар шийдвэрлэхэд шаардагдах хөрөнгө болон газрын асуудлыг холбогдох байгууллагуудтай хамтарч шийдвэрлэх</w:t>
            </w:r>
          </w:p>
        </w:tc>
      </w:tr>
    </w:tbl>
    <w:p w:rsidR="00E64DC0" w:rsidRPr="00E30287" w:rsidRDefault="00E64DC0" w:rsidP="00930D1A">
      <w:pPr>
        <w:jc w:val="both"/>
        <w:rPr>
          <w:rFonts w:ascii="Arial" w:hAnsi="Arial" w:cs="Arial"/>
          <w:b/>
          <w:bCs/>
          <w:i/>
          <w:lang w:val="mn-MN"/>
        </w:rPr>
      </w:pPr>
    </w:p>
    <w:p w:rsidR="001C779F" w:rsidRPr="00E30287" w:rsidRDefault="0008734C" w:rsidP="008B03D3">
      <w:pPr>
        <w:ind w:firstLine="360"/>
        <w:jc w:val="both"/>
        <w:rPr>
          <w:rFonts w:ascii="Arial" w:hAnsi="Arial" w:cs="Arial"/>
          <w:b/>
          <w:bCs/>
          <w:lang w:val="mn-MN"/>
        </w:rPr>
      </w:pPr>
      <w:r>
        <w:rPr>
          <w:rFonts w:ascii="Arial" w:hAnsi="Arial" w:cs="Arial"/>
          <w:b/>
          <w:bCs/>
          <w:lang w:val="mn-MN"/>
        </w:rPr>
        <w:t>1.6.</w:t>
      </w:r>
      <w:r w:rsidR="001C779F" w:rsidRPr="00E30287">
        <w:rPr>
          <w:rFonts w:ascii="Arial" w:hAnsi="Arial" w:cs="Arial"/>
          <w:b/>
          <w:bCs/>
          <w:lang w:val="mn-MN"/>
        </w:rPr>
        <w:t xml:space="preserve"> БАРИЛГА, ХОТ БАЙГУУЛАЛТ</w:t>
      </w:r>
    </w:p>
    <w:p w:rsidR="00930D1A" w:rsidRPr="00E30287" w:rsidRDefault="00930D1A" w:rsidP="0008734C">
      <w:pPr>
        <w:ind w:firstLine="360"/>
        <w:jc w:val="both"/>
        <w:rPr>
          <w:rFonts w:ascii="Arial" w:hAnsi="Arial" w:cs="Arial"/>
          <w:lang w:val="mn-MN"/>
        </w:rPr>
      </w:pPr>
      <w:r w:rsidRPr="00E30287">
        <w:rPr>
          <w:rFonts w:ascii="Arial" w:hAnsi="Arial" w:cs="Arial"/>
        </w:rPr>
        <w:t>Улаанбаатар хотын барилгуудын ашиглалтыг хот байгуулалтын одоогийн байдал болон төлөвлөлттэй уялдуулан иргэдийг эрүүл аюулгүй орчинд амьдрах нөхцлийг бүрдүүлэн мэргэжлийн ашиглалтын байгууллагуудыг нэгдсэн удирдлагаар хангаж ажилла</w:t>
      </w:r>
      <w:r w:rsidRPr="00E30287">
        <w:rPr>
          <w:rFonts w:ascii="Arial" w:hAnsi="Arial" w:cs="Arial"/>
          <w:lang w:val="mn-MN"/>
        </w:rPr>
        <w:t>на.</w:t>
      </w:r>
    </w:p>
    <w:p w:rsidR="00794197" w:rsidRPr="00E30287" w:rsidRDefault="00794197" w:rsidP="00794197">
      <w:pPr>
        <w:ind w:firstLine="360"/>
        <w:jc w:val="both"/>
        <w:rPr>
          <w:rFonts w:ascii="Arial" w:eastAsia="SimSun" w:hAnsi="Arial" w:cs="Arial"/>
          <w:u w:val="single"/>
        </w:rPr>
      </w:pPr>
      <w:r w:rsidRPr="00E30287">
        <w:rPr>
          <w:rFonts w:ascii="Arial" w:eastAsia="SimSun" w:hAnsi="Arial" w:cs="Arial"/>
          <w:u w:val="single"/>
          <w:lang w:val="mn-MN"/>
        </w:rPr>
        <w:t xml:space="preserve">Монгол Улсын тогтвортой хөгжлийн үзэл баримтлал-2030 </w:t>
      </w:r>
      <w:r w:rsidRPr="00E30287">
        <w:rPr>
          <w:rFonts w:ascii="Arial" w:eastAsia="SimSun" w:hAnsi="Arial" w:cs="Arial"/>
          <w:u w:val="single"/>
        </w:rPr>
        <w:t xml:space="preserve">/I </w:t>
      </w:r>
      <w:r w:rsidRPr="00E30287">
        <w:rPr>
          <w:rFonts w:ascii="Arial" w:eastAsia="SimSun" w:hAnsi="Arial" w:cs="Arial"/>
          <w:u w:val="single"/>
          <w:lang w:val="mn-MN"/>
        </w:rPr>
        <w:t>үе шат</w:t>
      </w:r>
      <w:r w:rsidRPr="00E30287">
        <w:rPr>
          <w:rFonts w:ascii="Arial" w:eastAsia="SimSun" w:hAnsi="Arial" w:cs="Arial"/>
          <w:u w:val="single"/>
        </w:rPr>
        <w:t>/</w:t>
      </w:r>
    </w:p>
    <w:p w:rsidR="00794197" w:rsidRPr="00E30287" w:rsidRDefault="00794197" w:rsidP="00794197">
      <w:pPr>
        <w:ind w:firstLine="360"/>
        <w:jc w:val="both"/>
        <w:rPr>
          <w:rFonts w:ascii="Arial" w:eastAsia="SimSun" w:hAnsi="Arial" w:cs="Arial"/>
          <w:lang w:val="mn-MN"/>
        </w:rPr>
      </w:pPr>
      <w:r w:rsidRPr="00E30287">
        <w:rPr>
          <w:rFonts w:ascii="Arial" w:eastAsia="SimSun" w:hAnsi="Arial" w:cs="Arial"/>
          <w:lang w:val="mn-MN"/>
        </w:rPr>
        <w:t>Улаанбаатар хотод барилгын дулааны алдагдлыг 20 хувиар бууруулна.</w:t>
      </w:r>
    </w:p>
    <w:p w:rsidR="007A197E" w:rsidRPr="00E30287" w:rsidRDefault="007A197E" w:rsidP="00794197">
      <w:pPr>
        <w:ind w:firstLine="360"/>
        <w:jc w:val="both"/>
        <w:rPr>
          <w:rFonts w:ascii="Arial" w:eastAsia="SimSun" w:hAnsi="Arial" w:cs="Arial"/>
          <w:u w:val="single"/>
          <w:lang w:val="mn-MN"/>
        </w:rPr>
      </w:pPr>
      <w:r w:rsidRPr="00E30287">
        <w:rPr>
          <w:rFonts w:ascii="Arial" w:eastAsia="SimSun" w:hAnsi="Arial" w:cs="Arial"/>
          <w:u w:val="single"/>
          <w:lang w:val="mn-MN"/>
        </w:rPr>
        <w:t>ЗГҮХ-ийн 2.86, 2.89, 2.96</w:t>
      </w:r>
    </w:p>
    <w:p w:rsidR="007A197E" w:rsidRPr="00E30287" w:rsidRDefault="007A197E" w:rsidP="008B03D3">
      <w:pPr>
        <w:spacing w:after="0" w:line="240" w:lineRule="auto"/>
        <w:ind w:firstLine="360"/>
        <w:jc w:val="both"/>
        <w:rPr>
          <w:rFonts w:ascii="Arial" w:eastAsia="SimSun" w:hAnsi="Arial" w:cs="Arial"/>
          <w:lang w:val="mn-MN"/>
        </w:rPr>
      </w:pPr>
      <w:r w:rsidRPr="00E30287">
        <w:rPr>
          <w:rFonts w:ascii="Arial" w:eastAsia="SimSun" w:hAnsi="Arial" w:cs="Arial"/>
          <w:lang w:val="mn-MN"/>
        </w:rPr>
        <w:t>Хот, суурин газруудад шинээр баригдах орон сууцны хорооллын инженерийн хангамжийн шугам сүлжээний техникийн шийдлийг хонгилын системээр төлөвлөн, үе шаттай хэрэгжүүлнэ.</w:t>
      </w:r>
    </w:p>
    <w:p w:rsidR="007A197E" w:rsidRPr="00E30287" w:rsidRDefault="007A197E" w:rsidP="008B03D3">
      <w:pPr>
        <w:spacing w:after="0" w:line="240" w:lineRule="auto"/>
        <w:ind w:firstLine="360"/>
        <w:jc w:val="both"/>
        <w:rPr>
          <w:rFonts w:ascii="Arial" w:eastAsia="SimSun" w:hAnsi="Arial" w:cs="Arial"/>
          <w:lang w:val="mn-MN"/>
        </w:rPr>
      </w:pPr>
      <w:r w:rsidRPr="00E30287">
        <w:rPr>
          <w:rFonts w:ascii="Arial" w:eastAsia="SimSun" w:hAnsi="Arial" w:cs="Arial"/>
          <w:lang w:val="mn-MN"/>
        </w:rPr>
        <w:t>Нийтийн аж ахуйн талаар төрөөс баримтлах нэгдсэн бодлогыг хот, суурин газрын хөгжлийн ерөнхий төлөвлөгөөтэй уялдуулан боловсруулж хэрэгжүүлнэ.</w:t>
      </w:r>
    </w:p>
    <w:p w:rsidR="007A197E" w:rsidRPr="00E30287" w:rsidRDefault="007A197E" w:rsidP="008B03D3">
      <w:pPr>
        <w:spacing w:line="240" w:lineRule="auto"/>
        <w:ind w:firstLine="360"/>
        <w:jc w:val="both"/>
        <w:rPr>
          <w:rFonts w:ascii="Arial" w:eastAsia="SimSun" w:hAnsi="Arial" w:cs="Arial"/>
          <w:lang w:val="mn-MN"/>
        </w:rPr>
      </w:pPr>
      <w:r w:rsidRPr="00E30287">
        <w:rPr>
          <w:rFonts w:ascii="Arial" w:eastAsia="SimSun" w:hAnsi="Arial" w:cs="Arial"/>
          <w:lang w:val="mn-MN"/>
        </w:rPr>
        <w:t>Улаанбаатар хотын Сэлбэ, Баянхошуу дэд төвүүдийн инженерийн шугам сүлжээг барьж байгуулах ажлыг дуусгана.</w:t>
      </w:r>
    </w:p>
    <w:p w:rsidR="00794197" w:rsidRPr="00E30287" w:rsidRDefault="00794197" w:rsidP="008B03D3">
      <w:pPr>
        <w:ind w:firstLine="360"/>
        <w:jc w:val="both"/>
        <w:rPr>
          <w:rFonts w:ascii="Arial" w:eastAsia="SimSun" w:hAnsi="Arial" w:cs="Arial"/>
          <w:u w:val="single"/>
          <w:lang w:val="mn-MN"/>
        </w:rPr>
      </w:pPr>
      <w:r w:rsidRPr="00E30287">
        <w:rPr>
          <w:rFonts w:ascii="Arial" w:eastAsia="SimSun" w:hAnsi="Arial" w:cs="Arial"/>
          <w:u w:val="single"/>
          <w:lang w:val="mn-MN"/>
        </w:rPr>
        <w:t>Нийслэлийн засаг дарга бөгөөд Улаанбаатар хотын Захирагчийн 2016-2020 оны үйл ажиллагааны хөтөлбөр:</w:t>
      </w:r>
    </w:p>
    <w:p w:rsidR="00794197" w:rsidRPr="00E30287" w:rsidRDefault="00794197" w:rsidP="00794197">
      <w:pPr>
        <w:ind w:firstLine="360"/>
        <w:jc w:val="both"/>
        <w:rPr>
          <w:rFonts w:ascii="Arial" w:eastAsia="SimSun" w:hAnsi="Arial" w:cs="Arial"/>
          <w:lang w:val="mn-MN"/>
        </w:rPr>
      </w:pPr>
      <w:r w:rsidRPr="00E30287">
        <w:rPr>
          <w:rFonts w:ascii="Arial" w:eastAsia="SimSun" w:hAnsi="Arial" w:cs="Arial"/>
          <w:lang w:val="mn-MN"/>
        </w:rPr>
        <w:t>2.3.8 Угсармал орон сууцны барилгын дулаан алдагдлыг бууруулах төсөл хэрэгжүүлнэ.</w:t>
      </w:r>
    </w:p>
    <w:p w:rsidR="00794197" w:rsidRPr="00290436" w:rsidRDefault="00096E90" w:rsidP="00290436">
      <w:pPr>
        <w:spacing w:after="0" w:line="240" w:lineRule="auto"/>
        <w:ind w:firstLine="360"/>
        <w:jc w:val="both"/>
        <w:rPr>
          <w:rFonts w:ascii="Arial" w:hAnsi="Arial" w:cs="Arial"/>
          <w:b/>
          <w:color w:val="FF0000"/>
          <w:lang w:val="mn-MN"/>
        </w:rPr>
      </w:pPr>
      <w:r w:rsidRPr="00290436">
        <w:rPr>
          <w:rFonts w:ascii="Arial" w:hAnsi="Arial" w:cs="Arial"/>
          <w:b/>
          <w:lang w:val="mn-MN"/>
        </w:rPr>
        <w:t>Хэрэгжүүлэх арга хэмжээ:</w:t>
      </w:r>
    </w:p>
    <w:p w:rsidR="00572B58" w:rsidRDefault="00572B58" w:rsidP="00290436">
      <w:pPr>
        <w:pStyle w:val="ListParagraph"/>
        <w:numPr>
          <w:ilvl w:val="0"/>
          <w:numId w:val="61"/>
        </w:numPr>
        <w:spacing w:after="0" w:line="240" w:lineRule="auto"/>
        <w:jc w:val="both"/>
        <w:rPr>
          <w:rFonts w:ascii="Arial" w:eastAsia="Times New Roman" w:hAnsi="Arial" w:cs="Arial"/>
          <w:color w:val="000000"/>
          <w:szCs w:val="15"/>
          <w:lang w:val="mn-MN"/>
        </w:rPr>
      </w:pPr>
      <w:r w:rsidRPr="00990E90">
        <w:rPr>
          <w:rFonts w:ascii="Arial" w:eastAsia="Times New Roman" w:hAnsi="Arial" w:cs="Arial"/>
          <w:color w:val="000000"/>
          <w:szCs w:val="15"/>
          <w:lang w:val="mn-MN"/>
        </w:rPr>
        <w:t>Дулаан техникийн шинэчлэлийн хөтөлбөрийг БХБЯ-ны сайдын зөвлөлийн хурлаар танилцуулж ЗГ-ын хуралдаанаар оруулж олон улсын хүлэмжийн хий бууруулах сан, тусламжийн байгууллагад хандан хөнгөлөлттэй зээл тусламж авч болохуйц төсөл болно бэлтгэх.</w:t>
      </w:r>
    </w:p>
    <w:p w:rsidR="00572B58" w:rsidRDefault="00572B58" w:rsidP="005E3ACE">
      <w:pPr>
        <w:pStyle w:val="ListParagraph"/>
        <w:numPr>
          <w:ilvl w:val="0"/>
          <w:numId w:val="61"/>
        </w:numPr>
        <w:spacing w:before="100" w:beforeAutospacing="1" w:after="100" w:afterAutospacing="1" w:line="240" w:lineRule="auto"/>
        <w:jc w:val="both"/>
        <w:rPr>
          <w:rFonts w:ascii="Arial" w:eastAsia="Times New Roman" w:hAnsi="Arial" w:cs="Arial"/>
          <w:color w:val="000000"/>
          <w:szCs w:val="15"/>
          <w:lang w:val="mn-MN"/>
        </w:rPr>
      </w:pPr>
      <w:r w:rsidRPr="00990E90">
        <w:rPr>
          <w:rFonts w:ascii="Arial" w:eastAsia="Times New Roman" w:hAnsi="Arial" w:cs="Arial"/>
          <w:color w:val="000000"/>
          <w:szCs w:val="15"/>
          <w:lang w:val="mn-MN"/>
        </w:rPr>
        <w:t>ОХУ-ын “Ломмета” ХХК, “Монгол базальт”ХК, “Люкс констракш”ХХК зэрэг байгууллагуудтай хамтран ажиллаж туршилтын төслийг амжилттай хэрэгжүүлэх</w:t>
      </w:r>
    </w:p>
    <w:p w:rsidR="00572B58" w:rsidRDefault="00572B58" w:rsidP="005E3ACE">
      <w:pPr>
        <w:pStyle w:val="ListParagraph"/>
        <w:numPr>
          <w:ilvl w:val="0"/>
          <w:numId w:val="61"/>
        </w:numPr>
        <w:spacing w:before="100" w:beforeAutospacing="1" w:after="100" w:afterAutospacing="1" w:line="240" w:lineRule="auto"/>
        <w:jc w:val="both"/>
        <w:rPr>
          <w:rFonts w:ascii="Arial" w:eastAsia="Times New Roman" w:hAnsi="Arial" w:cs="Arial"/>
          <w:color w:val="000000"/>
          <w:szCs w:val="15"/>
          <w:lang w:val="mn-MN"/>
        </w:rPr>
      </w:pPr>
      <w:r w:rsidRPr="00990E90">
        <w:rPr>
          <w:rFonts w:ascii="Arial" w:eastAsia="Times New Roman" w:hAnsi="Arial" w:cs="Arial"/>
          <w:color w:val="000000"/>
          <w:szCs w:val="15"/>
          <w:lang w:val="mn-MN"/>
        </w:rPr>
        <w:t>Газар хөдлөлтийн тэсвэрлэлтийн үнэлгээ хийлгэх шаардлагатай 293 сургууль, цэцэрлэгийн барилгаас үлдсэн 238 барилгад газар хөдлөлтийн тэсвэрлэлтийн үнэлгээг хийж дуусгах</w:t>
      </w:r>
    </w:p>
    <w:p w:rsidR="00572B58" w:rsidRDefault="00572B58" w:rsidP="005E3ACE">
      <w:pPr>
        <w:pStyle w:val="ListParagraph"/>
        <w:numPr>
          <w:ilvl w:val="0"/>
          <w:numId w:val="61"/>
        </w:numPr>
        <w:spacing w:before="100" w:beforeAutospacing="1" w:after="100" w:afterAutospacing="1" w:line="240" w:lineRule="auto"/>
        <w:jc w:val="both"/>
        <w:rPr>
          <w:rFonts w:ascii="Arial" w:eastAsia="Times New Roman" w:hAnsi="Arial" w:cs="Arial"/>
          <w:color w:val="000000"/>
          <w:szCs w:val="15"/>
          <w:lang w:val="mn-MN"/>
        </w:rPr>
      </w:pPr>
      <w:r w:rsidRPr="00990E90">
        <w:rPr>
          <w:rFonts w:ascii="Arial" w:eastAsia="Times New Roman" w:hAnsi="Arial" w:cs="Arial"/>
          <w:color w:val="000000"/>
          <w:szCs w:val="15"/>
          <w:lang w:val="mn-MN"/>
        </w:rPr>
        <w:t>Улаанбаатар хотод байгаа барилга байгууламжийг паспортжуулах</w:t>
      </w:r>
    </w:p>
    <w:p w:rsidR="00572B58" w:rsidRDefault="00572B58" w:rsidP="005E3ACE">
      <w:pPr>
        <w:pStyle w:val="ListParagraph"/>
        <w:numPr>
          <w:ilvl w:val="0"/>
          <w:numId w:val="61"/>
        </w:numPr>
        <w:spacing w:before="100" w:beforeAutospacing="1" w:after="100" w:afterAutospacing="1" w:line="240" w:lineRule="auto"/>
        <w:jc w:val="both"/>
        <w:rPr>
          <w:rFonts w:ascii="Arial" w:eastAsia="Times New Roman" w:hAnsi="Arial" w:cs="Arial"/>
          <w:color w:val="000000"/>
          <w:szCs w:val="15"/>
          <w:lang w:val="mn-MN"/>
        </w:rPr>
      </w:pPr>
      <w:r w:rsidRPr="00990E90">
        <w:rPr>
          <w:rFonts w:ascii="Arial" w:eastAsia="Times New Roman" w:hAnsi="Arial" w:cs="Arial"/>
          <w:color w:val="000000"/>
          <w:szCs w:val="15"/>
          <w:lang w:val="mn-MN"/>
        </w:rPr>
        <w:t>Барилга байгууламжид дулаан техникийн тооцоо хийж бүртгэлжүүлэх</w:t>
      </w:r>
    </w:p>
    <w:p w:rsidR="00572B58" w:rsidRDefault="00AB54E9" w:rsidP="005E3ACE">
      <w:pPr>
        <w:pStyle w:val="ListParagraph"/>
        <w:numPr>
          <w:ilvl w:val="0"/>
          <w:numId w:val="61"/>
        </w:numPr>
        <w:spacing w:before="100" w:beforeAutospacing="1" w:after="100" w:afterAutospacing="1" w:line="240" w:lineRule="auto"/>
        <w:jc w:val="both"/>
        <w:rPr>
          <w:rFonts w:ascii="Arial" w:eastAsia="Times New Roman" w:hAnsi="Arial" w:cs="Arial"/>
          <w:color w:val="000000"/>
          <w:szCs w:val="15"/>
          <w:lang w:val="mn-MN"/>
        </w:rPr>
      </w:pPr>
      <w:r>
        <w:rPr>
          <w:rFonts w:ascii="Arial" w:eastAsia="Times New Roman" w:hAnsi="Arial" w:cs="Arial"/>
          <w:color w:val="000000"/>
          <w:szCs w:val="15"/>
          <w:lang w:val="mn-MN"/>
        </w:rPr>
        <w:t>Ба</w:t>
      </w:r>
      <w:r w:rsidR="00572B58" w:rsidRPr="00990E90">
        <w:rPr>
          <w:rFonts w:ascii="Arial" w:eastAsia="Times New Roman" w:hAnsi="Arial" w:cs="Arial"/>
          <w:color w:val="000000"/>
          <w:szCs w:val="15"/>
          <w:lang w:val="mn-MN"/>
        </w:rPr>
        <w:t>рилга байгууламжийг дулаалж эрчим хүчний хэмнэлт бий болгох, хүлэмжийн хийг бууруулах</w:t>
      </w:r>
    </w:p>
    <w:p w:rsidR="00572B58" w:rsidRPr="0099302D" w:rsidRDefault="00572B58" w:rsidP="005E3ACE">
      <w:pPr>
        <w:pStyle w:val="ListParagraph"/>
        <w:numPr>
          <w:ilvl w:val="0"/>
          <w:numId w:val="61"/>
        </w:numPr>
        <w:spacing w:before="100" w:beforeAutospacing="1" w:after="100" w:afterAutospacing="1" w:line="240" w:lineRule="auto"/>
        <w:jc w:val="both"/>
        <w:rPr>
          <w:rFonts w:ascii="Arial" w:eastAsia="Times New Roman" w:hAnsi="Arial" w:cs="Arial"/>
          <w:color w:val="000000"/>
          <w:szCs w:val="15"/>
          <w:lang w:val="mn-MN"/>
        </w:rPr>
      </w:pPr>
      <w:r w:rsidRPr="00990E90">
        <w:rPr>
          <w:rFonts w:ascii="Arial" w:eastAsia="Times New Roman" w:hAnsi="Arial" w:cs="Arial"/>
          <w:color w:val="000000"/>
          <w:szCs w:val="15"/>
          <w:lang w:val="mn-MN"/>
        </w:rPr>
        <w:t>Дулаалга хийгдэх барилгын зураг, техникийн даалгаврыг боловсруулан ажлын зураг төсөл боловсруулах</w:t>
      </w:r>
    </w:p>
    <w:p w:rsidR="004D7906" w:rsidRPr="004D7906" w:rsidRDefault="00290436" w:rsidP="00290436">
      <w:pPr>
        <w:ind w:firstLine="720"/>
        <w:jc w:val="both"/>
        <w:rPr>
          <w:rFonts w:ascii="Arial" w:hAnsi="Arial" w:cs="Arial"/>
          <w:b/>
          <w:lang w:val="mn-MN"/>
        </w:rPr>
      </w:pPr>
      <w:r w:rsidRPr="00290436">
        <w:rPr>
          <w:rFonts w:ascii="Arial" w:hAnsi="Arial" w:cs="Arial"/>
          <w:b/>
          <w:lang w:val="mn-MN"/>
        </w:rPr>
        <w:t>Хүрэх түвшин:</w:t>
      </w:r>
    </w:p>
    <w:tbl>
      <w:tblPr>
        <w:tblStyle w:val="TableGrid"/>
        <w:tblW w:w="0" w:type="auto"/>
        <w:tblLook w:val="04A0" w:firstRow="1" w:lastRow="0" w:firstColumn="1" w:lastColumn="0" w:noHBand="0" w:noVBand="1"/>
      </w:tblPr>
      <w:tblGrid>
        <w:gridCol w:w="1869"/>
        <w:gridCol w:w="1869"/>
        <w:gridCol w:w="1869"/>
        <w:gridCol w:w="1869"/>
        <w:gridCol w:w="1869"/>
      </w:tblGrid>
      <w:tr w:rsidR="0048665D" w:rsidRPr="00E30287" w:rsidTr="005A4FCE">
        <w:tc>
          <w:tcPr>
            <w:tcW w:w="1869" w:type="dxa"/>
            <w:vMerge w:val="restart"/>
          </w:tcPr>
          <w:p w:rsidR="0048665D" w:rsidRPr="00763F88" w:rsidRDefault="00733FC4" w:rsidP="0048665D">
            <w:pPr>
              <w:jc w:val="center"/>
              <w:rPr>
                <w:rFonts w:ascii="Arial" w:hAnsi="Arial" w:cs="Arial"/>
                <w:lang w:val="mn-MN"/>
              </w:rPr>
            </w:pPr>
            <w:r w:rsidRPr="00763F88">
              <w:rPr>
                <w:rFonts w:ascii="Arial" w:hAnsi="Arial" w:cs="Arial"/>
                <w:lang w:val="mn-MN"/>
              </w:rPr>
              <w:t xml:space="preserve"> </w:t>
            </w:r>
            <w:r w:rsidR="0048665D" w:rsidRPr="00763F88">
              <w:rPr>
                <w:rFonts w:ascii="Arial" w:hAnsi="Arial" w:cs="Arial"/>
                <w:lang w:val="mn-MN"/>
              </w:rPr>
              <w:t>Стратегийн зорилт</w:t>
            </w:r>
          </w:p>
        </w:tc>
        <w:tc>
          <w:tcPr>
            <w:tcW w:w="7476" w:type="dxa"/>
            <w:gridSpan w:val="4"/>
          </w:tcPr>
          <w:p w:rsidR="0048665D" w:rsidRPr="00763F88" w:rsidRDefault="0048665D" w:rsidP="0048665D">
            <w:pPr>
              <w:jc w:val="center"/>
              <w:rPr>
                <w:rFonts w:ascii="Arial" w:hAnsi="Arial" w:cs="Arial"/>
                <w:lang w:val="mn-MN"/>
              </w:rPr>
            </w:pPr>
            <w:r w:rsidRPr="00763F88">
              <w:rPr>
                <w:rFonts w:ascii="Arial" w:hAnsi="Arial" w:cs="Arial"/>
                <w:lang w:val="mn-MN"/>
              </w:rPr>
              <w:t>Хүрэх түвшин</w:t>
            </w:r>
          </w:p>
        </w:tc>
      </w:tr>
      <w:tr w:rsidR="0048665D" w:rsidRPr="00E30287" w:rsidTr="005A4FCE">
        <w:tc>
          <w:tcPr>
            <w:tcW w:w="1869" w:type="dxa"/>
            <w:vMerge/>
          </w:tcPr>
          <w:p w:rsidR="0048665D" w:rsidRPr="00763F88" w:rsidRDefault="0048665D" w:rsidP="0048665D">
            <w:pPr>
              <w:jc w:val="both"/>
              <w:rPr>
                <w:rFonts w:ascii="Arial" w:hAnsi="Arial" w:cs="Arial"/>
                <w:lang w:val="mn-MN"/>
              </w:rPr>
            </w:pPr>
          </w:p>
        </w:tc>
        <w:tc>
          <w:tcPr>
            <w:tcW w:w="1869" w:type="dxa"/>
          </w:tcPr>
          <w:p w:rsidR="0048665D" w:rsidRPr="00763F88" w:rsidRDefault="0048665D" w:rsidP="0048665D">
            <w:pPr>
              <w:jc w:val="center"/>
              <w:rPr>
                <w:rFonts w:ascii="Arial" w:hAnsi="Arial" w:cs="Arial"/>
              </w:rPr>
            </w:pPr>
            <w:r w:rsidRPr="00763F88">
              <w:rPr>
                <w:rFonts w:ascii="Arial" w:hAnsi="Arial" w:cs="Arial"/>
              </w:rPr>
              <w:t>2017</w:t>
            </w:r>
          </w:p>
        </w:tc>
        <w:tc>
          <w:tcPr>
            <w:tcW w:w="1869" w:type="dxa"/>
          </w:tcPr>
          <w:p w:rsidR="0048665D" w:rsidRPr="00763F88" w:rsidRDefault="0048665D" w:rsidP="0048665D">
            <w:pPr>
              <w:jc w:val="center"/>
              <w:rPr>
                <w:rFonts w:ascii="Arial" w:hAnsi="Arial" w:cs="Arial"/>
              </w:rPr>
            </w:pPr>
            <w:r w:rsidRPr="00763F88">
              <w:rPr>
                <w:rFonts w:ascii="Arial" w:hAnsi="Arial" w:cs="Arial"/>
              </w:rPr>
              <w:t>2018</w:t>
            </w:r>
          </w:p>
        </w:tc>
        <w:tc>
          <w:tcPr>
            <w:tcW w:w="1869" w:type="dxa"/>
          </w:tcPr>
          <w:p w:rsidR="0048665D" w:rsidRPr="00763F88" w:rsidRDefault="0048665D" w:rsidP="0048665D">
            <w:pPr>
              <w:jc w:val="center"/>
              <w:rPr>
                <w:rFonts w:ascii="Arial" w:hAnsi="Arial" w:cs="Arial"/>
              </w:rPr>
            </w:pPr>
            <w:r w:rsidRPr="00763F88">
              <w:rPr>
                <w:rFonts w:ascii="Arial" w:hAnsi="Arial" w:cs="Arial"/>
              </w:rPr>
              <w:t>2019</w:t>
            </w:r>
          </w:p>
        </w:tc>
        <w:tc>
          <w:tcPr>
            <w:tcW w:w="1869" w:type="dxa"/>
          </w:tcPr>
          <w:p w:rsidR="0048665D" w:rsidRPr="00763F88" w:rsidRDefault="0048665D" w:rsidP="0048665D">
            <w:pPr>
              <w:jc w:val="center"/>
              <w:rPr>
                <w:rFonts w:ascii="Arial" w:hAnsi="Arial" w:cs="Arial"/>
              </w:rPr>
            </w:pPr>
            <w:r w:rsidRPr="00763F88">
              <w:rPr>
                <w:rFonts w:ascii="Arial" w:hAnsi="Arial" w:cs="Arial"/>
              </w:rPr>
              <w:t>2020</w:t>
            </w:r>
          </w:p>
        </w:tc>
      </w:tr>
      <w:tr w:rsidR="00882AE1" w:rsidRPr="00E30287" w:rsidTr="00473D90">
        <w:tc>
          <w:tcPr>
            <w:tcW w:w="1869" w:type="dxa"/>
          </w:tcPr>
          <w:p w:rsidR="00882AE1" w:rsidRPr="00763F88" w:rsidRDefault="00882AE1" w:rsidP="00473D90">
            <w:pPr>
              <w:jc w:val="both"/>
              <w:rPr>
                <w:rFonts w:ascii="Arial" w:hAnsi="Arial" w:cs="Arial"/>
                <w:u w:val="single"/>
                <w:lang w:val="mn-MN"/>
              </w:rPr>
            </w:pPr>
            <w:r w:rsidRPr="00763F88">
              <w:rPr>
                <w:rFonts w:ascii="Arial" w:hAnsi="Arial" w:cs="Arial"/>
                <w:lang w:val="mn-MN"/>
              </w:rPr>
              <w:t>Улаанбаатар хотын 14 хороололд 45462 айл өрхийн 1077 блок угсармал орон сууцны барилга байгаа бөгөөд барилгын дулаан алдагдлыг 30 хувиар бууруулах.</w:t>
            </w:r>
          </w:p>
          <w:p w:rsidR="00882AE1" w:rsidRPr="00763F88" w:rsidRDefault="00882AE1" w:rsidP="00473D90">
            <w:pPr>
              <w:jc w:val="both"/>
              <w:rPr>
                <w:rFonts w:ascii="Arial" w:hAnsi="Arial" w:cs="Arial"/>
                <w:u w:val="single"/>
                <w:lang w:val="mn-MN"/>
              </w:rPr>
            </w:pP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882AE1" w:rsidRPr="00763F88" w:rsidRDefault="00882AE1" w:rsidP="00473D90">
            <w:pPr>
              <w:jc w:val="both"/>
              <w:rPr>
                <w:rFonts w:ascii="Arial" w:hAnsi="Arial" w:cs="Arial"/>
                <w:lang w:val="mn-MN"/>
              </w:rPr>
            </w:pPr>
            <w:r w:rsidRPr="00763F88">
              <w:rPr>
                <w:rFonts w:ascii="Arial" w:hAnsi="Arial" w:cs="Arial"/>
                <w:lang w:val="mn-MN"/>
              </w:rPr>
              <w:t>5, 9, 12 давхар тус бүр нэг нэг барилгын дулаалгын ажлын иж бүрэн зураг хийлгэх.</w:t>
            </w:r>
          </w:p>
        </w:tc>
        <w:tc>
          <w:tcPr>
            <w:tcW w:w="1869" w:type="dxa"/>
            <w:tcBorders>
              <w:top w:val="single" w:sz="4" w:space="0" w:color="auto"/>
              <w:left w:val="nil"/>
              <w:bottom w:val="single" w:sz="4" w:space="0" w:color="auto"/>
              <w:right w:val="single" w:sz="4" w:space="0" w:color="auto"/>
            </w:tcBorders>
            <w:shd w:val="clear" w:color="auto" w:fill="auto"/>
          </w:tcPr>
          <w:p w:rsidR="00882AE1" w:rsidRPr="00763F88" w:rsidRDefault="00882AE1" w:rsidP="00473D90">
            <w:pPr>
              <w:jc w:val="both"/>
              <w:rPr>
                <w:rFonts w:ascii="Arial" w:hAnsi="Arial" w:cs="Arial"/>
                <w:lang w:val="mn-MN"/>
              </w:rPr>
            </w:pPr>
            <w:r w:rsidRPr="00763F88">
              <w:rPr>
                <w:rFonts w:ascii="Arial" w:hAnsi="Arial" w:cs="Arial"/>
                <w:lang w:val="mn-MN"/>
              </w:rPr>
              <w:t xml:space="preserve">36 айлын 1 блок, 72 айлын 2 блок буюу 3 угсармал орон сууцыг дуулаална. </w:t>
            </w:r>
            <w:r w:rsidRPr="00763F88">
              <w:rPr>
                <w:rFonts w:ascii="Arial" w:hAnsi="Arial" w:cs="Arial"/>
              </w:rPr>
              <w:t>Үндэсний үйлдвэрлэгч компаниудыг дэмжин хамтарч ажиллана.</w:t>
            </w:r>
          </w:p>
        </w:tc>
        <w:tc>
          <w:tcPr>
            <w:tcW w:w="1869" w:type="dxa"/>
            <w:tcBorders>
              <w:top w:val="single" w:sz="4" w:space="0" w:color="auto"/>
              <w:left w:val="nil"/>
              <w:bottom w:val="single" w:sz="4" w:space="0" w:color="auto"/>
              <w:right w:val="single" w:sz="4" w:space="0" w:color="auto"/>
            </w:tcBorders>
            <w:shd w:val="clear" w:color="auto" w:fill="auto"/>
          </w:tcPr>
          <w:p w:rsidR="00882AE1" w:rsidRPr="00763F88" w:rsidRDefault="00882AE1" w:rsidP="00473D90">
            <w:pPr>
              <w:jc w:val="both"/>
              <w:rPr>
                <w:rFonts w:ascii="Arial" w:hAnsi="Arial" w:cs="Arial"/>
              </w:rPr>
            </w:pPr>
            <w:r w:rsidRPr="00763F88">
              <w:rPr>
                <w:rFonts w:ascii="Arial" w:hAnsi="Arial" w:cs="Arial"/>
                <w:lang w:val="mn-MN"/>
              </w:rPr>
              <w:t xml:space="preserve">30 угсармал орон сууцыг дуулаална. </w:t>
            </w:r>
            <w:r w:rsidRPr="00763F88">
              <w:rPr>
                <w:rFonts w:ascii="Arial" w:hAnsi="Arial" w:cs="Arial"/>
              </w:rPr>
              <w:t>Үндэсний үйлдвэрлэгч компаниудыг дэмжин хамтарч ажиллана.</w:t>
            </w:r>
          </w:p>
        </w:tc>
        <w:tc>
          <w:tcPr>
            <w:tcW w:w="1869" w:type="dxa"/>
            <w:tcBorders>
              <w:top w:val="single" w:sz="4" w:space="0" w:color="auto"/>
              <w:left w:val="nil"/>
              <w:bottom w:val="single" w:sz="4" w:space="0" w:color="auto"/>
              <w:right w:val="single" w:sz="4" w:space="0" w:color="auto"/>
            </w:tcBorders>
            <w:shd w:val="clear" w:color="auto" w:fill="auto"/>
          </w:tcPr>
          <w:p w:rsidR="00882AE1" w:rsidRPr="00763F88" w:rsidRDefault="00882AE1" w:rsidP="00473D90">
            <w:pPr>
              <w:jc w:val="both"/>
              <w:rPr>
                <w:rFonts w:ascii="Arial" w:hAnsi="Arial" w:cs="Arial"/>
              </w:rPr>
            </w:pPr>
            <w:r w:rsidRPr="00763F88">
              <w:rPr>
                <w:rFonts w:ascii="Arial" w:hAnsi="Arial" w:cs="Arial"/>
                <w:lang w:val="mn-MN"/>
              </w:rPr>
              <w:t xml:space="preserve">30 угсармал орон сууцыг дуулаалах буюу газар хөдлөлийн үнэлгээ хийсэн 88 угсармал орон сууцыг дулаалж дуусгана. </w:t>
            </w:r>
            <w:r w:rsidRPr="00763F88">
              <w:rPr>
                <w:rFonts w:ascii="Arial" w:hAnsi="Arial" w:cs="Arial"/>
              </w:rPr>
              <w:t>Үндэсний үйлдвэрлэгч компаниудыг дэмжин хамтарч ажиллана.</w:t>
            </w:r>
          </w:p>
        </w:tc>
      </w:tr>
      <w:tr w:rsidR="00882AE1" w:rsidRPr="00E30287" w:rsidTr="00763F88">
        <w:tc>
          <w:tcPr>
            <w:tcW w:w="1869" w:type="dxa"/>
          </w:tcPr>
          <w:p w:rsidR="00882AE1" w:rsidRPr="00763F88" w:rsidRDefault="00882AE1" w:rsidP="00763F88">
            <w:pPr>
              <w:jc w:val="both"/>
              <w:rPr>
                <w:rFonts w:ascii="Arial" w:hAnsi="Arial" w:cs="Arial"/>
                <w:u w:val="single"/>
                <w:lang w:val="mn-MN"/>
              </w:rPr>
            </w:pPr>
            <w:r w:rsidRPr="00763F88">
              <w:rPr>
                <w:rFonts w:ascii="Arial" w:hAnsi="Arial" w:cs="Arial"/>
                <w:color w:val="000000" w:themeColor="text1"/>
                <w:lang w:val="mn-MN"/>
              </w:rPr>
              <w:t>Сургууль, цэцэрлэгийн барилгыг дулаалах</w:t>
            </w:r>
          </w:p>
        </w:tc>
        <w:tc>
          <w:tcPr>
            <w:tcW w:w="1869" w:type="dxa"/>
            <w:tcBorders>
              <w:top w:val="nil"/>
              <w:left w:val="single" w:sz="4" w:space="0" w:color="auto"/>
              <w:bottom w:val="single" w:sz="4" w:space="0" w:color="auto"/>
              <w:right w:val="single" w:sz="4" w:space="0" w:color="auto"/>
            </w:tcBorders>
            <w:shd w:val="clear" w:color="auto" w:fill="auto"/>
          </w:tcPr>
          <w:p w:rsidR="00882AE1" w:rsidRPr="00763F88" w:rsidRDefault="00882AE1" w:rsidP="00763F88">
            <w:pPr>
              <w:jc w:val="both"/>
              <w:rPr>
                <w:rFonts w:ascii="Arial" w:hAnsi="Arial" w:cs="Arial"/>
                <w:lang w:val="mn-MN"/>
              </w:rPr>
            </w:pPr>
            <w:r w:rsidRPr="00763F88">
              <w:rPr>
                <w:rFonts w:ascii="Arial" w:hAnsi="Arial" w:cs="Arial"/>
                <w:lang w:val="mn-MN"/>
              </w:rPr>
              <w:t>1 цэцэрлэг, 1 сургуулийн дулаалгын ажлын иж бүрэн зураг хийлгэх.</w:t>
            </w:r>
          </w:p>
          <w:p w:rsidR="00882AE1" w:rsidRPr="00763F88" w:rsidRDefault="00882AE1" w:rsidP="00763F88">
            <w:pPr>
              <w:jc w:val="both"/>
              <w:rPr>
                <w:rFonts w:ascii="Arial" w:hAnsi="Arial" w:cs="Arial"/>
                <w:lang w:val="mn-MN"/>
              </w:rPr>
            </w:pPr>
            <w:r w:rsidRPr="00763F88">
              <w:rPr>
                <w:rFonts w:ascii="Arial" w:hAnsi="Arial" w:cs="Arial"/>
                <w:lang w:val="mn-MN"/>
              </w:rPr>
              <w:t>Газар хөдлөлтийн үнэлгээ хийлгэх шаардлагатай 293 сургууль, цэцэрлэг байг</w:t>
            </w:r>
            <w:r w:rsidR="006C58BC" w:rsidRPr="00763F88">
              <w:rPr>
                <w:rFonts w:ascii="Arial" w:hAnsi="Arial" w:cs="Arial"/>
                <w:lang w:val="mn-MN"/>
              </w:rPr>
              <w:t xml:space="preserve">аагаас 55 сургууль, цэцэрлэгийн </w:t>
            </w:r>
            <w:r w:rsidRPr="00763F88">
              <w:rPr>
                <w:rFonts w:ascii="Arial" w:hAnsi="Arial" w:cs="Arial"/>
                <w:lang w:val="mn-MN"/>
              </w:rPr>
              <w:t>үнэлгээг хийсэн. Дээрх үнэлгээнээс хамаарч дулаалгын ажлыг эхлүүлнэ.</w:t>
            </w:r>
          </w:p>
        </w:tc>
        <w:tc>
          <w:tcPr>
            <w:tcW w:w="1869" w:type="dxa"/>
            <w:tcBorders>
              <w:top w:val="nil"/>
              <w:left w:val="nil"/>
              <w:bottom w:val="single" w:sz="4" w:space="0" w:color="auto"/>
              <w:right w:val="single" w:sz="4" w:space="0" w:color="auto"/>
            </w:tcBorders>
            <w:shd w:val="clear" w:color="auto" w:fill="auto"/>
          </w:tcPr>
          <w:p w:rsidR="00882AE1" w:rsidRPr="00763F88" w:rsidRDefault="00635D2A" w:rsidP="00763F88">
            <w:pPr>
              <w:jc w:val="both"/>
              <w:rPr>
                <w:rFonts w:ascii="Arial" w:hAnsi="Arial" w:cs="Arial"/>
                <w:lang w:val="mn-MN"/>
              </w:rPr>
            </w:pPr>
            <w:r w:rsidRPr="00763F88">
              <w:rPr>
                <w:rFonts w:ascii="Arial" w:hAnsi="Arial" w:cs="Arial"/>
                <w:lang w:val="mn-MN"/>
              </w:rPr>
              <w:t xml:space="preserve">79 сургууль, цэцэрлэгийн газар хөдлөлтийн </w:t>
            </w:r>
            <w:r w:rsidR="00882AE1" w:rsidRPr="00763F88">
              <w:rPr>
                <w:rFonts w:ascii="Arial" w:hAnsi="Arial" w:cs="Arial"/>
                <w:lang w:val="mn-MN"/>
              </w:rPr>
              <w:t>үнэлгээг</w:t>
            </w:r>
            <w:r w:rsidRPr="00763F88">
              <w:rPr>
                <w:rFonts w:ascii="Arial" w:hAnsi="Arial" w:cs="Arial"/>
                <w:lang w:val="mn-MN"/>
              </w:rPr>
              <w:t xml:space="preserve"> хийнэ</w:t>
            </w:r>
            <w:r w:rsidR="00882AE1" w:rsidRPr="00763F88">
              <w:rPr>
                <w:rFonts w:ascii="Arial" w:hAnsi="Arial" w:cs="Arial"/>
                <w:lang w:val="mn-MN"/>
              </w:rPr>
              <w:t>. Дээрх үнэлгээнээс хамаарч дулаалгын ажлыг эхлүүлнэ.</w:t>
            </w:r>
          </w:p>
        </w:tc>
        <w:tc>
          <w:tcPr>
            <w:tcW w:w="1869" w:type="dxa"/>
            <w:tcBorders>
              <w:top w:val="nil"/>
              <w:left w:val="nil"/>
              <w:bottom w:val="single" w:sz="4" w:space="0" w:color="auto"/>
              <w:right w:val="single" w:sz="4" w:space="0" w:color="auto"/>
            </w:tcBorders>
            <w:shd w:val="clear" w:color="auto" w:fill="auto"/>
          </w:tcPr>
          <w:p w:rsidR="00882AE1" w:rsidRPr="00763F88" w:rsidRDefault="00882AE1" w:rsidP="00763F88">
            <w:pPr>
              <w:jc w:val="both"/>
              <w:rPr>
                <w:rFonts w:ascii="Arial" w:hAnsi="Arial" w:cs="Arial"/>
              </w:rPr>
            </w:pPr>
            <w:r w:rsidRPr="00763F88">
              <w:rPr>
                <w:rFonts w:ascii="Arial" w:hAnsi="Arial" w:cs="Arial"/>
                <w:lang w:val="mn-MN"/>
              </w:rPr>
              <w:t>79 сургууль, цэцэрлэгий</w:t>
            </w:r>
            <w:r w:rsidR="00635D2A" w:rsidRPr="00763F88">
              <w:rPr>
                <w:rFonts w:ascii="Arial" w:hAnsi="Arial" w:cs="Arial"/>
                <w:lang w:val="mn-MN"/>
              </w:rPr>
              <w:t>н газар хөдлөлтийн  үнэлгээг хийнэ</w:t>
            </w:r>
            <w:r w:rsidRPr="00763F88">
              <w:rPr>
                <w:rFonts w:ascii="Arial" w:hAnsi="Arial" w:cs="Arial"/>
                <w:lang w:val="mn-MN"/>
              </w:rPr>
              <w:t>. Дээрх үнэлгээнээс хамаарч дулаалгын ажлыг эхлүүлнэ.</w:t>
            </w:r>
          </w:p>
        </w:tc>
        <w:tc>
          <w:tcPr>
            <w:tcW w:w="1869" w:type="dxa"/>
            <w:tcBorders>
              <w:top w:val="nil"/>
              <w:left w:val="nil"/>
              <w:bottom w:val="single" w:sz="4" w:space="0" w:color="auto"/>
              <w:right w:val="single" w:sz="4" w:space="0" w:color="auto"/>
            </w:tcBorders>
            <w:shd w:val="clear" w:color="auto" w:fill="auto"/>
          </w:tcPr>
          <w:p w:rsidR="00882AE1" w:rsidRPr="00763F88" w:rsidRDefault="00882AE1" w:rsidP="00763F88">
            <w:pPr>
              <w:jc w:val="both"/>
              <w:rPr>
                <w:rFonts w:ascii="Arial" w:hAnsi="Arial" w:cs="Arial"/>
              </w:rPr>
            </w:pPr>
            <w:r w:rsidRPr="00763F88">
              <w:rPr>
                <w:rFonts w:ascii="Arial" w:hAnsi="Arial" w:cs="Arial"/>
                <w:lang w:val="mn-MN"/>
              </w:rPr>
              <w:t>80 сургууль, цэцэрлэгий</w:t>
            </w:r>
            <w:r w:rsidR="00635D2A" w:rsidRPr="00763F88">
              <w:rPr>
                <w:rFonts w:ascii="Arial" w:hAnsi="Arial" w:cs="Arial"/>
                <w:lang w:val="mn-MN"/>
              </w:rPr>
              <w:t>н газар хөдлөлтийн үнэлгээг хийнэ</w:t>
            </w:r>
            <w:r w:rsidRPr="00763F88">
              <w:rPr>
                <w:rFonts w:ascii="Arial" w:hAnsi="Arial" w:cs="Arial"/>
                <w:lang w:val="mn-MN"/>
              </w:rPr>
              <w:t>. Дээрх үнэлгээнээс хамаарч дулаалгын ажлыг эхлүүлнэ.</w:t>
            </w:r>
          </w:p>
        </w:tc>
      </w:tr>
      <w:tr w:rsidR="005A4FCE" w:rsidRPr="00E30287" w:rsidTr="005A4FCE">
        <w:trPr>
          <w:trHeight w:val="1995"/>
        </w:trPr>
        <w:tc>
          <w:tcPr>
            <w:tcW w:w="1869" w:type="dxa"/>
            <w:hideMark/>
          </w:tcPr>
          <w:p w:rsidR="005A4FCE" w:rsidRPr="00763F88" w:rsidRDefault="005A4FCE" w:rsidP="006C58BC">
            <w:pPr>
              <w:rPr>
                <w:rFonts w:ascii="Arial" w:eastAsia="Times New Roman" w:hAnsi="Arial" w:cs="Arial"/>
              </w:rPr>
            </w:pPr>
            <w:r w:rsidRPr="00763F88">
              <w:rPr>
                <w:rFonts w:ascii="Arial" w:eastAsia="Times New Roman" w:hAnsi="Arial" w:cs="Arial"/>
              </w:rPr>
              <w:t>2.4.12 Улаанбаатар хотын мэдээлэл, холбооны сүлжээ, барилга байгууламжийг өргөтгөн шинэчилж, төвийн хэсгийн агаарын кабель шугамыг сувагчлалд үе шаттайгаар шилжүүлнэ.</w:t>
            </w:r>
          </w:p>
        </w:tc>
        <w:tc>
          <w:tcPr>
            <w:tcW w:w="1869" w:type="dxa"/>
            <w:hideMark/>
          </w:tcPr>
          <w:p w:rsidR="005A4FCE" w:rsidRPr="00763F88" w:rsidRDefault="005A4FCE" w:rsidP="006C58BC">
            <w:pPr>
              <w:rPr>
                <w:rFonts w:ascii="Arial" w:eastAsia="Times New Roman" w:hAnsi="Arial" w:cs="Arial"/>
              </w:rPr>
            </w:pPr>
            <w:r w:rsidRPr="00763F88">
              <w:rPr>
                <w:rFonts w:ascii="Arial" w:eastAsia="Times New Roman" w:hAnsi="Arial" w:cs="Arial"/>
              </w:rPr>
              <w:t>2-30. Улаанбаатар хотын агаарын кабель шугамыг сувагчлалд үе шаттай шилжүүлэх судалгаа хийж, журам боловсруулан хэрэгжүүлнэ.</w:t>
            </w:r>
          </w:p>
        </w:tc>
        <w:tc>
          <w:tcPr>
            <w:tcW w:w="1869" w:type="dxa"/>
            <w:hideMark/>
          </w:tcPr>
          <w:p w:rsidR="005A4FCE" w:rsidRPr="00763F88" w:rsidRDefault="005A4FCE" w:rsidP="006C58BC">
            <w:pPr>
              <w:rPr>
                <w:rFonts w:ascii="Arial" w:eastAsia="Times New Roman" w:hAnsi="Arial" w:cs="Arial"/>
              </w:rPr>
            </w:pPr>
            <w:r w:rsidRPr="00763F88">
              <w:rPr>
                <w:rFonts w:ascii="Arial" w:eastAsia="Times New Roman" w:hAnsi="Arial" w:cs="Arial"/>
              </w:rPr>
              <w:t xml:space="preserve">Судалгааны дагуу зураг төслийг үе шаттай хийлгэнэ. </w:t>
            </w:r>
          </w:p>
        </w:tc>
        <w:tc>
          <w:tcPr>
            <w:tcW w:w="1869" w:type="dxa"/>
            <w:hideMark/>
          </w:tcPr>
          <w:p w:rsidR="005A4FCE" w:rsidRPr="00763F88" w:rsidRDefault="005A4FCE" w:rsidP="006C58BC">
            <w:pPr>
              <w:rPr>
                <w:rFonts w:ascii="Arial" w:eastAsia="Times New Roman" w:hAnsi="Arial" w:cs="Arial"/>
              </w:rPr>
            </w:pPr>
            <w:r w:rsidRPr="00763F88">
              <w:rPr>
                <w:rFonts w:ascii="Arial" w:eastAsia="Times New Roman" w:hAnsi="Arial" w:cs="Arial"/>
              </w:rPr>
              <w:t>Судалгааны дагуу зураг төслийг үе шаттай хийлгэнэ.</w:t>
            </w:r>
          </w:p>
        </w:tc>
        <w:tc>
          <w:tcPr>
            <w:tcW w:w="1869" w:type="dxa"/>
            <w:hideMark/>
          </w:tcPr>
          <w:p w:rsidR="005A4FCE" w:rsidRPr="00763F88" w:rsidRDefault="005A4FCE" w:rsidP="006C58BC">
            <w:pPr>
              <w:rPr>
                <w:rFonts w:ascii="Arial" w:eastAsia="Times New Roman" w:hAnsi="Arial" w:cs="Arial"/>
              </w:rPr>
            </w:pPr>
            <w:r w:rsidRPr="00763F88">
              <w:rPr>
                <w:rFonts w:ascii="Arial" w:eastAsia="Times New Roman" w:hAnsi="Arial" w:cs="Arial"/>
              </w:rPr>
              <w:t xml:space="preserve">Сувагчлалд оруулах ажлыг үе шаттай хэрэгжүүлнэ. </w:t>
            </w:r>
          </w:p>
        </w:tc>
      </w:tr>
    </w:tbl>
    <w:p w:rsidR="0048665D" w:rsidRPr="00E30287" w:rsidRDefault="0048665D" w:rsidP="0048665D">
      <w:pPr>
        <w:jc w:val="both"/>
        <w:rPr>
          <w:rFonts w:ascii="Arial" w:hAnsi="Arial" w:cs="Arial"/>
          <w:u w:val="single"/>
          <w:lang w:val="mn-MN"/>
        </w:rPr>
      </w:pPr>
    </w:p>
    <w:p w:rsidR="001C779F" w:rsidRPr="00E30287" w:rsidRDefault="0008734C" w:rsidP="00290436">
      <w:pPr>
        <w:spacing w:after="0" w:line="240" w:lineRule="auto"/>
        <w:ind w:firstLine="720"/>
        <w:jc w:val="both"/>
        <w:rPr>
          <w:rFonts w:ascii="Arial" w:hAnsi="Arial" w:cs="Arial"/>
          <w:b/>
          <w:bCs/>
          <w:lang w:val="mn-MN"/>
        </w:rPr>
      </w:pPr>
      <w:r>
        <w:rPr>
          <w:rFonts w:ascii="Arial" w:hAnsi="Arial" w:cs="Arial"/>
          <w:b/>
          <w:bCs/>
          <w:lang w:val="mn-MN"/>
        </w:rPr>
        <w:t>1.7.</w:t>
      </w:r>
      <w:r w:rsidR="001C779F" w:rsidRPr="00E30287">
        <w:rPr>
          <w:rFonts w:ascii="Arial" w:hAnsi="Arial" w:cs="Arial"/>
          <w:b/>
          <w:bCs/>
          <w:lang w:val="mn-MN"/>
        </w:rPr>
        <w:t xml:space="preserve"> ОРОН СУУЦ</w:t>
      </w:r>
    </w:p>
    <w:p w:rsidR="00930D1A" w:rsidRPr="00E30287" w:rsidRDefault="00930D1A" w:rsidP="0008734C">
      <w:pPr>
        <w:ind w:firstLine="720"/>
        <w:jc w:val="both"/>
        <w:rPr>
          <w:rFonts w:ascii="Arial" w:eastAsia="Microsoft YaHei" w:hAnsi="Arial" w:cs="Arial"/>
        </w:rPr>
      </w:pPr>
      <w:r w:rsidRPr="00E30287">
        <w:rPr>
          <w:rFonts w:ascii="Arial" w:eastAsia="SimSun" w:hAnsi="Arial" w:cs="Arial"/>
        </w:rPr>
        <w:t xml:space="preserve">Улаанбаатар хотын орон сууцны болон олон нийтийн зориулалттай барилгуудын инженерийн шугам сүлжээний хэвийн найдвартай үйл ажиллагааг хангуулах, </w:t>
      </w:r>
      <w:r w:rsidRPr="00E30287">
        <w:rPr>
          <w:rFonts w:ascii="Arial" w:eastAsia="MS Gothic" w:hAnsi="Arial" w:cs="Arial"/>
          <w:lang w:val="en-GB"/>
        </w:rPr>
        <w:t>ө</w:t>
      </w:r>
      <w:r w:rsidRPr="00E30287">
        <w:rPr>
          <w:rFonts w:ascii="Arial" w:eastAsia="Microsoft YaHei" w:hAnsi="Arial" w:cs="Arial"/>
          <w:lang w:val="en-GB"/>
        </w:rPr>
        <w:t>рг</w:t>
      </w:r>
      <w:r w:rsidRPr="00E30287">
        <w:rPr>
          <w:rFonts w:ascii="Arial" w:eastAsia="MS Gothic" w:hAnsi="Arial" w:cs="Arial"/>
          <w:lang w:val="en-GB"/>
        </w:rPr>
        <w:t>ө</w:t>
      </w:r>
      <w:r w:rsidRPr="00E30287">
        <w:rPr>
          <w:rFonts w:ascii="Arial" w:eastAsia="Microsoft YaHei" w:hAnsi="Arial" w:cs="Arial"/>
          <w:lang w:val="en-GB"/>
        </w:rPr>
        <w:t>тг</w:t>
      </w:r>
      <w:r w:rsidRPr="00E30287">
        <w:rPr>
          <w:rFonts w:ascii="Arial" w:eastAsia="MS Gothic" w:hAnsi="Arial" w:cs="Arial"/>
          <w:lang w:val="en-GB"/>
        </w:rPr>
        <w:t>ө</w:t>
      </w:r>
      <w:r w:rsidRPr="00E30287">
        <w:rPr>
          <w:rFonts w:ascii="Arial" w:eastAsia="Microsoft YaHei" w:hAnsi="Arial" w:cs="Arial"/>
          <w:lang w:val="en-GB"/>
        </w:rPr>
        <w:t>л</w:t>
      </w:r>
      <w:r w:rsidRPr="00E30287">
        <w:rPr>
          <w:rFonts w:ascii="Arial" w:eastAsia="SimSun" w:hAnsi="Arial" w:cs="Arial"/>
          <w:lang w:val="en-GB"/>
        </w:rPr>
        <w:t xml:space="preserve"> </w:t>
      </w:r>
      <w:r w:rsidRPr="00E30287">
        <w:rPr>
          <w:rFonts w:ascii="Arial" w:eastAsia="Microsoft YaHei" w:hAnsi="Arial" w:cs="Arial"/>
          <w:lang w:val="en-GB"/>
        </w:rPr>
        <w:t>шинэтгэл</w:t>
      </w:r>
      <w:r w:rsidRPr="00E30287">
        <w:rPr>
          <w:rFonts w:ascii="Arial" w:eastAsia="SimSun" w:hAnsi="Arial" w:cs="Arial"/>
          <w:lang w:val="en-GB"/>
        </w:rPr>
        <w:t xml:space="preserve"> </w:t>
      </w:r>
      <w:r w:rsidRPr="00E30287">
        <w:rPr>
          <w:rFonts w:ascii="Arial" w:eastAsia="Microsoft YaHei" w:hAnsi="Arial" w:cs="Arial"/>
          <w:lang w:val="en-GB"/>
        </w:rPr>
        <w:t>хийх</w:t>
      </w:r>
      <w:r w:rsidRPr="00E30287">
        <w:rPr>
          <w:rFonts w:ascii="Arial" w:eastAsia="SimSun" w:hAnsi="Arial" w:cs="Arial"/>
          <w:lang w:val="en-GB"/>
        </w:rPr>
        <w:t xml:space="preserve">, </w:t>
      </w:r>
      <w:r w:rsidRPr="00E30287">
        <w:rPr>
          <w:rFonts w:ascii="Arial" w:eastAsia="Microsoft YaHei" w:hAnsi="Arial" w:cs="Arial"/>
          <w:lang w:val="en-GB"/>
        </w:rPr>
        <w:t>шинэ</w:t>
      </w:r>
      <w:r w:rsidRPr="00E30287">
        <w:rPr>
          <w:rFonts w:ascii="Arial" w:eastAsia="SimSun" w:hAnsi="Arial" w:cs="Arial"/>
          <w:lang w:val="en-GB"/>
        </w:rPr>
        <w:t xml:space="preserve"> </w:t>
      </w:r>
      <w:r w:rsidRPr="00E30287">
        <w:rPr>
          <w:rFonts w:ascii="Arial" w:eastAsia="Microsoft YaHei" w:hAnsi="Arial" w:cs="Arial"/>
          <w:lang w:val="en-GB"/>
        </w:rPr>
        <w:t>техник</w:t>
      </w:r>
      <w:r w:rsidRPr="00E30287">
        <w:rPr>
          <w:rFonts w:ascii="Arial" w:eastAsia="SimSun" w:hAnsi="Arial" w:cs="Arial"/>
          <w:lang w:val="en-GB"/>
        </w:rPr>
        <w:t xml:space="preserve"> </w:t>
      </w:r>
      <w:r w:rsidRPr="00E30287">
        <w:rPr>
          <w:rFonts w:ascii="Arial" w:eastAsia="Microsoft YaHei" w:hAnsi="Arial" w:cs="Arial"/>
          <w:lang w:val="en-GB"/>
        </w:rPr>
        <w:t>технологийн</w:t>
      </w:r>
      <w:r w:rsidRPr="00E30287">
        <w:rPr>
          <w:rFonts w:ascii="Arial" w:eastAsia="SimSun" w:hAnsi="Arial" w:cs="Arial"/>
          <w:lang w:val="en-GB"/>
        </w:rPr>
        <w:t xml:space="preserve"> </w:t>
      </w:r>
      <w:r w:rsidRPr="00E30287">
        <w:rPr>
          <w:rFonts w:ascii="Arial" w:eastAsia="Microsoft YaHei" w:hAnsi="Arial" w:cs="Arial"/>
          <w:lang w:val="en-GB"/>
        </w:rPr>
        <w:t>ололтыг</w:t>
      </w:r>
      <w:r w:rsidRPr="00E30287">
        <w:rPr>
          <w:rFonts w:ascii="Arial" w:eastAsia="SimSun" w:hAnsi="Arial" w:cs="Arial"/>
          <w:lang w:val="en-GB"/>
        </w:rPr>
        <w:t xml:space="preserve"> </w:t>
      </w:r>
      <w:r w:rsidRPr="00E30287">
        <w:rPr>
          <w:rFonts w:ascii="Arial" w:eastAsia="Microsoft YaHei" w:hAnsi="Arial" w:cs="Arial"/>
          <w:lang w:val="en-GB"/>
        </w:rPr>
        <w:t>нэвтр</w:t>
      </w:r>
      <w:r w:rsidRPr="00E30287">
        <w:rPr>
          <w:rFonts w:ascii="Arial" w:eastAsia="MS Gothic" w:hAnsi="Arial" w:cs="Arial"/>
          <w:lang w:val="en-GB"/>
        </w:rPr>
        <w:t>үү</w:t>
      </w:r>
      <w:r w:rsidRPr="00E30287">
        <w:rPr>
          <w:rFonts w:ascii="Arial" w:eastAsia="Microsoft YaHei" w:hAnsi="Arial" w:cs="Arial"/>
          <w:lang w:val="en-GB"/>
        </w:rPr>
        <w:t>лэх</w:t>
      </w:r>
      <w:r w:rsidRPr="00E30287">
        <w:rPr>
          <w:rFonts w:ascii="Arial" w:eastAsia="SimSun" w:hAnsi="Arial" w:cs="Arial"/>
          <w:lang w:val="en-GB"/>
        </w:rPr>
        <w:t xml:space="preserve">, </w:t>
      </w:r>
      <w:r w:rsidRPr="00E30287">
        <w:rPr>
          <w:rFonts w:ascii="Arial" w:eastAsia="SimSun" w:hAnsi="Arial" w:cs="Arial"/>
        </w:rPr>
        <w:t xml:space="preserve">иргэдийн тав тухтай амьдрах орчныг бүрдүүлэн ашиглалтын </w:t>
      </w:r>
      <w:r w:rsidRPr="00E30287">
        <w:rPr>
          <w:rFonts w:ascii="Arial" w:eastAsia="Microsoft YaHei" w:hAnsi="Arial" w:cs="Arial"/>
          <w:lang w:val="en-GB"/>
        </w:rPr>
        <w:t>байгууллагуудын</w:t>
      </w:r>
      <w:r w:rsidRPr="00E30287">
        <w:rPr>
          <w:rFonts w:ascii="Arial" w:eastAsia="SimSun" w:hAnsi="Arial" w:cs="Arial"/>
          <w:lang w:val="en-GB"/>
        </w:rPr>
        <w:t xml:space="preserve"> </w:t>
      </w:r>
      <w:r w:rsidRPr="00E30287">
        <w:rPr>
          <w:rFonts w:ascii="Arial" w:eastAsia="Microsoft YaHei" w:hAnsi="Arial" w:cs="Arial"/>
          <w:lang w:val="en-GB"/>
        </w:rPr>
        <w:t>уялдаа</w:t>
      </w:r>
      <w:r w:rsidRPr="00E30287">
        <w:rPr>
          <w:rFonts w:ascii="Arial" w:eastAsia="SimSun" w:hAnsi="Arial" w:cs="Arial"/>
          <w:lang w:val="en-GB"/>
        </w:rPr>
        <w:t xml:space="preserve"> </w:t>
      </w:r>
      <w:r w:rsidRPr="00E30287">
        <w:rPr>
          <w:rFonts w:ascii="Arial" w:eastAsia="Microsoft YaHei" w:hAnsi="Arial" w:cs="Arial"/>
          <w:lang w:val="en-GB"/>
        </w:rPr>
        <w:t>холбоог</w:t>
      </w:r>
      <w:r w:rsidR="00794197" w:rsidRPr="00E30287">
        <w:rPr>
          <w:rFonts w:ascii="Arial" w:eastAsia="SimSun" w:hAnsi="Arial" w:cs="Arial"/>
          <w:lang w:val="en-GB"/>
        </w:rPr>
        <w:t xml:space="preserve"> </w:t>
      </w:r>
      <w:r w:rsidRPr="00E30287">
        <w:rPr>
          <w:rFonts w:ascii="Arial" w:eastAsia="Microsoft YaHei" w:hAnsi="Arial" w:cs="Arial"/>
          <w:lang w:val="en-GB"/>
        </w:rPr>
        <w:t>сайжруулж</w:t>
      </w:r>
      <w:r w:rsidRPr="00E30287">
        <w:rPr>
          <w:rFonts w:ascii="Arial" w:eastAsia="SimSun" w:hAnsi="Arial" w:cs="Arial"/>
          <w:lang w:val="en-GB"/>
        </w:rPr>
        <w:t>,</w:t>
      </w:r>
      <w:r w:rsidRPr="00E30287">
        <w:rPr>
          <w:rFonts w:ascii="Arial" w:eastAsia="SimSun" w:hAnsi="Arial" w:cs="Arial"/>
        </w:rPr>
        <w:t xml:space="preserve"> </w:t>
      </w:r>
      <w:r w:rsidRPr="00E30287">
        <w:rPr>
          <w:rFonts w:ascii="Arial" w:eastAsia="Microsoft YaHei" w:hAnsi="Arial" w:cs="Arial"/>
          <w:lang w:val="en-GB"/>
        </w:rPr>
        <w:t>засвар</w:t>
      </w:r>
      <w:r w:rsidRPr="00E30287">
        <w:rPr>
          <w:rFonts w:ascii="Arial" w:eastAsia="SimSun" w:hAnsi="Arial" w:cs="Arial"/>
          <w:lang w:val="en-GB"/>
        </w:rPr>
        <w:t xml:space="preserve">, </w:t>
      </w:r>
      <w:r w:rsidRPr="00E30287">
        <w:rPr>
          <w:rFonts w:ascii="Arial" w:eastAsia="Microsoft YaHei" w:hAnsi="Arial" w:cs="Arial"/>
          <w:lang w:val="en-GB"/>
        </w:rPr>
        <w:t>ашиглалтын</w:t>
      </w:r>
      <w:r w:rsidRPr="00E30287">
        <w:rPr>
          <w:rFonts w:ascii="Arial" w:eastAsia="SimSun" w:hAnsi="Arial" w:cs="Arial"/>
          <w:lang w:val="en-GB"/>
        </w:rPr>
        <w:t xml:space="preserve"> </w:t>
      </w:r>
      <w:r w:rsidRPr="00E30287">
        <w:rPr>
          <w:rFonts w:ascii="Arial" w:eastAsia="Microsoft YaHei" w:hAnsi="Arial" w:cs="Arial"/>
          <w:lang w:val="en-GB"/>
        </w:rPr>
        <w:t>найдвартай</w:t>
      </w:r>
      <w:r w:rsidRPr="00E30287">
        <w:rPr>
          <w:rFonts w:ascii="Arial" w:eastAsia="SimSun" w:hAnsi="Arial" w:cs="Arial"/>
          <w:lang w:val="en-GB"/>
        </w:rPr>
        <w:t xml:space="preserve"> </w:t>
      </w:r>
      <w:r w:rsidRPr="00E30287">
        <w:rPr>
          <w:rFonts w:ascii="Arial" w:eastAsia="Microsoft YaHei" w:hAnsi="Arial" w:cs="Arial"/>
          <w:lang w:val="en-GB"/>
        </w:rPr>
        <w:t>ажиллагааг</w:t>
      </w:r>
      <w:r w:rsidRPr="00E30287">
        <w:rPr>
          <w:rFonts w:ascii="Arial" w:eastAsia="SimSun" w:hAnsi="Arial" w:cs="Arial"/>
          <w:lang w:val="en-GB"/>
        </w:rPr>
        <w:t xml:space="preserve"> </w:t>
      </w:r>
      <w:r w:rsidRPr="00E30287">
        <w:rPr>
          <w:rFonts w:ascii="Arial" w:eastAsia="Microsoft YaHei" w:hAnsi="Arial" w:cs="Arial"/>
          <w:lang w:val="en-GB"/>
        </w:rPr>
        <w:t>ханг</w:t>
      </w:r>
      <w:r w:rsidRPr="00E30287">
        <w:rPr>
          <w:rFonts w:ascii="Arial" w:eastAsia="Microsoft YaHei" w:hAnsi="Arial" w:cs="Arial"/>
        </w:rPr>
        <w:t>аж ажиллана.</w:t>
      </w:r>
    </w:p>
    <w:p w:rsidR="00610845" w:rsidRPr="00E30287" w:rsidRDefault="00610845" w:rsidP="00930D1A">
      <w:pPr>
        <w:ind w:firstLine="720"/>
        <w:jc w:val="both"/>
        <w:rPr>
          <w:rFonts w:ascii="Arial" w:eastAsia="Microsoft YaHei" w:hAnsi="Arial" w:cs="Arial"/>
          <w:u w:val="single"/>
        </w:rPr>
      </w:pPr>
      <w:r w:rsidRPr="00E30287">
        <w:rPr>
          <w:rFonts w:ascii="Arial" w:eastAsia="Microsoft YaHei" w:hAnsi="Arial" w:cs="Arial"/>
          <w:u w:val="single"/>
          <w:lang w:val="mn-MN"/>
        </w:rPr>
        <w:t xml:space="preserve">ЗГҮАХ-ийн </w:t>
      </w:r>
      <w:r w:rsidRPr="00E30287">
        <w:rPr>
          <w:rFonts w:ascii="Arial" w:eastAsia="Microsoft YaHei" w:hAnsi="Arial" w:cs="Arial"/>
          <w:u w:val="single"/>
        </w:rPr>
        <w:t xml:space="preserve">2.85. </w:t>
      </w:r>
    </w:p>
    <w:p w:rsidR="00610845" w:rsidRPr="00E30287" w:rsidRDefault="00610845" w:rsidP="00930D1A">
      <w:pPr>
        <w:ind w:firstLine="720"/>
        <w:jc w:val="both"/>
        <w:rPr>
          <w:rFonts w:ascii="Arial" w:eastAsia="Microsoft YaHei" w:hAnsi="Arial" w:cs="Arial"/>
        </w:rPr>
      </w:pPr>
      <w:r w:rsidRPr="00E30287">
        <w:rPr>
          <w:rFonts w:ascii="Arial" w:eastAsia="Microsoft YaHei" w:hAnsi="Arial" w:cs="Arial"/>
        </w:rPr>
        <w:t>Улаанбаатар хот болон томоохон хотуудыг дахин төлөвлөж, хөгжүүлэх бодлогын хүрээнд барилга байгууламжийг шинэчлэх, гэр хорооллын дахин төлөвлөлтийн төсөл, хөтөлбөрийг хэрэгжүүлж, агаарын бохирдлыг бууруулах нөхцөлийг бүрдүүлнэ.</w:t>
      </w:r>
    </w:p>
    <w:p w:rsidR="002F1AC8" w:rsidRPr="00E30287" w:rsidRDefault="002F1AC8" w:rsidP="002F1AC8">
      <w:pPr>
        <w:ind w:firstLine="360"/>
        <w:jc w:val="both"/>
        <w:rPr>
          <w:rFonts w:ascii="Arial" w:eastAsia="SimSun" w:hAnsi="Arial" w:cs="Arial"/>
          <w:u w:val="single"/>
          <w:lang w:val="mn-MN"/>
        </w:rPr>
      </w:pPr>
      <w:bookmarkStart w:id="2" w:name="_Hlk478964085"/>
      <w:r w:rsidRPr="00E30287">
        <w:rPr>
          <w:rFonts w:ascii="Arial" w:eastAsia="SimSun" w:hAnsi="Arial" w:cs="Arial"/>
          <w:u w:val="single"/>
          <w:lang w:val="mn-MN"/>
        </w:rPr>
        <w:t>Нийслэлийн засаг дарга бөгөөд Улаанбаатар хотын Захирагчийн 2016-2020 оны үйл ажиллагааны хөтөлбөр:</w:t>
      </w:r>
    </w:p>
    <w:bookmarkEnd w:id="2"/>
    <w:p w:rsidR="002F1AC8" w:rsidRPr="00E30287" w:rsidRDefault="002F1AC8" w:rsidP="00930D1A">
      <w:pPr>
        <w:ind w:firstLine="720"/>
        <w:jc w:val="both"/>
        <w:rPr>
          <w:rFonts w:ascii="Arial" w:eastAsia="Microsoft YaHei" w:hAnsi="Arial" w:cs="Arial"/>
          <w:lang w:val="mn-MN"/>
        </w:rPr>
      </w:pPr>
      <w:r w:rsidRPr="00E30287">
        <w:rPr>
          <w:rFonts w:ascii="Arial" w:eastAsia="Microsoft YaHei" w:hAnsi="Arial" w:cs="Arial"/>
          <w:lang w:val="mn-MN"/>
        </w:rPr>
        <w:t>2.</w:t>
      </w:r>
      <w:r w:rsidR="00F14DD4" w:rsidRPr="00E30287">
        <w:rPr>
          <w:rFonts w:ascii="Arial" w:eastAsia="Microsoft YaHei" w:hAnsi="Arial" w:cs="Arial"/>
          <w:lang w:val="mn-MN"/>
        </w:rPr>
        <w:t>3.9 Сууц өмчлөгчдийн холбоотой холбогдох асуудлыг судалж, түүний үйл ажиллагааг тодорхой болгон, норматив стандартыг бий болгоно.</w:t>
      </w:r>
    </w:p>
    <w:p w:rsidR="00B22032" w:rsidRPr="004D7906" w:rsidRDefault="00F14DD4" w:rsidP="00290436">
      <w:pPr>
        <w:ind w:firstLine="360"/>
        <w:jc w:val="both"/>
        <w:rPr>
          <w:rFonts w:ascii="Arial" w:hAnsi="Arial" w:cs="Arial"/>
          <w:b/>
          <w:lang w:val="mn-MN"/>
        </w:rPr>
      </w:pPr>
      <w:r w:rsidRPr="004D7906">
        <w:rPr>
          <w:rFonts w:ascii="Arial" w:hAnsi="Arial" w:cs="Arial"/>
          <w:b/>
          <w:lang w:val="mn-MN"/>
        </w:rPr>
        <w:t xml:space="preserve">Хэрэгжүүлэх </w:t>
      </w:r>
      <w:r w:rsidR="00096E90" w:rsidRPr="004D7906">
        <w:rPr>
          <w:rFonts w:ascii="Arial" w:hAnsi="Arial" w:cs="Arial"/>
          <w:b/>
          <w:lang w:val="mn-MN"/>
        </w:rPr>
        <w:t>арга хэмжээ</w:t>
      </w:r>
      <w:r w:rsidR="004D7906">
        <w:rPr>
          <w:rFonts w:ascii="Arial" w:hAnsi="Arial" w:cs="Arial"/>
          <w:b/>
          <w:lang w:val="mn-MN"/>
        </w:rPr>
        <w:t>:</w:t>
      </w:r>
    </w:p>
    <w:p w:rsidR="00B22032" w:rsidRPr="00E30287" w:rsidRDefault="00B22032" w:rsidP="005E3ACE">
      <w:pPr>
        <w:pStyle w:val="ListParagraph"/>
        <w:numPr>
          <w:ilvl w:val="0"/>
          <w:numId w:val="11"/>
        </w:numPr>
        <w:jc w:val="both"/>
        <w:rPr>
          <w:rFonts w:ascii="Arial" w:hAnsi="Arial" w:cs="Arial"/>
          <w:lang w:val="mn-MN"/>
        </w:rPr>
      </w:pPr>
      <w:r w:rsidRPr="00E30287">
        <w:rPr>
          <w:rFonts w:ascii="Arial" w:hAnsi="Arial" w:cs="Arial"/>
          <w:lang w:val="mn-MN"/>
        </w:rPr>
        <w:t>Сууц өмчлөг</w:t>
      </w:r>
      <w:r w:rsidR="007262CC" w:rsidRPr="00E30287">
        <w:rPr>
          <w:rFonts w:ascii="Arial" w:hAnsi="Arial" w:cs="Arial"/>
          <w:lang w:val="mn-MN"/>
        </w:rPr>
        <w:t>ч</w:t>
      </w:r>
      <w:r w:rsidRPr="00E30287">
        <w:rPr>
          <w:rFonts w:ascii="Arial" w:hAnsi="Arial" w:cs="Arial"/>
          <w:lang w:val="mn-MN"/>
        </w:rPr>
        <w:t>дийн холбооны эрх зүйн байдал, нийтийн зориулалттай орон сууцны байшингийн дундын өмчлөлийн тухай хууль, Орон сууцны тухай хууль, Хот суурины усан хангамж ариутгах татуургын тухай хууль-д нэмэлт өөрчлөлт орруулан хууль эрхзүйн</w:t>
      </w:r>
      <w:r w:rsidR="00473D90">
        <w:rPr>
          <w:rFonts w:ascii="Arial" w:hAnsi="Arial" w:cs="Arial"/>
          <w:lang w:val="mn-MN"/>
        </w:rPr>
        <w:t xml:space="preserve"> орчинг боловсронгуй болгох</w:t>
      </w:r>
    </w:p>
    <w:p w:rsidR="00B22032" w:rsidRPr="00E30287" w:rsidRDefault="00B22032" w:rsidP="005E3ACE">
      <w:pPr>
        <w:pStyle w:val="ListParagraph"/>
        <w:numPr>
          <w:ilvl w:val="0"/>
          <w:numId w:val="11"/>
        </w:numPr>
        <w:jc w:val="both"/>
        <w:rPr>
          <w:rFonts w:ascii="Arial" w:hAnsi="Arial" w:cs="Arial"/>
          <w:lang w:val="mn-MN"/>
        </w:rPr>
      </w:pPr>
      <w:r w:rsidRPr="00E30287">
        <w:rPr>
          <w:rFonts w:ascii="Arial" w:hAnsi="Arial" w:cs="Arial"/>
          <w:lang w:val="mn-MN"/>
        </w:rPr>
        <w:t>Цахилгаан шатны  угсралт, ашиглалт,</w:t>
      </w:r>
      <w:r w:rsidR="00610845" w:rsidRPr="00E30287">
        <w:rPr>
          <w:rFonts w:ascii="Arial" w:hAnsi="Arial" w:cs="Arial"/>
          <w:lang w:val="mn-MN"/>
        </w:rPr>
        <w:t xml:space="preserve"> </w:t>
      </w:r>
      <w:r w:rsidRPr="00E30287">
        <w:rPr>
          <w:rFonts w:ascii="Arial" w:hAnsi="Arial" w:cs="Arial"/>
          <w:lang w:val="mn-MN"/>
        </w:rPr>
        <w:t>засвар үйлчилгээний т</w:t>
      </w:r>
      <w:r w:rsidR="00610845" w:rsidRPr="00E30287">
        <w:rPr>
          <w:rFonts w:ascii="Arial" w:hAnsi="Arial" w:cs="Arial"/>
          <w:lang w:val="mn-MN"/>
        </w:rPr>
        <w:t>а</w:t>
      </w:r>
      <w:r w:rsidRPr="00E30287">
        <w:rPr>
          <w:rFonts w:ascii="Arial" w:hAnsi="Arial" w:cs="Arial"/>
          <w:lang w:val="mn-MN"/>
        </w:rPr>
        <w:t>лаар эрх зүйн</w:t>
      </w:r>
      <w:r w:rsidR="00473D90">
        <w:rPr>
          <w:rFonts w:ascii="Arial" w:hAnsi="Arial" w:cs="Arial"/>
          <w:lang w:val="mn-MN"/>
        </w:rPr>
        <w:t xml:space="preserve"> орчинг боловсронгуй болгох</w:t>
      </w:r>
    </w:p>
    <w:p w:rsidR="00B22032" w:rsidRPr="00E30287" w:rsidRDefault="00B22032" w:rsidP="005E3ACE">
      <w:pPr>
        <w:pStyle w:val="ListParagraph"/>
        <w:numPr>
          <w:ilvl w:val="0"/>
          <w:numId w:val="11"/>
        </w:numPr>
        <w:jc w:val="both"/>
        <w:rPr>
          <w:rFonts w:ascii="Arial" w:hAnsi="Arial" w:cs="Arial"/>
          <w:lang w:val="mn-MN"/>
        </w:rPr>
      </w:pPr>
      <w:r w:rsidRPr="00E30287">
        <w:rPr>
          <w:rFonts w:ascii="Arial" w:hAnsi="Arial" w:cs="Arial"/>
          <w:lang w:val="mn-MN"/>
        </w:rPr>
        <w:t xml:space="preserve">Одоо ашиглагдаж буй цахилгаан шатны засвар үйлчилгээний хөрөнгийг жил бүр улс, нийслэлийн төсөвт тусгуулан ашиглалтын найдвартай ажиллагаа мөн </w:t>
      </w:r>
      <w:r w:rsidR="00473D90">
        <w:rPr>
          <w:rFonts w:ascii="Arial" w:hAnsi="Arial" w:cs="Arial"/>
          <w:lang w:val="mn-MN"/>
        </w:rPr>
        <w:t>аюулгүй байдлыг ханган ажиллах</w:t>
      </w:r>
    </w:p>
    <w:p w:rsidR="00610845" w:rsidRDefault="00610845" w:rsidP="005E3ACE">
      <w:pPr>
        <w:pStyle w:val="ListParagraph"/>
        <w:numPr>
          <w:ilvl w:val="0"/>
          <w:numId w:val="11"/>
        </w:numPr>
        <w:jc w:val="both"/>
        <w:rPr>
          <w:rFonts w:ascii="Arial" w:hAnsi="Arial" w:cs="Arial"/>
          <w:lang w:val="mn-MN"/>
        </w:rPr>
      </w:pPr>
      <w:r w:rsidRPr="00E30287">
        <w:rPr>
          <w:rFonts w:ascii="Arial" w:hAnsi="Arial" w:cs="Arial"/>
          <w:lang w:val="mn-MN"/>
        </w:rPr>
        <w:t>Нийтийн зориулалттай орон сууцны барилгын ашиглалтын шаардлага хангахгүй лифтийг шинэчилнэ.</w:t>
      </w:r>
    </w:p>
    <w:p w:rsidR="00290436" w:rsidRPr="00347057" w:rsidRDefault="00290436" w:rsidP="00290436">
      <w:pPr>
        <w:ind w:left="360" w:firstLine="360"/>
        <w:rPr>
          <w:rFonts w:ascii="Arial" w:hAnsi="Arial" w:cs="Arial"/>
          <w:b/>
          <w:szCs w:val="24"/>
          <w:lang w:val="mn-MN"/>
        </w:rPr>
      </w:pPr>
      <w:r>
        <w:rPr>
          <w:rFonts w:ascii="Arial" w:hAnsi="Arial" w:cs="Arial"/>
          <w:b/>
          <w:szCs w:val="24"/>
          <w:lang w:val="mn-MN"/>
        </w:rPr>
        <w:t>Хүрэх түвшин</w:t>
      </w:r>
      <w:r w:rsidRPr="00347057">
        <w:rPr>
          <w:rFonts w:ascii="Arial" w:hAnsi="Arial" w:cs="Arial"/>
          <w:b/>
          <w:szCs w:val="24"/>
          <w:lang w:val="mn-MN"/>
        </w:rPr>
        <w:t>:</w:t>
      </w:r>
    </w:p>
    <w:p w:rsidR="004D7906" w:rsidRPr="00E30287" w:rsidRDefault="004D7906" w:rsidP="005E3ACE">
      <w:pPr>
        <w:pStyle w:val="ListParagraph"/>
        <w:numPr>
          <w:ilvl w:val="0"/>
          <w:numId w:val="24"/>
        </w:numPr>
        <w:jc w:val="both"/>
        <w:rPr>
          <w:rFonts w:ascii="Arial" w:hAnsi="Arial" w:cs="Arial"/>
          <w:b/>
          <w:bCs/>
          <w:lang w:val="mn-MN"/>
        </w:rPr>
      </w:pPr>
      <w:r w:rsidRPr="00E30287">
        <w:rPr>
          <w:rFonts w:ascii="Arial" w:hAnsi="Arial" w:cs="Arial"/>
          <w:lang w:val="mn-MN"/>
        </w:rPr>
        <w:t xml:space="preserve">Орон сууцны нийтийн аж ахуйн үйл ажиллагаанд шууд хамааралтай </w:t>
      </w:r>
      <w:r w:rsidRPr="00E30287">
        <w:rPr>
          <w:rFonts w:ascii="Arial" w:hAnsi="Arial" w:cs="Arial"/>
        </w:rPr>
        <w:t>Орон сууцны тухай хууль, Хот суурины ус хангамж, ариутгах татуургын ашиглалтын тухай хууль, Сууц өмчлөгчдийн холбооны эрх зүйн байдал, нийтийн зориулалттай орон сууцны байшингийн дундын өмчлөлийн эд хөрөнгийн тухай хуулиуд</w:t>
      </w:r>
      <w:r w:rsidRPr="00E30287">
        <w:rPr>
          <w:rFonts w:ascii="Arial" w:hAnsi="Arial" w:cs="Arial"/>
          <w:lang w:val="mn-MN"/>
        </w:rPr>
        <w:t>ад нэмэлт өөрчлөлт орж ашиглалт засвар үйлчилгээ болон сууц өмчлөгчийн холбооны стандартыг</w:t>
      </w:r>
      <w:r>
        <w:rPr>
          <w:rFonts w:ascii="Arial" w:hAnsi="Arial" w:cs="Arial"/>
          <w:lang w:val="mn-MN"/>
        </w:rPr>
        <w:t xml:space="preserve"> шинэчлэн бат</w:t>
      </w:r>
      <w:r w:rsidR="00C52A50">
        <w:rPr>
          <w:rFonts w:ascii="Arial" w:hAnsi="Arial" w:cs="Arial"/>
          <w:lang w:val="mn-MN"/>
        </w:rPr>
        <w:t>алгаажуулж, мөрдүүлэх</w:t>
      </w:r>
    </w:p>
    <w:p w:rsidR="004D7906" w:rsidRPr="00E30287" w:rsidRDefault="004D7906" w:rsidP="005E3ACE">
      <w:pPr>
        <w:pStyle w:val="ListParagraph"/>
        <w:numPr>
          <w:ilvl w:val="0"/>
          <w:numId w:val="24"/>
        </w:numPr>
        <w:jc w:val="both"/>
        <w:rPr>
          <w:rFonts w:ascii="Arial" w:hAnsi="Arial" w:cs="Arial"/>
          <w:b/>
          <w:bCs/>
          <w:lang w:val="mn-MN"/>
        </w:rPr>
      </w:pPr>
      <w:r w:rsidRPr="00E30287">
        <w:rPr>
          <w:rFonts w:ascii="Arial" w:hAnsi="Arial" w:cs="Arial"/>
          <w:lang w:val="mn-MN"/>
        </w:rPr>
        <w:t xml:space="preserve">Нийтийн орон сууцны ашиглалтын шаардлага хангахгүй лифтний шинэчлэлтийн ажил тодорхой түвшинд шинэчлэгдэнэ. </w:t>
      </w:r>
    </w:p>
    <w:p w:rsidR="0048665D" w:rsidRPr="00E30287" w:rsidRDefault="0048665D" w:rsidP="0048665D">
      <w:pPr>
        <w:pStyle w:val="ListParagraph"/>
        <w:ind w:left="360"/>
        <w:jc w:val="both"/>
        <w:rPr>
          <w:rFonts w:ascii="Arial" w:hAnsi="Arial" w:cs="Arial"/>
          <w:lang w:val="mn-MN"/>
        </w:rPr>
      </w:pPr>
    </w:p>
    <w:tbl>
      <w:tblPr>
        <w:tblStyle w:val="TableGrid"/>
        <w:tblW w:w="0" w:type="auto"/>
        <w:tblInd w:w="360" w:type="dxa"/>
        <w:tblLook w:val="04A0" w:firstRow="1" w:lastRow="0" w:firstColumn="1" w:lastColumn="0" w:noHBand="0" w:noVBand="1"/>
      </w:tblPr>
      <w:tblGrid>
        <w:gridCol w:w="1797"/>
        <w:gridCol w:w="2068"/>
        <w:gridCol w:w="1724"/>
        <w:gridCol w:w="1843"/>
        <w:gridCol w:w="1553"/>
      </w:tblGrid>
      <w:tr w:rsidR="00142C28" w:rsidRPr="00E30287" w:rsidTr="00C416CF">
        <w:tc>
          <w:tcPr>
            <w:tcW w:w="1797" w:type="dxa"/>
            <w:vMerge w:val="restart"/>
            <w:vAlign w:val="center"/>
          </w:tcPr>
          <w:p w:rsidR="00142C28" w:rsidRPr="00763F88" w:rsidRDefault="00142C28" w:rsidP="00C416CF">
            <w:pPr>
              <w:pStyle w:val="ListParagraph"/>
              <w:ind w:left="0"/>
              <w:jc w:val="center"/>
              <w:rPr>
                <w:rFonts w:ascii="Arial" w:hAnsi="Arial" w:cs="Arial"/>
                <w:lang w:val="mn-MN"/>
              </w:rPr>
            </w:pPr>
            <w:r w:rsidRPr="00763F88">
              <w:rPr>
                <w:rFonts w:ascii="Arial" w:hAnsi="Arial" w:cs="Arial"/>
                <w:lang w:val="mn-MN"/>
              </w:rPr>
              <w:t>Стратегийн зорилт</w:t>
            </w:r>
          </w:p>
        </w:tc>
        <w:tc>
          <w:tcPr>
            <w:tcW w:w="7188" w:type="dxa"/>
            <w:gridSpan w:val="4"/>
            <w:vAlign w:val="center"/>
          </w:tcPr>
          <w:p w:rsidR="00142C28" w:rsidRPr="00763F88" w:rsidRDefault="00142C28" w:rsidP="00C416CF">
            <w:pPr>
              <w:pStyle w:val="ListParagraph"/>
              <w:ind w:left="0"/>
              <w:jc w:val="center"/>
              <w:rPr>
                <w:rFonts w:ascii="Arial" w:hAnsi="Arial" w:cs="Arial"/>
                <w:lang w:val="mn-MN"/>
              </w:rPr>
            </w:pPr>
            <w:r w:rsidRPr="00763F88">
              <w:rPr>
                <w:rFonts w:ascii="Arial" w:hAnsi="Arial" w:cs="Arial"/>
                <w:lang w:val="mn-MN"/>
              </w:rPr>
              <w:t>Хүрэх түвшин</w:t>
            </w:r>
          </w:p>
        </w:tc>
      </w:tr>
      <w:tr w:rsidR="00142C28" w:rsidRPr="00E30287" w:rsidTr="00290436">
        <w:tc>
          <w:tcPr>
            <w:tcW w:w="1797" w:type="dxa"/>
            <w:vMerge/>
            <w:vAlign w:val="center"/>
          </w:tcPr>
          <w:p w:rsidR="00142C28" w:rsidRPr="00763F88" w:rsidRDefault="00142C28" w:rsidP="00C416CF">
            <w:pPr>
              <w:pStyle w:val="ListParagraph"/>
              <w:ind w:left="0"/>
              <w:jc w:val="center"/>
              <w:rPr>
                <w:rFonts w:ascii="Arial" w:hAnsi="Arial" w:cs="Arial"/>
                <w:lang w:val="mn-MN"/>
              </w:rPr>
            </w:pPr>
          </w:p>
        </w:tc>
        <w:tc>
          <w:tcPr>
            <w:tcW w:w="2068" w:type="dxa"/>
            <w:vAlign w:val="center"/>
          </w:tcPr>
          <w:p w:rsidR="00142C28" w:rsidRPr="00763F88" w:rsidRDefault="00142C28" w:rsidP="00C416CF">
            <w:pPr>
              <w:pStyle w:val="ListParagraph"/>
              <w:ind w:left="0"/>
              <w:jc w:val="center"/>
              <w:rPr>
                <w:rFonts w:ascii="Arial" w:hAnsi="Arial" w:cs="Arial"/>
              </w:rPr>
            </w:pPr>
            <w:r w:rsidRPr="00763F88">
              <w:rPr>
                <w:rFonts w:ascii="Arial" w:hAnsi="Arial" w:cs="Arial"/>
              </w:rPr>
              <w:t>2017</w:t>
            </w:r>
          </w:p>
        </w:tc>
        <w:tc>
          <w:tcPr>
            <w:tcW w:w="1724" w:type="dxa"/>
            <w:vAlign w:val="center"/>
          </w:tcPr>
          <w:p w:rsidR="00142C28" w:rsidRPr="00763F88" w:rsidRDefault="00142C28" w:rsidP="00C416CF">
            <w:pPr>
              <w:pStyle w:val="ListParagraph"/>
              <w:ind w:left="0"/>
              <w:jc w:val="center"/>
              <w:rPr>
                <w:rFonts w:ascii="Arial" w:hAnsi="Arial" w:cs="Arial"/>
              </w:rPr>
            </w:pPr>
            <w:r w:rsidRPr="00763F88">
              <w:rPr>
                <w:rFonts w:ascii="Arial" w:hAnsi="Arial" w:cs="Arial"/>
              </w:rPr>
              <w:t>2018</w:t>
            </w:r>
          </w:p>
        </w:tc>
        <w:tc>
          <w:tcPr>
            <w:tcW w:w="1843" w:type="dxa"/>
            <w:vAlign w:val="center"/>
          </w:tcPr>
          <w:p w:rsidR="00142C28" w:rsidRPr="00763F88" w:rsidRDefault="00142C28" w:rsidP="00C416CF">
            <w:pPr>
              <w:pStyle w:val="ListParagraph"/>
              <w:ind w:left="0"/>
              <w:jc w:val="center"/>
              <w:rPr>
                <w:rFonts w:ascii="Arial" w:hAnsi="Arial" w:cs="Arial"/>
              </w:rPr>
            </w:pPr>
            <w:r w:rsidRPr="00763F88">
              <w:rPr>
                <w:rFonts w:ascii="Arial" w:hAnsi="Arial" w:cs="Arial"/>
              </w:rPr>
              <w:t>2019</w:t>
            </w:r>
          </w:p>
        </w:tc>
        <w:tc>
          <w:tcPr>
            <w:tcW w:w="1553" w:type="dxa"/>
            <w:vAlign w:val="center"/>
          </w:tcPr>
          <w:p w:rsidR="00142C28" w:rsidRPr="00763F88" w:rsidRDefault="00142C28" w:rsidP="00C416CF">
            <w:pPr>
              <w:pStyle w:val="ListParagraph"/>
              <w:ind w:left="0"/>
              <w:jc w:val="center"/>
              <w:rPr>
                <w:rFonts w:ascii="Arial" w:hAnsi="Arial" w:cs="Arial"/>
              </w:rPr>
            </w:pPr>
            <w:r w:rsidRPr="00763F88">
              <w:rPr>
                <w:rFonts w:ascii="Arial" w:hAnsi="Arial" w:cs="Arial"/>
              </w:rPr>
              <w:t>2020</w:t>
            </w:r>
          </w:p>
        </w:tc>
      </w:tr>
      <w:tr w:rsidR="00142C28" w:rsidRPr="00E30287" w:rsidTr="00290436">
        <w:tc>
          <w:tcPr>
            <w:tcW w:w="1797" w:type="dxa"/>
            <w:vMerge w:val="restart"/>
          </w:tcPr>
          <w:p w:rsidR="00142C28" w:rsidRPr="00763F88" w:rsidRDefault="00142C28" w:rsidP="00473D90">
            <w:pPr>
              <w:pStyle w:val="ListParagraph"/>
              <w:ind w:left="0"/>
              <w:jc w:val="both"/>
              <w:rPr>
                <w:rFonts w:ascii="Arial" w:hAnsi="Arial" w:cs="Arial"/>
                <w:lang w:val="mn-MN"/>
              </w:rPr>
            </w:pPr>
            <w:r w:rsidRPr="00763F88">
              <w:rPr>
                <w:rFonts w:ascii="Arial" w:eastAsia="Microsoft YaHei" w:hAnsi="Arial" w:cs="Arial"/>
                <w:lang w:val="mn-MN"/>
              </w:rPr>
              <w:t>Сууц өмчлөгчдийн холбоотой холбогдох асуудлыг судалж, түүний үйл ажиллагааг тодорхой болгон, норматив стандартыг бий болгоно.</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142C28" w:rsidRPr="00763F88" w:rsidRDefault="00142C28" w:rsidP="00473D90">
            <w:pPr>
              <w:jc w:val="both"/>
              <w:rPr>
                <w:rFonts w:ascii="Arial" w:hAnsi="Arial" w:cs="Arial"/>
              </w:rPr>
            </w:pPr>
            <w:r w:rsidRPr="00763F88">
              <w:rPr>
                <w:rFonts w:ascii="Arial" w:hAnsi="Arial" w:cs="Arial"/>
              </w:rPr>
              <w:t>2-17а. Сууц, өмчлөгчдийн холбооны үйл ажилагааны норм норматив, стандартыг шинэчлэн батлуулж, хэрэгжилтийг хангуулж ажиллана.</w:t>
            </w:r>
          </w:p>
        </w:tc>
        <w:tc>
          <w:tcPr>
            <w:tcW w:w="1724" w:type="dxa"/>
            <w:tcBorders>
              <w:top w:val="single" w:sz="4" w:space="0" w:color="auto"/>
              <w:left w:val="nil"/>
              <w:bottom w:val="single" w:sz="4" w:space="0" w:color="auto"/>
              <w:right w:val="single" w:sz="4" w:space="0" w:color="auto"/>
            </w:tcBorders>
            <w:shd w:val="clear" w:color="auto" w:fill="auto"/>
          </w:tcPr>
          <w:p w:rsidR="00142C28" w:rsidRPr="00763F88" w:rsidRDefault="00142C28" w:rsidP="00473D90">
            <w:pPr>
              <w:jc w:val="both"/>
              <w:rPr>
                <w:rFonts w:ascii="Arial" w:hAnsi="Arial" w:cs="Arial"/>
              </w:rPr>
            </w:pPr>
            <w:r w:rsidRPr="00763F88">
              <w:rPr>
                <w:rFonts w:ascii="Arial" w:hAnsi="Arial" w:cs="Arial"/>
              </w:rPr>
              <w:t>Норм норматив шинэчлэгдсэн байна.</w:t>
            </w:r>
          </w:p>
        </w:tc>
        <w:tc>
          <w:tcPr>
            <w:tcW w:w="1843" w:type="dxa"/>
            <w:tcBorders>
              <w:top w:val="single" w:sz="4" w:space="0" w:color="auto"/>
              <w:left w:val="nil"/>
              <w:bottom w:val="single" w:sz="4" w:space="0" w:color="auto"/>
              <w:right w:val="single" w:sz="4" w:space="0" w:color="auto"/>
            </w:tcBorders>
            <w:shd w:val="clear" w:color="auto" w:fill="auto"/>
          </w:tcPr>
          <w:p w:rsidR="00142C28" w:rsidRPr="00763F88" w:rsidRDefault="00142C28" w:rsidP="00473D90">
            <w:pPr>
              <w:jc w:val="both"/>
              <w:rPr>
                <w:rFonts w:ascii="Arial" w:hAnsi="Arial" w:cs="Arial"/>
              </w:rPr>
            </w:pPr>
            <w:r w:rsidRPr="00763F88">
              <w:rPr>
                <w:rFonts w:ascii="Arial" w:hAnsi="Arial" w:cs="Arial"/>
              </w:rPr>
              <w:t>Шинэчлэгдсэн норм норматив стандартыг мөрдүүлж ажиллана.</w:t>
            </w:r>
          </w:p>
        </w:tc>
        <w:tc>
          <w:tcPr>
            <w:tcW w:w="1553" w:type="dxa"/>
            <w:tcBorders>
              <w:top w:val="single" w:sz="4" w:space="0" w:color="auto"/>
              <w:left w:val="nil"/>
              <w:bottom w:val="single" w:sz="4" w:space="0" w:color="auto"/>
              <w:right w:val="single" w:sz="4" w:space="0" w:color="auto"/>
            </w:tcBorders>
            <w:shd w:val="clear" w:color="auto" w:fill="auto"/>
          </w:tcPr>
          <w:p w:rsidR="00142C28" w:rsidRPr="00763F88" w:rsidRDefault="00142C28" w:rsidP="00473D90">
            <w:pPr>
              <w:jc w:val="both"/>
              <w:rPr>
                <w:rFonts w:ascii="Arial" w:hAnsi="Arial" w:cs="Arial"/>
              </w:rPr>
            </w:pPr>
            <w:r w:rsidRPr="00763F88">
              <w:rPr>
                <w:rFonts w:ascii="Arial" w:hAnsi="Arial" w:cs="Arial"/>
              </w:rPr>
              <w:t>Шинэчлэгдсэн норм норматив стандартыг мөрдүүлж ажиллана.</w:t>
            </w:r>
          </w:p>
        </w:tc>
      </w:tr>
      <w:tr w:rsidR="00142C28" w:rsidRPr="00E30287" w:rsidTr="00290436">
        <w:tc>
          <w:tcPr>
            <w:tcW w:w="1797" w:type="dxa"/>
            <w:vMerge/>
            <w:vAlign w:val="center"/>
          </w:tcPr>
          <w:p w:rsidR="00142C28" w:rsidRPr="00763F88" w:rsidRDefault="00142C28" w:rsidP="00C416CF">
            <w:pPr>
              <w:pStyle w:val="ListParagraph"/>
              <w:ind w:left="0"/>
              <w:jc w:val="both"/>
              <w:rPr>
                <w:rFonts w:ascii="Arial" w:hAnsi="Arial" w:cs="Arial"/>
                <w:lang w:val="mn-MN"/>
              </w:rPr>
            </w:pPr>
          </w:p>
        </w:tc>
        <w:tc>
          <w:tcPr>
            <w:tcW w:w="2068" w:type="dxa"/>
            <w:tcBorders>
              <w:top w:val="nil"/>
              <w:left w:val="single" w:sz="4" w:space="0" w:color="auto"/>
              <w:bottom w:val="single" w:sz="4" w:space="0" w:color="auto"/>
              <w:right w:val="single" w:sz="4" w:space="0" w:color="auto"/>
            </w:tcBorders>
            <w:shd w:val="clear" w:color="auto" w:fill="auto"/>
            <w:vAlign w:val="center"/>
          </w:tcPr>
          <w:p w:rsidR="00142C28" w:rsidRPr="00763F88" w:rsidRDefault="00142C28" w:rsidP="00C416CF">
            <w:pPr>
              <w:jc w:val="both"/>
              <w:rPr>
                <w:rFonts w:ascii="Arial" w:hAnsi="Arial" w:cs="Arial"/>
              </w:rPr>
            </w:pPr>
            <w:r w:rsidRPr="00763F88">
              <w:rPr>
                <w:rFonts w:ascii="Arial" w:hAnsi="Arial" w:cs="Arial"/>
              </w:rPr>
              <w:t>3. “СӨХ-ны эрх зүйн байдал, нийтийн зориулалттай орон сууцны байшингийн дундын өмчлөлийн эд хөрөнгийн тухай хууль”-ийн өөрчлөлтийн ажлын хэсэгт ажиллана.</w:t>
            </w:r>
          </w:p>
        </w:tc>
        <w:tc>
          <w:tcPr>
            <w:tcW w:w="1724" w:type="dxa"/>
            <w:tcBorders>
              <w:top w:val="nil"/>
              <w:left w:val="single" w:sz="4" w:space="0" w:color="auto"/>
              <w:bottom w:val="single" w:sz="4" w:space="0" w:color="auto"/>
              <w:right w:val="single" w:sz="4" w:space="0" w:color="auto"/>
            </w:tcBorders>
            <w:shd w:val="clear" w:color="auto" w:fill="auto"/>
            <w:vAlign w:val="center"/>
          </w:tcPr>
          <w:p w:rsidR="00142C28" w:rsidRPr="00763F88" w:rsidRDefault="00142C28" w:rsidP="00C416CF">
            <w:pPr>
              <w:jc w:val="both"/>
              <w:rPr>
                <w:rFonts w:ascii="Arial" w:hAnsi="Arial" w:cs="Arial"/>
              </w:rPr>
            </w:pPr>
            <w:r w:rsidRPr="00763F88">
              <w:rPr>
                <w:rFonts w:ascii="Arial" w:hAnsi="Arial" w:cs="Arial"/>
              </w:rPr>
              <w:t>Хуулийн өөрчлөлт хийгдэнэ.</w:t>
            </w:r>
          </w:p>
        </w:tc>
        <w:tc>
          <w:tcPr>
            <w:tcW w:w="1843" w:type="dxa"/>
            <w:tcBorders>
              <w:top w:val="nil"/>
              <w:left w:val="single" w:sz="4" w:space="0" w:color="auto"/>
              <w:bottom w:val="single" w:sz="4" w:space="0" w:color="auto"/>
              <w:right w:val="single" w:sz="4" w:space="0" w:color="auto"/>
            </w:tcBorders>
            <w:shd w:val="clear" w:color="auto" w:fill="auto"/>
            <w:vAlign w:val="center"/>
          </w:tcPr>
          <w:p w:rsidR="00142C28" w:rsidRPr="00763F88" w:rsidRDefault="00142C28" w:rsidP="00C416CF">
            <w:pPr>
              <w:jc w:val="both"/>
              <w:rPr>
                <w:rFonts w:ascii="Arial" w:hAnsi="Arial" w:cs="Arial"/>
              </w:rPr>
            </w:pPr>
            <w:r w:rsidRPr="00763F88">
              <w:rPr>
                <w:rFonts w:ascii="Arial" w:hAnsi="Arial" w:cs="Arial"/>
              </w:rPr>
              <w:t>Шинэчилсэн хуулийг мөрдүүлж ажиллана.</w:t>
            </w:r>
          </w:p>
        </w:tc>
        <w:tc>
          <w:tcPr>
            <w:tcW w:w="1553" w:type="dxa"/>
            <w:tcBorders>
              <w:top w:val="nil"/>
              <w:left w:val="single" w:sz="4" w:space="0" w:color="auto"/>
              <w:bottom w:val="single" w:sz="4" w:space="0" w:color="auto"/>
              <w:right w:val="single" w:sz="4" w:space="0" w:color="auto"/>
            </w:tcBorders>
            <w:shd w:val="clear" w:color="auto" w:fill="auto"/>
            <w:vAlign w:val="center"/>
          </w:tcPr>
          <w:p w:rsidR="00142C28" w:rsidRPr="00763F88" w:rsidRDefault="00142C28" w:rsidP="00C416CF">
            <w:pPr>
              <w:jc w:val="both"/>
              <w:rPr>
                <w:rFonts w:ascii="Arial" w:hAnsi="Arial" w:cs="Arial"/>
              </w:rPr>
            </w:pPr>
            <w:r w:rsidRPr="00763F88">
              <w:rPr>
                <w:rFonts w:ascii="Arial" w:hAnsi="Arial" w:cs="Arial"/>
              </w:rPr>
              <w:t>Шинэчилсэн хуулийг мөрдүүлж ажиллана.</w:t>
            </w:r>
          </w:p>
        </w:tc>
      </w:tr>
      <w:tr w:rsidR="00296BBE" w:rsidRPr="00E30287" w:rsidTr="00290436">
        <w:tc>
          <w:tcPr>
            <w:tcW w:w="1797" w:type="dxa"/>
          </w:tcPr>
          <w:p w:rsidR="00296BBE" w:rsidRPr="00763F88" w:rsidRDefault="00296BBE" w:rsidP="00473D90">
            <w:pPr>
              <w:pStyle w:val="ListParagraph"/>
              <w:ind w:left="0"/>
              <w:jc w:val="both"/>
              <w:rPr>
                <w:rFonts w:ascii="Arial" w:hAnsi="Arial" w:cs="Arial"/>
                <w:lang w:val="mn-MN"/>
              </w:rPr>
            </w:pPr>
            <w:r w:rsidRPr="00763F88">
              <w:rPr>
                <w:rFonts w:ascii="Arial" w:hAnsi="Arial" w:cs="Arial"/>
                <w:lang w:val="mn-MN"/>
              </w:rPr>
              <w:t>Төрөөс нийтийн аж ахуйн талаар баримтлах бодлогын баримт бичиг боловсруулах</w:t>
            </w:r>
          </w:p>
        </w:tc>
        <w:tc>
          <w:tcPr>
            <w:tcW w:w="2068" w:type="dxa"/>
            <w:tcBorders>
              <w:top w:val="nil"/>
              <w:left w:val="single" w:sz="4" w:space="0" w:color="auto"/>
              <w:bottom w:val="single" w:sz="4" w:space="0" w:color="auto"/>
              <w:right w:val="single" w:sz="4" w:space="0" w:color="auto"/>
            </w:tcBorders>
            <w:shd w:val="clear" w:color="auto" w:fill="auto"/>
          </w:tcPr>
          <w:p w:rsidR="00296BBE" w:rsidRPr="00763F88" w:rsidRDefault="00296BBE" w:rsidP="00473D90">
            <w:pPr>
              <w:jc w:val="both"/>
              <w:rPr>
                <w:rFonts w:ascii="Arial" w:hAnsi="Arial" w:cs="Arial"/>
              </w:rPr>
            </w:pPr>
            <w:r w:rsidRPr="00763F88">
              <w:rPr>
                <w:rFonts w:ascii="Arial" w:hAnsi="Arial" w:cs="Arial"/>
              </w:rPr>
              <w:t>Орон сууц, нийтийн аж ахуйн чиглэлээр Барилга, хот байгуулалтын яаманд</w:t>
            </w:r>
          </w:p>
          <w:p w:rsidR="00296BBE" w:rsidRPr="00763F88" w:rsidRDefault="00296BBE" w:rsidP="00473D90">
            <w:pPr>
              <w:jc w:val="both"/>
              <w:rPr>
                <w:rFonts w:ascii="Arial" w:hAnsi="Arial" w:cs="Arial"/>
              </w:rPr>
            </w:pPr>
            <w:r w:rsidRPr="00763F88">
              <w:rPr>
                <w:rFonts w:ascii="Arial" w:hAnsi="Arial" w:cs="Arial"/>
              </w:rPr>
              <w:t>- Иргэн тухай хууль,                       - Барилгын тухай хууль,</w:t>
            </w:r>
          </w:p>
          <w:p w:rsidR="00296BBE" w:rsidRPr="00763F88" w:rsidRDefault="00296BBE" w:rsidP="00473D90">
            <w:pPr>
              <w:jc w:val="both"/>
              <w:rPr>
                <w:rFonts w:ascii="Arial" w:hAnsi="Arial" w:cs="Arial"/>
              </w:rPr>
            </w:pPr>
            <w:r w:rsidRPr="00763F88">
              <w:rPr>
                <w:rFonts w:ascii="Arial" w:hAnsi="Arial" w:cs="Arial"/>
              </w:rPr>
              <w:t>-Орон сууцны тухай хууль,</w:t>
            </w:r>
          </w:p>
          <w:p w:rsidR="00296BBE" w:rsidRPr="00763F88" w:rsidRDefault="00296BBE" w:rsidP="00473D90">
            <w:pPr>
              <w:jc w:val="both"/>
              <w:rPr>
                <w:rFonts w:ascii="Arial" w:hAnsi="Arial" w:cs="Arial"/>
              </w:rPr>
            </w:pPr>
            <w:r w:rsidRPr="00763F88">
              <w:rPr>
                <w:rFonts w:ascii="Arial" w:hAnsi="Arial" w:cs="Arial"/>
              </w:rPr>
              <w:t>-Хот суурины ус хангамж, ариутгах татуургын ашиглалтын тухай хууль,</w:t>
            </w:r>
          </w:p>
          <w:p w:rsidR="00296BBE" w:rsidRPr="00763F88" w:rsidRDefault="00296BBE" w:rsidP="00C52A50">
            <w:pPr>
              <w:jc w:val="both"/>
              <w:rPr>
                <w:rFonts w:ascii="Arial" w:hAnsi="Arial" w:cs="Arial"/>
                <w:lang w:val="mn-MN"/>
              </w:rPr>
            </w:pPr>
            <w:r w:rsidRPr="00763F88">
              <w:rPr>
                <w:rFonts w:ascii="Arial" w:hAnsi="Arial" w:cs="Arial"/>
              </w:rPr>
              <w:t>-Сууц өмчлөгчдийн холбооны эрх зүйн байдал, нийтийн зориулалттай орон сууцны байшингийн дундын өмчлөлийн эд хөрөнгийн тухай хуулиудын нэмэлт өөрчлөлтөд санал хүргүүлэх</w:t>
            </w:r>
            <w:r w:rsidRPr="00763F88">
              <w:rPr>
                <w:rFonts w:ascii="Arial" w:hAnsi="Arial" w:cs="Arial"/>
                <w:lang w:val="mn-MN"/>
              </w:rPr>
              <w:t>.</w:t>
            </w:r>
          </w:p>
        </w:tc>
        <w:tc>
          <w:tcPr>
            <w:tcW w:w="1724" w:type="dxa"/>
            <w:tcBorders>
              <w:top w:val="nil"/>
              <w:left w:val="single" w:sz="4" w:space="0" w:color="auto"/>
              <w:bottom w:val="single" w:sz="4" w:space="0" w:color="auto"/>
              <w:right w:val="single" w:sz="4" w:space="0" w:color="auto"/>
            </w:tcBorders>
            <w:shd w:val="clear" w:color="auto" w:fill="auto"/>
          </w:tcPr>
          <w:p w:rsidR="00296BBE" w:rsidRPr="00763F88" w:rsidRDefault="00296BBE" w:rsidP="00473D90">
            <w:pPr>
              <w:jc w:val="both"/>
              <w:rPr>
                <w:rFonts w:ascii="Arial" w:hAnsi="Arial" w:cs="Arial"/>
              </w:rPr>
            </w:pPr>
            <w:r w:rsidRPr="00763F88">
              <w:rPr>
                <w:rFonts w:ascii="Arial" w:hAnsi="Arial" w:cs="Arial"/>
              </w:rPr>
              <w:t>Бодлогын баримт бичгийн төслийг боловсруулах</w:t>
            </w:r>
          </w:p>
        </w:tc>
        <w:tc>
          <w:tcPr>
            <w:tcW w:w="1843" w:type="dxa"/>
            <w:tcBorders>
              <w:top w:val="nil"/>
              <w:left w:val="single" w:sz="4" w:space="0" w:color="auto"/>
              <w:bottom w:val="single" w:sz="4" w:space="0" w:color="auto"/>
              <w:right w:val="single" w:sz="4" w:space="0" w:color="auto"/>
            </w:tcBorders>
            <w:shd w:val="clear" w:color="auto" w:fill="auto"/>
          </w:tcPr>
          <w:p w:rsidR="00296BBE" w:rsidRPr="00763F88" w:rsidRDefault="00296BBE" w:rsidP="00473D90">
            <w:pPr>
              <w:jc w:val="both"/>
              <w:rPr>
                <w:rFonts w:ascii="Arial" w:hAnsi="Arial" w:cs="Arial"/>
              </w:rPr>
            </w:pPr>
            <w:r w:rsidRPr="00763F88">
              <w:rPr>
                <w:rFonts w:ascii="Arial" w:hAnsi="Arial" w:cs="Arial"/>
                <w:lang w:val="mn-MN"/>
              </w:rPr>
              <w:t>Б</w:t>
            </w:r>
            <w:r w:rsidRPr="00763F88">
              <w:rPr>
                <w:rFonts w:ascii="Arial" w:hAnsi="Arial" w:cs="Arial"/>
              </w:rPr>
              <w:t>одлогын баримт бичгийг батлуулах</w:t>
            </w:r>
          </w:p>
        </w:tc>
        <w:tc>
          <w:tcPr>
            <w:tcW w:w="1553" w:type="dxa"/>
            <w:tcBorders>
              <w:top w:val="nil"/>
              <w:left w:val="single" w:sz="4" w:space="0" w:color="auto"/>
              <w:bottom w:val="single" w:sz="4" w:space="0" w:color="auto"/>
              <w:right w:val="single" w:sz="4" w:space="0" w:color="auto"/>
            </w:tcBorders>
            <w:shd w:val="clear" w:color="auto" w:fill="auto"/>
          </w:tcPr>
          <w:p w:rsidR="00296BBE" w:rsidRPr="00763F88" w:rsidRDefault="00296BBE" w:rsidP="00473D90">
            <w:pPr>
              <w:jc w:val="both"/>
              <w:rPr>
                <w:rFonts w:ascii="Arial" w:hAnsi="Arial" w:cs="Arial"/>
              </w:rPr>
            </w:pPr>
            <w:r w:rsidRPr="00763F88">
              <w:rPr>
                <w:rFonts w:ascii="Arial" w:hAnsi="Arial" w:cs="Arial"/>
              </w:rPr>
              <w:t>Хэрэгжилтийг хангуулах</w:t>
            </w:r>
          </w:p>
        </w:tc>
      </w:tr>
      <w:tr w:rsidR="0048665D" w:rsidRPr="00E30287" w:rsidTr="00290436">
        <w:tc>
          <w:tcPr>
            <w:tcW w:w="1797" w:type="dxa"/>
          </w:tcPr>
          <w:p w:rsidR="00142C28" w:rsidRPr="00763F88" w:rsidRDefault="00142C28" w:rsidP="00473D90">
            <w:pPr>
              <w:jc w:val="both"/>
              <w:rPr>
                <w:rFonts w:ascii="Arial" w:hAnsi="Arial" w:cs="Arial"/>
                <w:lang w:val="mn-MN"/>
              </w:rPr>
            </w:pPr>
            <w:r w:rsidRPr="00763F88">
              <w:rPr>
                <w:rFonts w:ascii="Arial" w:hAnsi="Arial" w:cs="Arial"/>
                <w:lang w:val="mn-MN"/>
              </w:rPr>
              <w:t>Нийтийн зориулалттай орон сууцны барилгын ашиглалтын шаардлага хангахгүй лифтийг шинэчилнэ.</w:t>
            </w:r>
          </w:p>
          <w:p w:rsidR="0048665D" w:rsidRPr="00763F88" w:rsidRDefault="0048665D" w:rsidP="00473D90">
            <w:pPr>
              <w:pStyle w:val="ListParagraph"/>
              <w:ind w:left="0"/>
              <w:jc w:val="both"/>
              <w:rPr>
                <w:rFonts w:ascii="Arial" w:hAnsi="Arial" w:cs="Arial"/>
                <w:lang w:val="mn-MN"/>
              </w:rPr>
            </w:pPr>
          </w:p>
        </w:tc>
        <w:tc>
          <w:tcPr>
            <w:tcW w:w="2068" w:type="dxa"/>
            <w:tcBorders>
              <w:top w:val="nil"/>
              <w:left w:val="single" w:sz="4" w:space="0" w:color="auto"/>
              <w:bottom w:val="single" w:sz="4" w:space="0" w:color="auto"/>
              <w:right w:val="single" w:sz="4" w:space="0" w:color="auto"/>
            </w:tcBorders>
          </w:tcPr>
          <w:p w:rsidR="0048665D" w:rsidRPr="00763F88" w:rsidRDefault="00142C28" w:rsidP="00473D90">
            <w:pPr>
              <w:jc w:val="both"/>
              <w:rPr>
                <w:rFonts w:ascii="Arial" w:hAnsi="Arial" w:cs="Arial"/>
              </w:rPr>
            </w:pPr>
            <w:r w:rsidRPr="00763F88">
              <w:rPr>
                <w:rFonts w:ascii="Arial" w:hAnsi="Arial" w:cs="Arial"/>
              </w:rPr>
              <w:t>Улаанбаатар хотын хэмжээнд байгаа бүх лифтэнд хяналт шалгалтыг явуулж үнэлэлт дүгнэлт гаргаж, нэгдсэн мэдээллийн сан бий болгож, шаардлагатай лифтүүдийг солино.</w:t>
            </w:r>
          </w:p>
        </w:tc>
        <w:tc>
          <w:tcPr>
            <w:tcW w:w="1724" w:type="dxa"/>
            <w:tcBorders>
              <w:top w:val="nil"/>
              <w:left w:val="single" w:sz="4" w:space="0" w:color="auto"/>
              <w:bottom w:val="single" w:sz="4" w:space="0" w:color="auto"/>
              <w:right w:val="single" w:sz="4" w:space="0" w:color="auto"/>
            </w:tcBorders>
          </w:tcPr>
          <w:p w:rsidR="0048665D" w:rsidRPr="00763F88" w:rsidRDefault="00142C28" w:rsidP="00473D90">
            <w:pPr>
              <w:jc w:val="both"/>
              <w:rPr>
                <w:rFonts w:ascii="Arial" w:hAnsi="Arial" w:cs="Arial"/>
              </w:rPr>
            </w:pPr>
            <w:r w:rsidRPr="00763F88">
              <w:rPr>
                <w:rFonts w:ascii="Arial" w:hAnsi="Arial" w:cs="Arial"/>
              </w:rPr>
              <w:t>Ашиглалтын шаардлага хангахгүй лифтийг шинэчлэх</w:t>
            </w:r>
          </w:p>
        </w:tc>
        <w:tc>
          <w:tcPr>
            <w:tcW w:w="1843" w:type="dxa"/>
            <w:tcBorders>
              <w:top w:val="nil"/>
              <w:left w:val="single" w:sz="4" w:space="0" w:color="auto"/>
              <w:bottom w:val="single" w:sz="4" w:space="0" w:color="auto"/>
              <w:right w:val="single" w:sz="4" w:space="0" w:color="auto"/>
            </w:tcBorders>
          </w:tcPr>
          <w:p w:rsidR="0048665D" w:rsidRPr="00763F88" w:rsidRDefault="00142C28" w:rsidP="00473D90">
            <w:pPr>
              <w:jc w:val="both"/>
              <w:rPr>
                <w:rFonts w:ascii="Arial" w:hAnsi="Arial" w:cs="Arial"/>
              </w:rPr>
            </w:pPr>
            <w:r w:rsidRPr="00763F88">
              <w:rPr>
                <w:rFonts w:ascii="Arial" w:hAnsi="Arial" w:cs="Arial"/>
              </w:rPr>
              <w:t>Ашиглалтын шаардлага хангахгүй лифтийг шинэчлэх</w:t>
            </w:r>
          </w:p>
        </w:tc>
        <w:tc>
          <w:tcPr>
            <w:tcW w:w="1553" w:type="dxa"/>
            <w:tcBorders>
              <w:top w:val="nil"/>
              <w:left w:val="single" w:sz="4" w:space="0" w:color="auto"/>
              <w:bottom w:val="single" w:sz="4" w:space="0" w:color="auto"/>
              <w:right w:val="single" w:sz="4" w:space="0" w:color="auto"/>
            </w:tcBorders>
          </w:tcPr>
          <w:p w:rsidR="0048665D" w:rsidRPr="00763F88" w:rsidRDefault="00142C28" w:rsidP="00473D90">
            <w:pPr>
              <w:jc w:val="both"/>
              <w:rPr>
                <w:rFonts w:ascii="Arial" w:hAnsi="Arial" w:cs="Arial"/>
              </w:rPr>
            </w:pPr>
            <w:r w:rsidRPr="00763F88">
              <w:rPr>
                <w:rFonts w:ascii="Arial" w:hAnsi="Arial" w:cs="Arial"/>
              </w:rPr>
              <w:t>Ашиглалтын шаардлага хангахгүй лифтийг шинэчлэх</w:t>
            </w:r>
          </w:p>
        </w:tc>
      </w:tr>
      <w:tr w:rsidR="0048665D" w:rsidRPr="00E30287" w:rsidTr="00290436">
        <w:tc>
          <w:tcPr>
            <w:tcW w:w="1797" w:type="dxa"/>
          </w:tcPr>
          <w:p w:rsidR="0048665D" w:rsidRPr="00763F88" w:rsidRDefault="00142C28" w:rsidP="00473D90">
            <w:pPr>
              <w:pStyle w:val="ListParagraph"/>
              <w:ind w:left="0"/>
              <w:jc w:val="both"/>
              <w:rPr>
                <w:rFonts w:ascii="Arial" w:hAnsi="Arial" w:cs="Arial"/>
                <w:lang w:val="mn-MN"/>
              </w:rPr>
            </w:pPr>
            <w:r w:rsidRPr="00763F88">
              <w:rPr>
                <w:rFonts w:ascii="Arial" w:hAnsi="Arial" w:cs="Arial"/>
                <w:lang w:val="mn-MN"/>
              </w:rPr>
              <w:t>Инженерийн шугам сүлжээг хонгилын системээр төлөвлөн ажлын зураг төсөл боловсруулсан байршлуудын барилга угсралтын ажилд хяналт тавьж ажиллах,</w:t>
            </w:r>
          </w:p>
        </w:tc>
        <w:tc>
          <w:tcPr>
            <w:tcW w:w="2068" w:type="dxa"/>
            <w:tcBorders>
              <w:top w:val="nil"/>
              <w:left w:val="single" w:sz="4" w:space="0" w:color="auto"/>
              <w:bottom w:val="single" w:sz="4" w:space="0" w:color="auto"/>
              <w:right w:val="single" w:sz="4" w:space="0" w:color="auto"/>
            </w:tcBorders>
          </w:tcPr>
          <w:p w:rsidR="0048665D" w:rsidRPr="00763F88" w:rsidRDefault="00142C28" w:rsidP="00473D90">
            <w:pPr>
              <w:jc w:val="both"/>
              <w:rPr>
                <w:rFonts w:ascii="Arial" w:hAnsi="Arial" w:cs="Arial"/>
              </w:rPr>
            </w:pPr>
            <w:r w:rsidRPr="00763F88">
              <w:rPr>
                <w:rFonts w:ascii="Arial" w:hAnsi="Arial" w:cs="Arial"/>
              </w:rPr>
              <w:t>Аймаг бүрт 1000 айлын орон сууц төсөл хэрэгжих нөхцөл бүрдэх</w:t>
            </w:r>
          </w:p>
        </w:tc>
        <w:tc>
          <w:tcPr>
            <w:tcW w:w="1724" w:type="dxa"/>
            <w:tcBorders>
              <w:top w:val="nil"/>
              <w:left w:val="single" w:sz="4" w:space="0" w:color="auto"/>
              <w:bottom w:val="single" w:sz="4" w:space="0" w:color="auto"/>
              <w:right w:val="single" w:sz="4" w:space="0" w:color="auto"/>
            </w:tcBorders>
          </w:tcPr>
          <w:p w:rsidR="0048665D" w:rsidRPr="00763F88" w:rsidRDefault="00142C28" w:rsidP="00473D90">
            <w:pPr>
              <w:jc w:val="both"/>
              <w:rPr>
                <w:rFonts w:ascii="Arial" w:hAnsi="Arial" w:cs="Arial"/>
              </w:rPr>
            </w:pPr>
            <w:r w:rsidRPr="00763F88">
              <w:rPr>
                <w:rFonts w:ascii="Arial" w:hAnsi="Arial" w:cs="Arial"/>
              </w:rPr>
              <w:t>Хүн амын ажиллаж, амьдрах таатай нөхцөл, хот, суурин газар өргөжин тэлэх боломж бүрдэх</w:t>
            </w:r>
          </w:p>
        </w:tc>
        <w:tc>
          <w:tcPr>
            <w:tcW w:w="1843" w:type="dxa"/>
            <w:tcBorders>
              <w:top w:val="nil"/>
              <w:left w:val="single" w:sz="4" w:space="0" w:color="auto"/>
              <w:bottom w:val="single" w:sz="4" w:space="0" w:color="auto"/>
              <w:right w:val="single" w:sz="4" w:space="0" w:color="auto"/>
            </w:tcBorders>
          </w:tcPr>
          <w:p w:rsidR="0048665D" w:rsidRPr="00763F88" w:rsidRDefault="00142C28" w:rsidP="00473D90">
            <w:pPr>
              <w:jc w:val="both"/>
              <w:rPr>
                <w:rFonts w:ascii="Arial" w:hAnsi="Arial" w:cs="Arial"/>
                <w:lang w:val="mn-MN"/>
              </w:rPr>
            </w:pPr>
            <w:r w:rsidRPr="00763F88">
              <w:rPr>
                <w:rFonts w:ascii="Arial" w:hAnsi="Arial" w:cs="Arial"/>
                <w:lang w:val="mn-MN"/>
              </w:rPr>
              <w:t>-</w:t>
            </w:r>
          </w:p>
        </w:tc>
        <w:tc>
          <w:tcPr>
            <w:tcW w:w="1553" w:type="dxa"/>
            <w:tcBorders>
              <w:top w:val="nil"/>
              <w:left w:val="single" w:sz="4" w:space="0" w:color="auto"/>
              <w:bottom w:val="single" w:sz="4" w:space="0" w:color="auto"/>
              <w:right w:val="single" w:sz="4" w:space="0" w:color="auto"/>
            </w:tcBorders>
          </w:tcPr>
          <w:p w:rsidR="0048665D" w:rsidRPr="00763F88" w:rsidRDefault="00142C28" w:rsidP="00473D90">
            <w:pPr>
              <w:jc w:val="both"/>
              <w:rPr>
                <w:rFonts w:ascii="Arial" w:hAnsi="Arial" w:cs="Arial"/>
                <w:lang w:val="mn-MN"/>
              </w:rPr>
            </w:pPr>
            <w:r w:rsidRPr="00763F88">
              <w:rPr>
                <w:rFonts w:ascii="Arial" w:hAnsi="Arial" w:cs="Arial"/>
                <w:lang w:val="mn-MN"/>
              </w:rPr>
              <w:t>-</w:t>
            </w:r>
          </w:p>
        </w:tc>
      </w:tr>
      <w:tr w:rsidR="0048665D" w:rsidRPr="00E30287" w:rsidTr="00290436">
        <w:tc>
          <w:tcPr>
            <w:tcW w:w="1797" w:type="dxa"/>
          </w:tcPr>
          <w:p w:rsidR="0048665D" w:rsidRPr="00763F88" w:rsidRDefault="00AD4D75" w:rsidP="00AD4D75">
            <w:pPr>
              <w:pStyle w:val="ListParagraph"/>
              <w:ind w:left="0"/>
              <w:rPr>
                <w:rFonts w:ascii="Arial" w:hAnsi="Arial" w:cs="Arial"/>
                <w:lang w:val="mn-MN"/>
              </w:rPr>
            </w:pPr>
            <w:r>
              <w:rPr>
                <w:rFonts w:ascii="Arial" w:hAnsi="Arial" w:cs="Arial"/>
                <w:lang w:val="mn-MN"/>
              </w:rPr>
              <w:t>И</w:t>
            </w:r>
            <w:r w:rsidR="00296BBE" w:rsidRPr="00763F88">
              <w:rPr>
                <w:rFonts w:ascii="Arial" w:hAnsi="Arial" w:cs="Arial"/>
                <w:lang w:val="mn-MN"/>
              </w:rPr>
              <w:t>нженерийн шугам сүлжээ, байгууламжийг үе шаттайгаар барьж байгуулах</w:t>
            </w:r>
          </w:p>
        </w:tc>
        <w:tc>
          <w:tcPr>
            <w:tcW w:w="2068" w:type="dxa"/>
          </w:tcPr>
          <w:p w:rsidR="0048665D" w:rsidRPr="00763F88" w:rsidRDefault="00296BBE" w:rsidP="00AD4D75">
            <w:pPr>
              <w:pStyle w:val="ListParagraph"/>
              <w:ind w:left="0"/>
              <w:rPr>
                <w:rFonts w:ascii="Arial" w:hAnsi="Arial" w:cs="Arial"/>
                <w:lang w:val="mn-MN"/>
              </w:rPr>
            </w:pPr>
            <w:r w:rsidRPr="00763F88">
              <w:rPr>
                <w:rFonts w:ascii="Arial" w:hAnsi="Arial" w:cs="Arial"/>
                <w:lang w:val="mn-MN"/>
              </w:rPr>
              <w:t>Улаанбаатар хотын Баянхошуу, Сэлбэ дэд төвүүдэд төлөвлөлтийн шийдлийн дагуу инженерийн шугам сүлжээ, байгууламж барих ажлыг үе шаттайгаар хэрэгжүүлэх</w:t>
            </w:r>
          </w:p>
        </w:tc>
        <w:tc>
          <w:tcPr>
            <w:tcW w:w="1724" w:type="dxa"/>
          </w:tcPr>
          <w:p w:rsidR="0048665D" w:rsidRPr="00763F88" w:rsidRDefault="00296BBE" w:rsidP="00AD4D75">
            <w:pPr>
              <w:pStyle w:val="ListParagraph"/>
              <w:ind w:left="0"/>
              <w:rPr>
                <w:rFonts w:ascii="Arial" w:hAnsi="Arial" w:cs="Arial"/>
                <w:lang w:val="mn-MN"/>
              </w:rPr>
            </w:pPr>
            <w:r w:rsidRPr="00763F88">
              <w:rPr>
                <w:rFonts w:ascii="Arial" w:hAnsi="Arial" w:cs="Arial"/>
                <w:lang w:val="mn-MN"/>
              </w:rPr>
              <w:t>Улаанбаатар хотын Баянхошуу, Сэлбэ дэд төвүүдэд төлөвлөлтийн шийдлийн дагуу инженерийн шугам сүлжээ, байгууламж барих ажлыг үе шаттайгаар хэрэгжүүлэх</w:t>
            </w:r>
          </w:p>
        </w:tc>
        <w:tc>
          <w:tcPr>
            <w:tcW w:w="1843" w:type="dxa"/>
          </w:tcPr>
          <w:p w:rsidR="00296BBE" w:rsidRPr="00763F88" w:rsidRDefault="00296BBE" w:rsidP="00AD4D75">
            <w:pPr>
              <w:pStyle w:val="ListParagraph"/>
              <w:ind w:left="0"/>
              <w:rPr>
                <w:rFonts w:ascii="Arial" w:hAnsi="Arial" w:cs="Arial"/>
                <w:lang w:val="mn-MN"/>
              </w:rPr>
            </w:pPr>
            <w:r w:rsidRPr="00763F88">
              <w:rPr>
                <w:rFonts w:ascii="Arial" w:hAnsi="Arial" w:cs="Arial"/>
                <w:lang w:val="mn-MN"/>
              </w:rPr>
              <w:t>Улаанбаатар хотын Баянхошуу, Сэлбэ дэд төвүүдэд төлөвлөлтийн шийдлийн дагуу инженерийн шугам сүлжээ, байгууламж барих ажлыг үе шаттайгаар хэрэгжүүлэх</w:t>
            </w:r>
          </w:p>
          <w:p w:rsidR="00296BBE" w:rsidRPr="00763F88" w:rsidRDefault="00296BBE" w:rsidP="00AD4D75">
            <w:pPr>
              <w:rPr>
                <w:lang w:val="mn-MN"/>
              </w:rPr>
            </w:pPr>
          </w:p>
          <w:p w:rsidR="0048665D" w:rsidRPr="00763F88" w:rsidRDefault="0048665D" w:rsidP="00AD4D75">
            <w:pPr>
              <w:rPr>
                <w:lang w:val="mn-MN"/>
              </w:rPr>
            </w:pPr>
          </w:p>
        </w:tc>
        <w:tc>
          <w:tcPr>
            <w:tcW w:w="1553" w:type="dxa"/>
          </w:tcPr>
          <w:p w:rsidR="0048665D" w:rsidRPr="00763F88" w:rsidRDefault="00296BBE" w:rsidP="00AD4D75">
            <w:pPr>
              <w:pStyle w:val="ListParagraph"/>
              <w:ind w:left="0"/>
              <w:rPr>
                <w:rFonts w:ascii="Arial" w:hAnsi="Arial" w:cs="Arial"/>
                <w:lang w:val="mn-MN"/>
              </w:rPr>
            </w:pPr>
            <w:r w:rsidRPr="00763F88">
              <w:rPr>
                <w:rFonts w:ascii="Arial" w:hAnsi="Arial" w:cs="Arial"/>
                <w:lang w:val="mn-MN"/>
              </w:rPr>
              <w:t>лаанбаатар хотын Баянхошуу, Сэлбэ дэд төвүүдэд төлөвлөлтийн шийдлийн дагуу инженерийн шугам сүлжээ, байгууламж барих</w:t>
            </w:r>
          </w:p>
        </w:tc>
      </w:tr>
    </w:tbl>
    <w:p w:rsidR="00B53DA3" w:rsidRPr="00E30287" w:rsidRDefault="00B53DA3" w:rsidP="00605F4C">
      <w:pPr>
        <w:jc w:val="both"/>
        <w:rPr>
          <w:rFonts w:ascii="Arial" w:hAnsi="Arial" w:cs="Arial"/>
          <w:u w:val="single"/>
          <w:lang w:val="mn-MN"/>
        </w:rPr>
      </w:pPr>
    </w:p>
    <w:p w:rsidR="001C779F" w:rsidRPr="00E30287" w:rsidRDefault="0008734C" w:rsidP="00290436">
      <w:pPr>
        <w:spacing w:after="0" w:line="240" w:lineRule="auto"/>
        <w:ind w:left="360"/>
        <w:jc w:val="both"/>
        <w:rPr>
          <w:rFonts w:ascii="Arial" w:hAnsi="Arial" w:cs="Arial"/>
          <w:b/>
          <w:bCs/>
          <w:lang w:val="mn-MN"/>
        </w:rPr>
      </w:pPr>
      <w:r>
        <w:rPr>
          <w:rFonts w:ascii="Arial" w:hAnsi="Arial" w:cs="Arial"/>
          <w:b/>
          <w:bCs/>
          <w:lang w:val="mn-MN"/>
        </w:rPr>
        <w:t>1.8.</w:t>
      </w:r>
      <w:r w:rsidR="001C779F" w:rsidRPr="00E30287">
        <w:rPr>
          <w:rFonts w:ascii="Arial" w:hAnsi="Arial" w:cs="Arial"/>
          <w:b/>
          <w:bCs/>
          <w:lang w:val="mn-MN"/>
        </w:rPr>
        <w:t xml:space="preserve"> НИЙТИЙН ТЭЭВЭР</w:t>
      </w:r>
    </w:p>
    <w:p w:rsidR="00D90588" w:rsidRPr="00E30287" w:rsidRDefault="00D90588" w:rsidP="00290436">
      <w:pPr>
        <w:spacing w:after="0" w:line="240" w:lineRule="auto"/>
        <w:ind w:firstLine="360"/>
        <w:jc w:val="both"/>
        <w:rPr>
          <w:rFonts w:ascii="Arial" w:eastAsia="SimSun" w:hAnsi="Arial" w:cs="Arial"/>
        </w:rPr>
      </w:pPr>
      <w:r w:rsidRPr="00E30287">
        <w:rPr>
          <w:rFonts w:ascii="Arial" w:eastAsia="SimSun" w:hAnsi="Arial" w:cs="Arial"/>
        </w:rPr>
        <w:t>Тээвэр хөдөлгөөн зохион байгуулалтын бодлого, төлөвлөлттэй уялдуулан Улаанбаатар хотын нийтийн тээвэр, замын хөдөлгөөн зохион байгуулалтын үйл ажиллагаанд хяналт тавьж ажиллана.</w:t>
      </w:r>
    </w:p>
    <w:p w:rsidR="00096E90" w:rsidRPr="00E30287" w:rsidRDefault="00096E90" w:rsidP="00096E90">
      <w:pPr>
        <w:ind w:firstLine="360"/>
        <w:jc w:val="both"/>
        <w:rPr>
          <w:rFonts w:ascii="Arial" w:eastAsia="SimSun" w:hAnsi="Arial" w:cs="Arial"/>
          <w:u w:val="single"/>
          <w:lang w:val="mn-MN"/>
        </w:rPr>
      </w:pPr>
      <w:bookmarkStart w:id="3" w:name="_Hlk478965455"/>
      <w:r w:rsidRPr="00E30287">
        <w:rPr>
          <w:rFonts w:ascii="Arial" w:eastAsia="SimSun" w:hAnsi="Arial" w:cs="Arial"/>
          <w:u w:val="single"/>
          <w:lang w:val="mn-MN"/>
        </w:rPr>
        <w:t>Нийслэлийн засаг дарга бөгөөд Улаанбаатар хотын Захирагчийн 2016-2020 оны үйл ажиллагааны хөтөлбөр:</w:t>
      </w:r>
    </w:p>
    <w:bookmarkEnd w:id="3"/>
    <w:p w:rsidR="00096E90" w:rsidRPr="00E30287" w:rsidRDefault="00C36F2B" w:rsidP="00290436">
      <w:pPr>
        <w:ind w:firstLine="360"/>
        <w:jc w:val="both"/>
        <w:rPr>
          <w:rFonts w:ascii="Arial" w:eastAsia="SimSun" w:hAnsi="Arial" w:cs="Arial"/>
        </w:rPr>
      </w:pPr>
      <w:r w:rsidRPr="00E30287">
        <w:rPr>
          <w:rFonts w:ascii="Arial" w:eastAsia="SimSun" w:hAnsi="Arial" w:cs="Arial"/>
        </w:rPr>
        <w:t>2.5.15 Авто замын ачааллыг бууруулах, түгжрэлийг багасгах зорилгоор тусгай замын автобус /BRT/-ыг нийтийн тээврийн үйлчилгээнд шинээр нэвтрүүлнэ.</w:t>
      </w:r>
    </w:p>
    <w:p w:rsidR="00B22032" w:rsidRPr="004D7906" w:rsidRDefault="00C36F2B" w:rsidP="00290436">
      <w:pPr>
        <w:spacing w:after="0" w:line="240" w:lineRule="auto"/>
        <w:ind w:firstLine="360"/>
        <w:jc w:val="both"/>
        <w:rPr>
          <w:rFonts w:ascii="Arial" w:hAnsi="Arial" w:cs="Arial"/>
          <w:b/>
          <w:lang w:val="mn-MN"/>
        </w:rPr>
      </w:pPr>
      <w:r w:rsidRPr="004D7906">
        <w:rPr>
          <w:rFonts w:ascii="Arial" w:hAnsi="Arial" w:cs="Arial"/>
          <w:b/>
          <w:lang w:val="mn-MN"/>
        </w:rPr>
        <w:t>Хэрэгжүүлэх арга хэмжээ:</w:t>
      </w:r>
    </w:p>
    <w:p w:rsidR="00B22032" w:rsidRPr="00E30287" w:rsidRDefault="00B22032" w:rsidP="00290436">
      <w:pPr>
        <w:pStyle w:val="ListParagraph"/>
        <w:numPr>
          <w:ilvl w:val="0"/>
          <w:numId w:val="12"/>
        </w:numPr>
        <w:spacing w:after="0" w:line="240" w:lineRule="auto"/>
        <w:jc w:val="both"/>
        <w:rPr>
          <w:rFonts w:ascii="Arial" w:hAnsi="Arial" w:cs="Arial"/>
          <w:lang w:val="mn-MN"/>
        </w:rPr>
      </w:pPr>
      <w:r w:rsidRPr="00E30287">
        <w:rPr>
          <w:rFonts w:ascii="Arial" w:hAnsi="Arial" w:cs="Arial"/>
          <w:lang w:val="mn-MN"/>
        </w:rPr>
        <w:t>Багтаамж ихтэй нийтийн тээвэр болох тусгай замын автобус /</w:t>
      </w:r>
      <w:r w:rsidRPr="00E30287">
        <w:rPr>
          <w:rFonts w:ascii="Arial" w:hAnsi="Arial" w:cs="Arial"/>
        </w:rPr>
        <w:t>BRT/-</w:t>
      </w:r>
      <w:r w:rsidRPr="00E30287">
        <w:rPr>
          <w:rFonts w:ascii="Arial" w:hAnsi="Arial" w:cs="Arial"/>
          <w:lang w:val="mn-MN"/>
        </w:rPr>
        <w:t>ны үйлчилгээг шинээр нэвтрүүлэх</w:t>
      </w:r>
      <w:r w:rsidR="00383DF8" w:rsidRPr="00E30287">
        <w:rPr>
          <w:rFonts w:ascii="Arial" w:hAnsi="Arial" w:cs="Arial"/>
          <w:lang w:val="mn-MN"/>
        </w:rPr>
        <w:t>эд хамтарч ажиллах</w:t>
      </w:r>
    </w:p>
    <w:p w:rsidR="00B22032" w:rsidRPr="00E30287" w:rsidRDefault="00B22032" w:rsidP="005E3ACE">
      <w:pPr>
        <w:pStyle w:val="ListParagraph"/>
        <w:numPr>
          <w:ilvl w:val="0"/>
          <w:numId w:val="12"/>
        </w:numPr>
        <w:jc w:val="both"/>
        <w:rPr>
          <w:rFonts w:ascii="Arial" w:hAnsi="Arial" w:cs="Arial"/>
          <w:lang w:val="mn-MN"/>
        </w:rPr>
      </w:pPr>
      <w:r w:rsidRPr="00E30287">
        <w:rPr>
          <w:rFonts w:ascii="Arial" w:hAnsi="Arial" w:cs="Arial"/>
          <w:lang w:val="mn-MN"/>
        </w:rPr>
        <w:t>Хот хоорондын зорчигч, ачаа тээврийн цогцолборуудыг Улаанбаатар хот болон дагуул хотуудад байгуулах</w:t>
      </w:r>
      <w:r w:rsidR="00383DF8" w:rsidRPr="00E30287">
        <w:rPr>
          <w:rFonts w:ascii="Arial" w:hAnsi="Arial" w:cs="Arial"/>
          <w:lang w:val="mn-MN"/>
        </w:rPr>
        <w:t>ад санал өгч, хамтарч ажиллах</w:t>
      </w:r>
    </w:p>
    <w:p w:rsidR="00EC46C4" w:rsidRPr="00E30287" w:rsidRDefault="00EC46C4" w:rsidP="005E3ACE">
      <w:pPr>
        <w:pStyle w:val="ListParagraph"/>
        <w:numPr>
          <w:ilvl w:val="0"/>
          <w:numId w:val="12"/>
        </w:numPr>
        <w:jc w:val="both"/>
        <w:rPr>
          <w:rFonts w:ascii="Arial" w:hAnsi="Arial" w:cs="Arial"/>
          <w:lang w:val="mn-MN"/>
        </w:rPr>
      </w:pPr>
      <w:r w:rsidRPr="00E30287">
        <w:rPr>
          <w:rFonts w:ascii="Arial" w:hAnsi="Arial" w:cs="Arial"/>
          <w:lang w:val="mn-MN"/>
        </w:rPr>
        <w:t>Нийтийн тээврийн хэрэгслийг жил тутам парк шинэчлэлт хийж, хүчин чадлыг нэмэгдүүлэхэд хамтарч ажиллах</w:t>
      </w:r>
    </w:p>
    <w:p w:rsidR="00EC46C4" w:rsidRPr="00E30287" w:rsidRDefault="00EC46C4" w:rsidP="005E3ACE">
      <w:pPr>
        <w:pStyle w:val="ListParagraph"/>
        <w:numPr>
          <w:ilvl w:val="0"/>
          <w:numId w:val="12"/>
        </w:numPr>
        <w:jc w:val="both"/>
        <w:rPr>
          <w:rFonts w:ascii="Arial" w:hAnsi="Arial" w:cs="Arial"/>
          <w:lang w:val="mn-MN"/>
        </w:rPr>
      </w:pPr>
      <w:r w:rsidRPr="00E30287">
        <w:rPr>
          <w:rFonts w:ascii="Arial" w:hAnsi="Arial" w:cs="Arial"/>
          <w:lang w:val="mn-MN"/>
        </w:rPr>
        <w:t>Нийтийн тээврийн үйлчилгээнд удирдлага, мэдээллийн болон цахим төлбөрийн систем нэвтэрсэнтэй холбогдуулан хяналтыг сайжруулах</w:t>
      </w:r>
      <w:r w:rsidR="004043BB" w:rsidRPr="00E30287">
        <w:rPr>
          <w:rFonts w:ascii="Arial" w:hAnsi="Arial" w:cs="Arial"/>
          <w:lang w:val="mn-MN"/>
        </w:rPr>
        <w:t xml:space="preserve"> чиглэлээр үүрэг даалгавар өгөх</w:t>
      </w:r>
    </w:p>
    <w:p w:rsidR="00EC46C4" w:rsidRDefault="00EC46C4" w:rsidP="005E3ACE">
      <w:pPr>
        <w:pStyle w:val="ListParagraph"/>
        <w:numPr>
          <w:ilvl w:val="0"/>
          <w:numId w:val="12"/>
        </w:numPr>
        <w:jc w:val="both"/>
        <w:rPr>
          <w:rFonts w:ascii="Arial" w:hAnsi="Arial" w:cs="Arial"/>
          <w:lang w:val="mn-MN"/>
        </w:rPr>
      </w:pPr>
      <w:r w:rsidRPr="00E30287">
        <w:rPr>
          <w:rFonts w:ascii="Arial" w:hAnsi="Arial" w:cs="Arial"/>
          <w:lang w:val="mn-MN"/>
        </w:rPr>
        <w:t>Нийтийн тээврийн үйлчилгээний эцсийн зогсоолд түр амрах, бие засах зэрэг зориулалтын дагуу ашиглах стандартын шаардлага хангасан барилга байгууламж барихад дэмжлэг үзүүлж ажиллах</w:t>
      </w:r>
      <w:r w:rsidR="004043BB" w:rsidRPr="00E30287">
        <w:rPr>
          <w:rFonts w:ascii="Arial" w:hAnsi="Arial" w:cs="Arial"/>
          <w:lang w:val="mn-MN"/>
        </w:rPr>
        <w:t>.</w:t>
      </w:r>
    </w:p>
    <w:p w:rsidR="003545BD" w:rsidRPr="00290436" w:rsidRDefault="00290436" w:rsidP="00290436">
      <w:pPr>
        <w:ind w:left="360"/>
        <w:rPr>
          <w:rFonts w:ascii="Arial" w:hAnsi="Arial" w:cs="Arial"/>
          <w:b/>
          <w:szCs w:val="24"/>
          <w:lang w:val="mn-MN"/>
        </w:rPr>
      </w:pPr>
      <w:r w:rsidRPr="00290436">
        <w:rPr>
          <w:rFonts w:ascii="Arial" w:hAnsi="Arial" w:cs="Arial"/>
          <w:b/>
          <w:szCs w:val="24"/>
          <w:lang w:val="mn-MN"/>
        </w:rPr>
        <w:t>Хүрэх түвшин:</w:t>
      </w:r>
    </w:p>
    <w:p w:rsidR="004D7906" w:rsidRPr="00E30287" w:rsidRDefault="004D7906" w:rsidP="005E3ACE">
      <w:pPr>
        <w:pStyle w:val="ListParagraph"/>
        <w:numPr>
          <w:ilvl w:val="0"/>
          <w:numId w:val="23"/>
        </w:numPr>
        <w:jc w:val="both"/>
        <w:rPr>
          <w:rFonts w:ascii="Arial" w:hAnsi="Arial" w:cs="Arial"/>
          <w:lang w:val="mn-MN"/>
        </w:rPr>
      </w:pPr>
      <w:r w:rsidRPr="00E30287">
        <w:rPr>
          <w:rFonts w:ascii="Arial" w:hAnsi="Arial" w:cs="Arial"/>
          <w:lang w:val="mn-MN"/>
        </w:rPr>
        <w:t>Багтаамж ихтэй нийтийн тээвэр болох тусгай замын автобус /</w:t>
      </w:r>
      <w:r w:rsidRPr="00E30287">
        <w:rPr>
          <w:rFonts w:ascii="Arial" w:hAnsi="Arial" w:cs="Arial"/>
        </w:rPr>
        <w:t>BRT/-</w:t>
      </w:r>
      <w:r w:rsidRPr="00E30287">
        <w:rPr>
          <w:rFonts w:ascii="Arial" w:hAnsi="Arial" w:cs="Arial"/>
          <w:lang w:val="mn-MN"/>
        </w:rPr>
        <w:t>ны үйлчилгээг нэвтрүүлснээр иргэдэд нийтийн тээврийн үйлчилгээний чанар хүртээмжийг нэмэгдүүлнэ. Нийтийн тээврийн багтаамж, үйлчилгээний хүчин чадлыг нэмэгдүүлж, иргэд нийтийн тээврээр эрүүл, аюулгүй үйлчлүүлэх боломж бүрдэнэ.</w:t>
      </w:r>
    </w:p>
    <w:p w:rsidR="004D7906" w:rsidRDefault="004D7906" w:rsidP="005E3ACE">
      <w:pPr>
        <w:pStyle w:val="ListParagraph"/>
        <w:numPr>
          <w:ilvl w:val="0"/>
          <w:numId w:val="23"/>
        </w:numPr>
        <w:jc w:val="both"/>
        <w:rPr>
          <w:rFonts w:ascii="Arial" w:hAnsi="Arial" w:cs="Arial"/>
          <w:lang w:val="mn-MN"/>
        </w:rPr>
      </w:pPr>
      <w:r w:rsidRPr="00E30287">
        <w:rPr>
          <w:rFonts w:ascii="Arial" w:hAnsi="Arial" w:cs="Arial"/>
          <w:lang w:val="mn-MN"/>
        </w:rPr>
        <w:t>Нийтийн тээврийн эцсийн зогсоолуудыг зориулалтын дагуу тохижуулснаар жолооч, ажилчдын ажиллах нөхцөл сайжирна.</w:t>
      </w:r>
    </w:p>
    <w:p w:rsidR="004D7906" w:rsidRPr="004D7906" w:rsidRDefault="004D7906" w:rsidP="004D7906">
      <w:pPr>
        <w:pStyle w:val="ListParagraph"/>
        <w:jc w:val="both"/>
        <w:rPr>
          <w:rFonts w:ascii="Arial" w:hAnsi="Arial" w:cs="Arial"/>
          <w:lang w:val="mn-MN"/>
        </w:rPr>
      </w:pPr>
    </w:p>
    <w:tbl>
      <w:tblPr>
        <w:tblStyle w:val="TableGrid"/>
        <w:tblW w:w="0" w:type="auto"/>
        <w:tblInd w:w="360" w:type="dxa"/>
        <w:tblLook w:val="04A0" w:firstRow="1" w:lastRow="0" w:firstColumn="1" w:lastColumn="0" w:noHBand="0" w:noVBand="1"/>
      </w:tblPr>
      <w:tblGrid>
        <w:gridCol w:w="1776"/>
        <w:gridCol w:w="1942"/>
        <w:gridCol w:w="1767"/>
        <w:gridCol w:w="1750"/>
        <w:gridCol w:w="1750"/>
      </w:tblGrid>
      <w:tr w:rsidR="003545BD" w:rsidRPr="00763F88" w:rsidTr="00C22099">
        <w:tc>
          <w:tcPr>
            <w:tcW w:w="1776" w:type="dxa"/>
            <w:vMerge w:val="restart"/>
          </w:tcPr>
          <w:p w:rsidR="003545BD" w:rsidRPr="00763F88" w:rsidRDefault="003545BD" w:rsidP="00C22099">
            <w:pPr>
              <w:pStyle w:val="ListParagraph"/>
              <w:ind w:left="0"/>
              <w:jc w:val="center"/>
              <w:rPr>
                <w:rFonts w:ascii="Arial" w:hAnsi="Arial" w:cs="Arial"/>
                <w:lang w:val="mn-MN"/>
              </w:rPr>
            </w:pPr>
            <w:r w:rsidRPr="00763F88">
              <w:rPr>
                <w:rFonts w:ascii="Arial" w:hAnsi="Arial" w:cs="Arial"/>
                <w:lang w:val="mn-MN"/>
              </w:rPr>
              <w:t>Стратегийн зорилт</w:t>
            </w:r>
          </w:p>
        </w:tc>
        <w:tc>
          <w:tcPr>
            <w:tcW w:w="7209" w:type="dxa"/>
            <w:gridSpan w:val="4"/>
          </w:tcPr>
          <w:p w:rsidR="003545BD" w:rsidRPr="00763F88" w:rsidRDefault="003545BD" w:rsidP="00C22099">
            <w:pPr>
              <w:pStyle w:val="ListParagraph"/>
              <w:ind w:left="0"/>
              <w:jc w:val="center"/>
              <w:rPr>
                <w:rFonts w:ascii="Arial" w:hAnsi="Arial" w:cs="Arial"/>
                <w:lang w:val="mn-MN"/>
              </w:rPr>
            </w:pPr>
            <w:r w:rsidRPr="00763F88">
              <w:rPr>
                <w:rFonts w:ascii="Arial" w:hAnsi="Arial" w:cs="Arial"/>
                <w:lang w:val="mn-MN"/>
              </w:rPr>
              <w:t>Хүрэх түвшин</w:t>
            </w:r>
          </w:p>
        </w:tc>
      </w:tr>
      <w:tr w:rsidR="003545BD" w:rsidRPr="00763F88" w:rsidTr="00C22099">
        <w:tc>
          <w:tcPr>
            <w:tcW w:w="1776" w:type="dxa"/>
            <w:vMerge/>
          </w:tcPr>
          <w:p w:rsidR="003545BD" w:rsidRPr="00763F88" w:rsidRDefault="003545BD" w:rsidP="00C22099">
            <w:pPr>
              <w:pStyle w:val="ListParagraph"/>
              <w:ind w:left="0"/>
              <w:jc w:val="both"/>
              <w:rPr>
                <w:rFonts w:ascii="Arial" w:hAnsi="Arial" w:cs="Arial"/>
                <w:lang w:val="mn-MN"/>
              </w:rPr>
            </w:pPr>
          </w:p>
        </w:tc>
        <w:tc>
          <w:tcPr>
            <w:tcW w:w="1942" w:type="dxa"/>
          </w:tcPr>
          <w:p w:rsidR="003545BD" w:rsidRPr="00763F88" w:rsidRDefault="003545BD" w:rsidP="00913447">
            <w:pPr>
              <w:pStyle w:val="ListParagraph"/>
              <w:ind w:left="0"/>
              <w:jc w:val="center"/>
              <w:rPr>
                <w:rFonts w:ascii="Arial" w:hAnsi="Arial" w:cs="Arial"/>
              </w:rPr>
            </w:pPr>
            <w:r w:rsidRPr="00763F88">
              <w:rPr>
                <w:rFonts w:ascii="Arial" w:hAnsi="Arial" w:cs="Arial"/>
              </w:rPr>
              <w:t>2017</w:t>
            </w:r>
          </w:p>
        </w:tc>
        <w:tc>
          <w:tcPr>
            <w:tcW w:w="1767" w:type="dxa"/>
          </w:tcPr>
          <w:p w:rsidR="003545BD" w:rsidRPr="00763F88" w:rsidRDefault="003545BD" w:rsidP="00913447">
            <w:pPr>
              <w:pStyle w:val="ListParagraph"/>
              <w:ind w:left="0"/>
              <w:jc w:val="center"/>
              <w:rPr>
                <w:rFonts w:ascii="Arial" w:hAnsi="Arial" w:cs="Arial"/>
              </w:rPr>
            </w:pPr>
            <w:r w:rsidRPr="00763F88">
              <w:rPr>
                <w:rFonts w:ascii="Arial" w:hAnsi="Arial" w:cs="Arial"/>
              </w:rPr>
              <w:t>2018</w:t>
            </w:r>
          </w:p>
        </w:tc>
        <w:tc>
          <w:tcPr>
            <w:tcW w:w="1750" w:type="dxa"/>
          </w:tcPr>
          <w:p w:rsidR="003545BD" w:rsidRPr="00763F88" w:rsidRDefault="003545BD" w:rsidP="00913447">
            <w:pPr>
              <w:pStyle w:val="ListParagraph"/>
              <w:ind w:left="0"/>
              <w:jc w:val="center"/>
              <w:rPr>
                <w:rFonts w:ascii="Arial" w:hAnsi="Arial" w:cs="Arial"/>
              </w:rPr>
            </w:pPr>
            <w:r w:rsidRPr="00763F88">
              <w:rPr>
                <w:rFonts w:ascii="Arial" w:hAnsi="Arial" w:cs="Arial"/>
              </w:rPr>
              <w:t>2019</w:t>
            </w:r>
          </w:p>
        </w:tc>
        <w:tc>
          <w:tcPr>
            <w:tcW w:w="1750" w:type="dxa"/>
          </w:tcPr>
          <w:p w:rsidR="003545BD" w:rsidRPr="00763F88" w:rsidRDefault="003545BD" w:rsidP="00913447">
            <w:pPr>
              <w:pStyle w:val="ListParagraph"/>
              <w:ind w:left="0"/>
              <w:jc w:val="center"/>
              <w:rPr>
                <w:rFonts w:ascii="Arial" w:hAnsi="Arial" w:cs="Arial"/>
              </w:rPr>
            </w:pPr>
            <w:r w:rsidRPr="00763F88">
              <w:rPr>
                <w:rFonts w:ascii="Arial" w:hAnsi="Arial" w:cs="Arial"/>
              </w:rPr>
              <w:t>2020</w:t>
            </w:r>
          </w:p>
        </w:tc>
      </w:tr>
      <w:tr w:rsidR="003545BD" w:rsidRPr="00763F88" w:rsidTr="00C22099">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3545BD" w:rsidRPr="00763F88" w:rsidRDefault="003545BD" w:rsidP="003545BD">
            <w:pPr>
              <w:jc w:val="both"/>
              <w:rPr>
                <w:rFonts w:ascii="Arial" w:hAnsi="Arial" w:cs="Arial"/>
              </w:rPr>
            </w:pPr>
            <w:r w:rsidRPr="00763F88">
              <w:rPr>
                <w:rFonts w:ascii="Arial" w:hAnsi="Arial" w:cs="Arial"/>
              </w:rPr>
              <w:t>2.5.15 Авто замын ачааллыг бууруулах, түгжрэлийг багасгах зорилгоор тусгай замын автобус /BRT/-ыг нийтийн тээврийн үйлчилгээнд шинээр нэвтрүүлнэ.</w:t>
            </w:r>
          </w:p>
        </w:tc>
        <w:tc>
          <w:tcPr>
            <w:tcW w:w="1942" w:type="dxa"/>
            <w:tcBorders>
              <w:top w:val="single" w:sz="4" w:space="0" w:color="auto"/>
              <w:left w:val="nil"/>
              <w:bottom w:val="single" w:sz="4" w:space="0" w:color="auto"/>
              <w:right w:val="single" w:sz="4" w:space="0" w:color="auto"/>
            </w:tcBorders>
            <w:shd w:val="clear" w:color="auto" w:fill="auto"/>
            <w:vAlign w:val="center"/>
          </w:tcPr>
          <w:p w:rsidR="003545BD" w:rsidRPr="00763F88" w:rsidRDefault="003545BD" w:rsidP="00913447">
            <w:pPr>
              <w:jc w:val="both"/>
              <w:rPr>
                <w:rFonts w:ascii="Arial" w:hAnsi="Arial" w:cs="Arial"/>
                <w:lang w:val="mn-MN"/>
              </w:rPr>
            </w:pPr>
            <w:r w:rsidRPr="00763F88">
              <w:rPr>
                <w:rFonts w:ascii="Arial" w:hAnsi="Arial" w:cs="Arial"/>
              </w:rPr>
              <w:t>2-61. Нийслэлийн нийтийн тээвэрт BRT төслийг хэрэгжүүлэх ажлыг эхлүүл</w:t>
            </w:r>
            <w:r w:rsidRPr="00763F88">
              <w:rPr>
                <w:rFonts w:ascii="Arial" w:hAnsi="Arial" w:cs="Arial"/>
                <w:lang w:val="mn-MN"/>
              </w:rPr>
              <w:t>эхэд хамтарч ажиллана.</w:t>
            </w:r>
          </w:p>
        </w:tc>
        <w:tc>
          <w:tcPr>
            <w:tcW w:w="1767" w:type="dxa"/>
            <w:tcBorders>
              <w:top w:val="single" w:sz="4" w:space="0" w:color="auto"/>
              <w:left w:val="nil"/>
              <w:bottom w:val="single" w:sz="4" w:space="0" w:color="auto"/>
              <w:right w:val="single" w:sz="4" w:space="0" w:color="auto"/>
            </w:tcBorders>
            <w:shd w:val="clear" w:color="auto" w:fill="auto"/>
            <w:vAlign w:val="center"/>
          </w:tcPr>
          <w:p w:rsidR="003545BD" w:rsidRPr="00763F88" w:rsidRDefault="003545BD" w:rsidP="00913447">
            <w:pPr>
              <w:jc w:val="both"/>
              <w:rPr>
                <w:rFonts w:ascii="Arial" w:hAnsi="Arial" w:cs="Arial"/>
              </w:rPr>
            </w:pPr>
            <w:r w:rsidRPr="00763F88">
              <w:rPr>
                <w:rFonts w:ascii="Arial" w:hAnsi="Arial" w:cs="Arial"/>
              </w:rPr>
              <w:t>Нийслэлийн нийтийн тээвэрт BRT төслийг хэрэгжүүлэх ажлын угсралтын ажилд хамтарч ажиллана.</w:t>
            </w:r>
          </w:p>
        </w:tc>
        <w:tc>
          <w:tcPr>
            <w:tcW w:w="1750" w:type="dxa"/>
            <w:tcBorders>
              <w:top w:val="single" w:sz="4" w:space="0" w:color="auto"/>
              <w:left w:val="nil"/>
              <w:bottom w:val="single" w:sz="4" w:space="0" w:color="auto"/>
              <w:right w:val="single" w:sz="4" w:space="0" w:color="auto"/>
            </w:tcBorders>
            <w:shd w:val="clear" w:color="auto" w:fill="auto"/>
            <w:vAlign w:val="center"/>
          </w:tcPr>
          <w:p w:rsidR="003545BD" w:rsidRPr="00763F88" w:rsidRDefault="003545BD" w:rsidP="00913447">
            <w:pPr>
              <w:jc w:val="both"/>
              <w:rPr>
                <w:rFonts w:ascii="Arial" w:hAnsi="Arial" w:cs="Arial"/>
              </w:rPr>
            </w:pPr>
            <w:r w:rsidRPr="00763F88">
              <w:rPr>
                <w:rFonts w:ascii="Arial" w:hAnsi="Arial" w:cs="Arial"/>
              </w:rPr>
              <w:t>Нийслэлийн нийтийн тээвэрт BRT төслийг хэрэгжүүлэх ажил үргэлжлэн хийгдэхэд хамтарч ажиллана.</w:t>
            </w:r>
          </w:p>
        </w:tc>
        <w:tc>
          <w:tcPr>
            <w:tcW w:w="1750" w:type="dxa"/>
            <w:tcBorders>
              <w:top w:val="single" w:sz="4" w:space="0" w:color="auto"/>
              <w:left w:val="nil"/>
              <w:bottom w:val="single" w:sz="4" w:space="0" w:color="auto"/>
              <w:right w:val="single" w:sz="4" w:space="0" w:color="auto"/>
            </w:tcBorders>
            <w:shd w:val="clear" w:color="auto" w:fill="auto"/>
            <w:vAlign w:val="center"/>
          </w:tcPr>
          <w:p w:rsidR="003545BD" w:rsidRPr="00763F88" w:rsidRDefault="003545BD" w:rsidP="00913447">
            <w:pPr>
              <w:jc w:val="both"/>
              <w:rPr>
                <w:rFonts w:ascii="Arial" w:hAnsi="Arial" w:cs="Arial"/>
              </w:rPr>
            </w:pPr>
            <w:r w:rsidRPr="00763F88">
              <w:rPr>
                <w:rFonts w:ascii="Arial" w:hAnsi="Arial" w:cs="Arial"/>
              </w:rPr>
              <w:t>Нийслэлийн нийтийн тээвэрт BRT төслийг хэрэгжүүлэх ажилд хамтарч ажиллана.</w:t>
            </w:r>
          </w:p>
        </w:tc>
      </w:tr>
    </w:tbl>
    <w:p w:rsidR="003545BD" w:rsidRPr="00763F88" w:rsidRDefault="003545BD" w:rsidP="003545BD">
      <w:pPr>
        <w:jc w:val="both"/>
        <w:rPr>
          <w:rFonts w:ascii="Arial" w:hAnsi="Arial" w:cs="Arial"/>
          <w:sz w:val="20"/>
          <w:szCs w:val="20"/>
          <w:lang w:val="mn-MN"/>
        </w:rPr>
      </w:pPr>
    </w:p>
    <w:p w:rsidR="0008734C" w:rsidRPr="0008734C" w:rsidRDefault="0008734C" w:rsidP="00290436">
      <w:pPr>
        <w:spacing w:before="240" w:after="0" w:line="240" w:lineRule="auto"/>
        <w:ind w:firstLine="720"/>
        <w:jc w:val="both"/>
        <w:rPr>
          <w:rFonts w:ascii="Arial" w:hAnsi="Arial" w:cs="Arial"/>
          <w:b/>
          <w:bCs/>
          <w:lang w:val="mn-MN"/>
        </w:rPr>
      </w:pPr>
      <w:r>
        <w:rPr>
          <w:rFonts w:ascii="Arial" w:hAnsi="Arial" w:cs="Arial"/>
          <w:b/>
          <w:bCs/>
          <w:lang w:val="mn-MN"/>
        </w:rPr>
        <w:t>Стратеги зорилт 2</w:t>
      </w:r>
      <w:r w:rsidR="001C779F" w:rsidRPr="00E30287">
        <w:rPr>
          <w:rFonts w:ascii="Arial" w:hAnsi="Arial" w:cs="Arial"/>
          <w:b/>
          <w:bCs/>
          <w:lang w:val="mn-MN"/>
        </w:rPr>
        <w:t xml:space="preserve">: </w:t>
      </w:r>
      <w:r w:rsidRPr="00845DB0">
        <w:rPr>
          <w:rFonts w:ascii="Arial" w:hAnsi="Arial" w:cs="Arial"/>
          <w:b/>
        </w:rPr>
        <w:t>Иргэдийн эрүүл мэнд, ая тухтай амьдрах орчныг бүрдүүлэхэд чиглэсэн х</w:t>
      </w:r>
      <w:r w:rsidR="00845DB0" w:rsidRPr="00845DB0">
        <w:rPr>
          <w:rFonts w:ascii="Arial" w:hAnsi="Arial" w:cs="Arial"/>
          <w:b/>
        </w:rPr>
        <w:t xml:space="preserve">от тохижилт, ногоон байгууламжийн чиглэлээр </w:t>
      </w:r>
      <w:r w:rsidRPr="00845DB0">
        <w:rPr>
          <w:rFonts w:ascii="Arial" w:hAnsi="Arial" w:cs="Arial"/>
          <w:b/>
        </w:rPr>
        <w:t>бодлого боловсруулж, хэрэгжүүлэн Нийслэл Улаанбаатар хотыг дэлхийн жиши</w:t>
      </w:r>
      <w:r w:rsidR="00845DB0">
        <w:rPr>
          <w:rFonts w:ascii="Arial" w:hAnsi="Arial" w:cs="Arial"/>
          <w:b/>
        </w:rPr>
        <w:t>гт хүргэсэн хот болгон хөгжүүлнэ</w:t>
      </w:r>
      <w:r w:rsidRPr="00845DB0">
        <w:rPr>
          <w:rFonts w:ascii="Arial" w:hAnsi="Arial" w:cs="Arial"/>
          <w:b/>
          <w:lang w:val="mn-MN"/>
        </w:rPr>
        <w:t>.</w:t>
      </w:r>
      <w:r w:rsidRPr="00E30287">
        <w:rPr>
          <w:rFonts w:ascii="Arial" w:hAnsi="Arial" w:cs="Arial"/>
        </w:rPr>
        <w:t xml:space="preserve"> </w:t>
      </w:r>
    </w:p>
    <w:p w:rsidR="0008734C" w:rsidRPr="00E30287" w:rsidRDefault="0008734C" w:rsidP="00290436">
      <w:pPr>
        <w:spacing w:before="240" w:after="0"/>
        <w:ind w:firstLine="720"/>
        <w:jc w:val="both"/>
        <w:rPr>
          <w:rFonts w:ascii="Arial" w:hAnsi="Arial" w:cs="Arial"/>
          <w:b/>
          <w:bCs/>
          <w:lang w:val="mn-MN"/>
        </w:rPr>
      </w:pPr>
      <w:r>
        <w:rPr>
          <w:rFonts w:ascii="Arial" w:hAnsi="Arial" w:cs="Arial"/>
          <w:b/>
          <w:bCs/>
          <w:lang w:val="mn-MN"/>
        </w:rPr>
        <w:t>2.1. ХОТ ТОХИЖИЛТ</w:t>
      </w:r>
    </w:p>
    <w:p w:rsidR="00D90588" w:rsidRPr="00E30287" w:rsidRDefault="00D90588" w:rsidP="00845DB0">
      <w:pPr>
        <w:spacing w:after="0" w:line="276" w:lineRule="auto"/>
        <w:ind w:firstLine="720"/>
        <w:jc w:val="both"/>
        <w:rPr>
          <w:rFonts w:ascii="Arial" w:hAnsi="Arial" w:cs="Arial"/>
          <w:lang w:val="mn-MN"/>
        </w:rPr>
      </w:pPr>
      <w:r w:rsidRPr="00E30287">
        <w:rPr>
          <w:rFonts w:ascii="Arial" w:hAnsi="Arial" w:cs="Arial"/>
          <w:lang w:val="mn-MN"/>
        </w:rPr>
        <w:t xml:space="preserve">Нийтийн эдэлбэрийн газарт хийгдэж буй тохижилтын ажлыг иргэдийн хэрэгцээ шаардлагад нийцсэн </w:t>
      </w:r>
      <w:r w:rsidRPr="00E30287">
        <w:rPr>
          <w:rFonts w:ascii="Arial" w:hAnsi="Arial" w:cs="Arial"/>
          <w:bCs/>
          <w:lang w:val="mn-MN"/>
        </w:rPr>
        <w:t>чанартай, хүртээмжтэй, арчилгаатай</w:t>
      </w:r>
      <w:r w:rsidRPr="00E30287">
        <w:rPr>
          <w:rFonts w:ascii="Arial" w:hAnsi="Arial" w:cs="Arial"/>
          <w:b/>
          <w:bCs/>
          <w:lang w:val="mn-MN"/>
        </w:rPr>
        <w:t xml:space="preserve"> </w:t>
      </w:r>
      <w:r w:rsidRPr="00E30287">
        <w:rPr>
          <w:rFonts w:ascii="Arial" w:hAnsi="Arial" w:cs="Arial"/>
          <w:lang w:val="mn-MN"/>
        </w:rPr>
        <w:t>болгоно.</w:t>
      </w:r>
    </w:p>
    <w:p w:rsidR="00290436" w:rsidRDefault="00290436" w:rsidP="00D90588">
      <w:pPr>
        <w:spacing w:after="0" w:line="276" w:lineRule="auto"/>
        <w:ind w:firstLine="720"/>
        <w:jc w:val="both"/>
        <w:rPr>
          <w:rFonts w:ascii="Arial" w:hAnsi="Arial" w:cs="Arial"/>
          <w:u w:val="single"/>
          <w:lang w:val="mn-MN"/>
        </w:rPr>
      </w:pPr>
    </w:p>
    <w:p w:rsidR="007A197E" w:rsidRPr="00E30287" w:rsidRDefault="007A197E" w:rsidP="00D90588">
      <w:pPr>
        <w:spacing w:after="0" w:line="276" w:lineRule="auto"/>
        <w:ind w:firstLine="720"/>
        <w:jc w:val="both"/>
        <w:rPr>
          <w:rFonts w:ascii="Arial" w:hAnsi="Arial" w:cs="Arial"/>
          <w:u w:val="single"/>
          <w:lang w:val="mn-MN"/>
        </w:rPr>
      </w:pPr>
      <w:r w:rsidRPr="00E30287">
        <w:rPr>
          <w:rFonts w:ascii="Arial" w:hAnsi="Arial" w:cs="Arial"/>
          <w:u w:val="single"/>
          <w:lang w:val="mn-MN"/>
        </w:rPr>
        <w:t>ЗГҮХ-ийн 2.94</w:t>
      </w:r>
      <w:r w:rsidR="00654A43" w:rsidRPr="00E30287">
        <w:rPr>
          <w:rFonts w:ascii="Arial" w:hAnsi="Arial" w:cs="Arial"/>
          <w:u w:val="single"/>
          <w:lang w:val="mn-MN"/>
        </w:rPr>
        <w:t>, 4.2.4</w:t>
      </w:r>
      <w:r w:rsidR="002330F9" w:rsidRPr="00E30287">
        <w:rPr>
          <w:rFonts w:ascii="Arial" w:hAnsi="Arial" w:cs="Arial"/>
          <w:u w:val="single"/>
          <w:lang w:val="mn-MN"/>
        </w:rPr>
        <w:t>, 4.4.5</w:t>
      </w:r>
    </w:p>
    <w:p w:rsidR="00C93A11" w:rsidRPr="00E30287" w:rsidRDefault="007A197E" w:rsidP="00D90588">
      <w:pPr>
        <w:spacing w:after="0" w:line="276" w:lineRule="auto"/>
        <w:ind w:firstLine="720"/>
        <w:jc w:val="both"/>
        <w:rPr>
          <w:rFonts w:ascii="Arial" w:hAnsi="Arial" w:cs="Arial"/>
          <w:lang w:val="mn-MN"/>
        </w:rPr>
      </w:pPr>
      <w:r w:rsidRPr="00E30287">
        <w:rPr>
          <w:rFonts w:ascii="Arial" w:hAnsi="Arial" w:cs="Arial"/>
          <w:lang w:val="mn-MN"/>
        </w:rPr>
        <w:t>Улаанбаатар хотын цэвэр усны хангамжийг сайжруулах ажлын хүрээнд Туул, Сэлбэ, Дунд голын урсацыг нэмэгдүүлж, эргийн дагуу олон нийтийн соёл, амралтад зориулсан тохилог орчныг бүрдүүлнэ.</w:t>
      </w:r>
    </w:p>
    <w:p w:rsidR="00654A43" w:rsidRPr="00E30287" w:rsidRDefault="00654A43" w:rsidP="00D90588">
      <w:pPr>
        <w:spacing w:after="0" w:line="276" w:lineRule="auto"/>
        <w:ind w:firstLine="720"/>
        <w:jc w:val="both"/>
        <w:rPr>
          <w:rFonts w:ascii="Arial" w:hAnsi="Arial" w:cs="Arial"/>
          <w:lang w:val="mn-MN"/>
        </w:rPr>
      </w:pPr>
      <w:r w:rsidRPr="00E30287">
        <w:rPr>
          <w:rFonts w:ascii="Arial" w:hAnsi="Arial" w:cs="Arial"/>
          <w:lang w:val="mn-MN"/>
        </w:rPr>
        <w:t>Гол, горхи, булаг, шанд, рашааны ундаргын эхийг хамгаалах ажлыг эрчимжүүлж, гол мөрний болон хур бороо, цас, мөсний усыг хуримтлуулах, усан сан, хөв, цөөрөм байгуулж ус хангамжийг нэмэгдүүлнэ.</w:t>
      </w:r>
    </w:p>
    <w:p w:rsidR="002330F9" w:rsidRPr="00E30287" w:rsidRDefault="002330F9" w:rsidP="00D90588">
      <w:pPr>
        <w:spacing w:after="0" w:line="276" w:lineRule="auto"/>
        <w:ind w:firstLine="720"/>
        <w:jc w:val="both"/>
        <w:rPr>
          <w:rFonts w:ascii="Arial" w:hAnsi="Arial" w:cs="Arial"/>
          <w:lang w:val="mn-MN"/>
        </w:rPr>
      </w:pPr>
      <w:r w:rsidRPr="00E30287">
        <w:rPr>
          <w:rFonts w:ascii="Arial" w:hAnsi="Arial" w:cs="Arial"/>
          <w:lang w:val="mn-MN"/>
        </w:rPr>
        <w:t>Аялал жуулчлалын гол чиглэлийн дагуу байгальд ээлтэй зогсоол, үйлчилгээний төвүүдийг олон улсын стандартад нийцүүлэн байгуулахыг дэмжинэ.</w:t>
      </w:r>
    </w:p>
    <w:p w:rsidR="00AD4D75" w:rsidRDefault="00AD4D75" w:rsidP="004270CA">
      <w:pPr>
        <w:ind w:firstLine="360"/>
        <w:jc w:val="both"/>
        <w:rPr>
          <w:rFonts w:ascii="Arial" w:eastAsia="SimSun" w:hAnsi="Arial" w:cs="Arial"/>
          <w:u w:val="single"/>
          <w:lang w:val="mn-MN"/>
        </w:rPr>
      </w:pPr>
    </w:p>
    <w:p w:rsidR="004270CA" w:rsidRPr="00E30287" w:rsidRDefault="004270CA" w:rsidP="00AD4D75">
      <w:pPr>
        <w:ind w:firstLine="720"/>
        <w:jc w:val="both"/>
        <w:rPr>
          <w:rFonts w:ascii="Arial" w:hAnsi="Arial" w:cs="Arial"/>
          <w:u w:val="single"/>
          <w:lang w:val="mn-MN"/>
        </w:rPr>
      </w:pPr>
      <w:r w:rsidRPr="00E30287">
        <w:rPr>
          <w:rFonts w:ascii="Arial" w:eastAsia="SimSun" w:hAnsi="Arial" w:cs="Arial"/>
          <w:u w:val="single"/>
          <w:lang w:val="mn-MN"/>
        </w:rPr>
        <w:t>Нийслэлийн засаг дарга бөгөөд Улаанбаатар хотын Захирагчийн 2016-2020 оны үйл ажиллагааны хөтөлбөр:</w:t>
      </w:r>
    </w:p>
    <w:p w:rsidR="004270CA" w:rsidRPr="00E30287" w:rsidRDefault="004270CA" w:rsidP="00290436">
      <w:pPr>
        <w:spacing w:after="0" w:line="240" w:lineRule="auto"/>
        <w:ind w:firstLine="360"/>
        <w:jc w:val="both"/>
        <w:rPr>
          <w:rFonts w:ascii="Arial" w:hAnsi="Arial" w:cs="Arial"/>
          <w:lang w:val="mn-MN"/>
        </w:rPr>
      </w:pPr>
      <w:r w:rsidRPr="00E30287">
        <w:rPr>
          <w:rFonts w:ascii="Arial" w:hAnsi="Arial" w:cs="Arial"/>
          <w:lang w:val="mn-MN"/>
        </w:rPr>
        <w:t>3.3.1 Хот тохижилтын ажил, үйлчилгээнд Олон улсын ISO 9001:2015 стандарт нэвтрүүлнэ.</w:t>
      </w:r>
    </w:p>
    <w:p w:rsidR="004270CA" w:rsidRPr="00E30287" w:rsidRDefault="004270CA" w:rsidP="00290436">
      <w:pPr>
        <w:spacing w:after="0" w:line="240" w:lineRule="auto"/>
        <w:ind w:firstLine="360"/>
        <w:jc w:val="both"/>
        <w:rPr>
          <w:rFonts w:ascii="Arial" w:hAnsi="Arial" w:cs="Arial"/>
          <w:lang w:val="mn-MN"/>
        </w:rPr>
      </w:pPr>
      <w:r w:rsidRPr="00E30287">
        <w:rPr>
          <w:rFonts w:ascii="Arial" w:hAnsi="Arial" w:cs="Arial"/>
          <w:lang w:val="mn-MN"/>
        </w:rPr>
        <w:t>3.3.3 Дүүрэг, хороололд бичил цэцэрлэг байгуулж нэг хүнд ногдох ногоон байгууламжийн хэмжээг нэмэгдүүлнэ.</w:t>
      </w:r>
    </w:p>
    <w:p w:rsidR="00D93412" w:rsidRPr="00E30287" w:rsidRDefault="00D93412" w:rsidP="00290436">
      <w:pPr>
        <w:spacing w:line="240" w:lineRule="auto"/>
        <w:ind w:firstLine="360"/>
        <w:jc w:val="both"/>
        <w:rPr>
          <w:rFonts w:ascii="Arial" w:hAnsi="Arial" w:cs="Arial"/>
          <w:lang w:val="mn-MN"/>
        </w:rPr>
      </w:pPr>
      <w:r w:rsidRPr="00E30287">
        <w:rPr>
          <w:rFonts w:ascii="Arial" w:hAnsi="Arial" w:cs="Arial"/>
          <w:lang w:val="mn-MN"/>
        </w:rPr>
        <w:t>3.3.9 Туул, Сэлбэ, Дунд голын урсацыг нэмэгдүүлж, эргийн дагуу олон нийтийн эрүүл мэнд, соёл, амралтын тохилог орчин бүрдүүлнэ.</w:t>
      </w:r>
    </w:p>
    <w:p w:rsidR="004270CA" w:rsidRPr="004D7906" w:rsidRDefault="004270CA" w:rsidP="00290436">
      <w:pPr>
        <w:ind w:firstLine="360"/>
        <w:jc w:val="both"/>
        <w:rPr>
          <w:rFonts w:ascii="Arial" w:hAnsi="Arial" w:cs="Arial"/>
          <w:b/>
          <w:lang w:val="mn-MN"/>
        </w:rPr>
      </w:pPr>
      <w:r w:rsidRPr="004D7906">
        <w:rPr>
          <w:rFonts w:ascii="Arial" w:hAnsi="Arial" w:cs="Arial"/>
          <w:b/>
          <w:lang w:val="mn-MN"/>
        </w:rPr>
        <w:t>Хэрэгжүүлэх арга хэмжээ:</w:t>
      </w:r>
    </w:p>
    <w:p w:rsidR="00C93A11" w:rsidRPr="00E30287" w:rsidRDefault="004270CA" w:rsidP="004270CA">
      <w:pPr>
        <w:ind w:firstLine="360"/>
        <w:jc w:val="both"/>
        <w:rPr>
          <w:rFonts w:ascii="Arial" w:hAnsi="Arial" w:cs="Arial"/>
        </w:rPr>
      </w:pPr>
      <w:r w:rsidRPr="00E30287">
        <w:rPr>
          <w:rFonts w:ascii="Arial" w:hAnsi="Arial" w:cs="Arial"/>
          <w:lang w:val="mn-MN"/>
        </w:rPr>
        <w:t xml:space="preserve"> </w:t>
      </w:r>
      <w:r w:rsidR="00C93A11" w:rsidRPr="00E30287">
        <w:rPr>
          <w:rFonts w:ascii="Arial" w:hAnsi="Arial" w:cs="Arial"/>
          <w:lang w:val="mn-MN"/>
        </w:rPr>
        <w:t>Нийтийн эдэлбэрийн газарт тохижилтын ажлыг төлөвлөх, зураг төсөл хийх, зургийн дагуу</w:t>
      </w:r>
      <w:r w:rsidR="00C93A11" w:rsidRPr="00E30287">
        <w:rPr>
          <w:rFonts w:ascii="Arial" w:hAnsi="Arial" w:cs="Arial"/>
        </w:rPr>
        <w:t xml:space="preserve"> </w:t>
      </w:r>
      <w:r w:rsidR="00C93A11" w:rsidRPr="00E30287">
        <w:rPr>
          <w:rFonts w:ascii="Arial" w:hAnsi="Arial" w:cs="Arial"/>
          <w:lang w:val="mn-MN"/>
        </w:rPr>
        <w:t>гүйцэтгэх, гүйцэтгэлд хяналт тавих, хүлээж авах, арчлалт хамгаалалтыг эзэнжүүлэхэд нийслэлийн нутгийн захиргааны байгууллага, иргэн хуулийн этгээдийн хооронд үүсэх харилцааг зохицуулах эрх зүйн орчинг бий болгох</w:t>
      </w:r>
      <w:r w:rsidR="00C93A11" w:rsidRPr="00E30287">
        <w:rPr>
          <w:rFonts w:ascii="Arial" w:hAnsi="Arial" w:cs="Arial"/>
        </w:rPr>
        <w:t xml:space="preserve"> </w:t>
      </w:r>
      <w:r w:rsidR="00C93A11" w:rsidRPr="00E30287">
        <w:rPr>
          <w:rFonts w:ascii="Arial" w:hAnsi="Arial" w:cs="Arial"/>
          <w:lang w:val="mn-MN"/>
        </w:rPr>
        <w:t>шаардлагатай байна.</w:t>
      </w:r>
    </w:p>
    <w:p w:rsidR="00C93A11" w:rsidRPr="00E30287" w:rsidRDefault="00C93A11" w:rsidP="005E3ACE">
      <w:pPr>
        <w:pStyle w:val="ListParagraph"/>
        <w:numPr>
          <w:ilvl w:val="0"/>
          <w:numId w:val="13"/>
        </w:numPr>
        <w:spacing w:after="0" w:line="276" w:lineRule="auto"/>
        <w:jc w:val="both"/>
        <w:rPr>
          <w:rFonts w:ascii="Arial" w:hAnsi="Arial" w:cs="Arial"/>
          <w:lang w:val="mn-MN"/>
        </w:rPr>
      </w:pPr>
      <w:r w:rsidRPr="00E30287">
        <w:rPr>
          <w:rFonts w:ascii="Arial" w:hAnsi="Arial" w:cs="Arial"/>
          <w:lang w:val="mn-MN"/>
        </w:rPr>
        <w:t>Тохижилтын ажилд тавигдах шаардлагыг бий болгох</w:t>
      </w:r>
      <w:r w:rsidRPr="00E30287">
        <w:rPr>
          <w:rFonts w:ascii="Arial" w:hAnsi="Arial" w:cs="Arial"/>
        </w:rPr>
        <w:t>;</w:t>
      </w:r>
    </w:p>
    <w:p w:rsidR="00C93A11" w:rsidRPr="00E30287" w:rsidRDefault="00C93A11" w:rsidP="005E3ACE">
      <w:pPr>
        <w:pStyle w:val="ListParagraph"/>
        <w:numPr>
          <w:ilvl w:val="0"/>
          <w:numId w:val="13"/>
        </w:numPr>
        <w:spacing w:after="0" w:line="276" w:lineRule="auto"/>
        <w:jc w:val="both"/>
        <w:rPr>
          <w:rFonts w:ascii="Arial" w:hAnsi="Arial" w:cs="Arial"/>
          <w:lang w:val="mn-MN"/>
        </w:rPr>
      </w:pPr>
      <w:r w:rsidRPr="00E30287">
        <w:rPr>
          <w:rFonts w:ascii="Arial" w:hAnsi="Arial" w:cs="Arial"/>
          <w:bCs/>
          <w:lang w:val="mn-MN"/>
        </w:rPr>
        <w:t>Тохижилтын ажлыг шугам сүлжээний ажилтай уялдуулан хийж нөхөн сэргээх</w:t>
      </w:r>
      <w:r w:rsidRPr="00E30287">
        <w:rPr>
          <w:rFonts w:ascii="Arial" w:hAnsi="Arial" w:cs="Arial"/>
          <w:bCs/>
        </w:rPr>
        <w:t>;</w:t>
      </w:r>
      <w:r w:rsidRPr="00E30287">
        <w:rPr>
          <w:rFonts w:ascii="Arial" w:hAnsi="Arial" w:cs="Arial"/>
          <w:bCs/>
          <w:lang w:val="mn-MN"/>
        </w:rPr>
        <w:t xml:space="preserve"> тогтолцоог бий болгох</w:t>
      </w:r>
      <w:r w:rsidRPr="00E30287">
        <w:rPr>
          <w:rFonts w:ascii="Arial" w:hAnsi="Arial" w:cs="Arial"/>
          <w:bCs/>
        </w:rPr>
        <w:t>;</w:t>
      </w:r>
    </w:p>
    <w:p w:rsidR="00C93A11" w:rsidRPr="00E30287" w:rsidRDefault="00C93A11" w:rsidP="005E3ACE">
      <w:pPr>
        <w:pStyle w:val="ListParagraph"/>
        <w:numPr>
          <w:ilvl w:val="0"/>
          <w:numId w:val="13"/>
        </w:numPr>
        <w:spacing w:after="0" w:line="276" w:lineRule="auto"/>
        <w:jc w:val="both"/>
        <w:rPr>
          <w:rFonts w:ascii="Arial" w:hAnsi="Arial" w:cs="Arial"/>
          <w:lang w:val="mn-MN"/>
        </w:rPr>
      </w:pPr>
      <w:r w:rsidRPr="00E30287">
        <w:rPr>
          <w:rFonts w:ascii="Arial" w:hAnsi="Arial" w:cs="Arial"/>
          <w:bCs/>
        </w:rPr>
        <w:t>Барилгын орчны тохижилт</w:t>
      </w:r>
      <w:r w:rsidRPr="00E30287">
        <w:rPr>
          <w:rFonts w:ascii="Arial" w:hAnsi="Arial" w:cs="Arial"/>
          <w:bCs/>
          <w:lang w:val="mn-MN"/>
        </w:rPr>
        <w:t>ыг хүлээн авч эзэнжүүлэх тогтолцоог бий болгох</w:t>
      </w:r>
      <w:r w:rsidRPr="00E30287">
        <w:rPr>
          <w:rFonts w:ascii="Arial" w:hAnsi="Arial" w:cs="Arial"/>
          <w:bCs/>
        </w:rPr>
        <w:t>;</w:t>
      </w:r>
    </w:p>
    <w:p w:rsidR="00C93A11" w:rsidRPr="00E30287" w:rsidRDefault="00C93A11" w:rsidP="005E3ACE">
      <w:pPr>
        <w:pStyle w:val="ListParagraph"/>
        <w:numPr>
          <w:ilvl w:val="0"/>
          <w:numId w:val="13"/>
        </w:numPr>
        <w:spacing w:after="0" w:line="276" w:lineRule="auto"/>
        <w:jc w:val="both"/>
        <w:rPr>
          <w:rFonts w:ascii="Arial" w:hAnsi="Arial" w:cs="Arial"/>
          <w:lang w:val="mn-MN"/>
        </w:rPr>
      </w:pPr>
      <w:r w:rsidRPr="00E30287">
        <w:rPr>
          <w:rFonts w:ascii="Arial" w:eastAsia="MS PGothic" w:hAnsi="Arial" w:cs="Arial"/>
          <w:kern w:val="24"/>
          <w:lang w:val="mn-MN"/>
        </w:rPr>
        <w:t>Хот тохижилтын ажлын нэглсэн мэдээллийн сантай болгох</w:t>
      </w:r>
    </w:p>
    <w:p w:rsidR="00C93A11" w:rsidRPr="00E30287" w:rsidRDefault="00C93A11" w:rsidP="005E3ACE">
      <w:pPr>
        <w:pStyle w:val="ListParagraph"/>
        <w:numPr>
          <w:ilvl w:val="0"/>
          <w:numId w:val="13"/>
        </w:numPr>
        <w:spacing w:after="0" w:line="276" w:lineRule="auto"/>
        <w:jc w:val="both"/>
        <w:rPr>
          <w:rFonts w:ascii="Arial" w:hAnsi="Arial" w:cs="Arial"/>
          <w:lang w:val="mn-MN"/>
        </w:rPr>
      </w:pPr>
      <w:r w:rsidRPr="00E30287">
        <w:rPr>
          <w:rFonts w:ascii="Arial" w:hAnsi="Arial" w:cs="Arial"/>
          <w:bCs/>
        </w:rPr>
        <w:t>Хариуцлаг</w:t>
      </w:r>
      <w:r w:rsidRPr="00E30287">
        <w:rPr>
          <w:rFonts w:ascii="Arial" w:hAnsi="Arial" w:cs="Arial"/>
          <w:bCs/>
          <w:lang w:val="mn-MN"/>
        </w:rPr>
        <w:t>ын тогтолцоог бий болгох;</w:t>
      </w:r>
    </w:p>
    <w:p w:rsidR="00C93A11" w:rsidRPr="00E30287" w:rsidRDefault="00C93A11" w:rsidP="005E3ACE">
      <w:pPr>
        <w:pStyle w:val="ListParagraph"/>
        <w:numPr>
          <w:ilvl w:val="0"/>
          <w:numId w:val="13"/>
        </w:numPr>
        <w:spacing w:after="0" w:line="276" w:lineRule="auto"/>
        <w:jc w:val="both"/>
        <w:rPr>
          <w:rFonts w:ascii="Arial" w:hAnsi="Arial" w:cs="Arial"/>
          <w:lang w:val="mn-MN"/>
        </w:rPr>
      </w:pPr>
      <w:r w:rsidRPr="00E30287">
        <w:rPr>
          <w:rFonts w:ascii="Arial" w:hAnsi="Arial" w:cs="Arial"/>
          <w:lang w:val="mn-MN"/>
        </w:rPr>
        <w:t xml:space="preserve">Нийтийн эдэлбэрийн газарт хийгдэж буй тохижилтын ажлыг иргэдийн хэрэгцээ шаардлагад нийцсэн </w:t>
      </w:r>
      <w:r w:rsidRPr="00E30287">
        <w:rPr>
          <w:rFonts w:ascii="Arial" w:hAnsi="Arial" w:cs="Arial"/>
          <w:bCs/>
          <w:lang w:val="mn-MN"/>
        </w:rPr>
        <w:t>чанартай, хүртээмжтэй, арчилгаатай</w:t>
      </w:r>
      <w:r w:rsidRPr="00E30287">
        <w:rPr>
          <w:rFonts w:ascii="Arial" w:hAnsi="Arial" w:cs="Arial"/>
          <w:b/>
          <w:bCs/>
          <w:lang w:val="mn-MN"/>
        </w:rPr>
        <w:t xml:space="preserve"> </w:t>
      </w:r>
      <w:r w:rsidRPr="00E30287">
        <w:rPr>
          <w:rFonts w:ascii="Arial" w:hAnsi="Arial" w:cs="Arial"/>
          <w:lang w:val="mn-MN"/>
        </w:rPr>
        <w:t>болгох</w:t>
      </w:r>
      <w:r w:rsidRPr="00E30287">
        <w:rPr>
          <w:rFonts w:ascii="Arial" w:hAnsi="Arial" w:cs="Arial"/>
        </w:rPr>
        <w:t>;</w:t>
      </w:r>
    </w:p>
    <w:p w:rsidR="00C93A11" w:rsidRPr="00E30287" w:rsidRDefault="00C93A11" w:rsidP="005E3ACE">
      <w:pPr>
        <w:pStyle w:val="ListParagraph"/>
        <w:numPr>
          <w:ilvl w:val="0"/>
          <w:numId w:val="13"/>
        </w:numPr>
        <w:spacing w:after="0" w:line="276" w:lineRule="auto"/>
        <w:jc w:val="both"/>
        <w:rPr>
          <w:rFonts w:ascii="Arial" w:hAnsi="Arial" w:cs="Arial"/>
          <w:lang w:val="mn-MN"/>
        </w:rPr>
      </w:pPr>
      <w:r w:rsidRPr="00E30287">
        <w:rPr>
          <w:rFonts w:ascii="Arial" w:eastAsia="MS PGothic" w:hAnsi="Arial" w:cs="Arial"/>
          <w:kern w:val="24"/>
          <w:lang w:val="mn-MN"/>
        </w:rPr>
        <w:t xml:space="preserve">Тохижилтын ажлын үр дүнд бий болсон нийтийн эзэмшлийн эд хөрөнгийг эзэнжүүлж, арчилгаатай болгоно. </w:t>
      </w:r>
    </w:p>
    <w:p w:rsidR="00654A43" w:rsidRPr="00E30287" w:rsidRDefault="00654A43" w:rsidP="005E3ACE">
      <w:pPr>
        <w:pStyle w:val="ListParagraph"/>
        <w:numPr>
          <w:ilvl w:val="0"/>
          <w:numId w:val="13"/>
        </w:numPr>
        <w:spacing w:after="0" w:line="276" w:lineRule="auto"/>
        <w:jc w:val="both"/>
        <w:rPr>
          <w:rFonts w:ascii="Arial" w:hAnsi="Arial" w:cs="Arial"/>
          <w:lang w:val="mn-MN"/>
        </w:rPr>
      </w:pPr>
      <w:r w:rsidRPr="00E30287">
        <w:rPr>
          <w:rFonts w:ascii="Arial" w:hAnsi="Arial" w:cs="Arial"/>
          <w:lang w:val="mn-MN"/>
        </w:rPr>
        <w:t>Бороо, цасны усыг хуримтлуулах хөв цөөрөм байгуулах, гол, горхи, булаг шандны эхийг хашиж хамгаалах</w:t>
      </w:r>
    </w:p>
    <w:p w:rsidR="002330F9" w:rsidRDefault="002330F9" w:rsidP="005E3ACE">
      <w:pPr>
        <w:pStyle w:val="ListParagraph"/>
        <w:numPr>
          <w:ilvl w:val="0"/>
          <w:numId w:val="13"/>
        </w:numPr>
        <w:spacing w:after="0" w:line="276" w:lineRule="auto"/>
        <w:jc w:val="both"/>
        <w:rPr>
          <w:rFonts w:ascii="Arial" w:hAnsi="Arial" w:cs="Arial"/>
          <w:lang w:val="mn-MN"/>
        </w:rPr>
      </w:pPr>
      <w:r w:rsidRPr="00E30287">
        <w:rPr>
          <w:rFonts w:ascii="Arial" w:hAnsi="Arial" w:cs="Arial"/>
          <w:lang w:val="mn-MN"/>
        </w:rPr>
        <w:t>Аялал жуулчлалын гол чиглэлийн дагуу зогсоол, үйлчилгээний төв, ариун цэврийн байгууламжийн ТЭЗҮ, зураг төслийг олон улсын стандартад нийцүүлэн боловсруулж байгуулах</w:t>
      </w:r>
    </w:p>
    <w:p w:rsidR="004D7906" w:rsidRDefault="004D7906" w:rsidP="004D7906">
      <w:pPr>
        <w:pStyle w:val="ListParagraph"/>
        <w:spacing w:after="0" w:line="276" w:lineRule="auto"/>
        <w:ind w:left="360"/>
        <w:jc w:val="both"/>
        <w:rPr>
          <w:rFonts w:ascii="Arial" w:hAnsi="Arial" w:cs="Arial"/>
          <w:b/>
          <w:lang w:val="mn-MN"/>
        </w:rPr>
      </w:pPr>
    </w:p>
    <w:p w:rsidR="00290436" w:rsidRPr="00347057" w:rsidRDefault="00290436" w:rsidP="00290436">
      <w:pPr>
        <w:ind w:firstLine="360"/>
        <w:rPr>
          <w:rFonts w:ascii="Arial" w:hAnsi="Arial" w:cs="Arial"/>
          <w:b/>
          <w:szCs w:val="24"/>
          <w:lang w:val="mn-MN"/>
        </w:rPr>
      </w:pPr>
      <w:r>
        <w:rPr>
          <w:rFonts w:ascii="Arial" w:hAnsi="Arial" w:cs="Arial"/>
          <w:b/>
          <w:szCs w:val="24"/>
          <w:lang w:val="mn-MN"/>
        </w:rPr>
        <w:t>Хүрэх түвшин</w:t>
      </w:r>
      <w:r w:rsidRPr="00347057">
        <w:rPr>
          <w:rFonts w:ascii="Arial" w:hAnsi="Arial" w:cs="Arial"/>
          <w:b/>
          <w:szCs w:val="24"/>
          <w:lang w:val="mn-MN"/>
        </w:rPr>
        <w:t>:</w:t>
      </w:r>
    </w:p>
    <w:tbl>
      <w:tblPr>
        <w:tblStyle w:val="TableGrid"/>
        <w:tblW w:w="0" w:type="auto"/>
        <w:tblInd w:w="-289" w:type="dxa"/>
        <w:tblLook w:val="04A0" w:firstRow="1" w:lastRow="0" w:firstColumn="1" w:lastColumn="0" w:noHBand="0" w:noVBand="1"/>
      </w:tblPr>
      <w:tblGrid>
        <w:gridCol w:w="2269"/>
        <w:gridCol w:w="2098"/>
        <w:gridCol w:w="1767"/>
        <w:gridCol w:w="1750"/>
        <w:gridCol w:w="1750"/>
      </w:tblGrid>
      <w:tr w:rsidR="00BB10A9" w:rsidRPr="00E30287" w:rsidTr="00845DB0">
        <w:tc>
          <w:tcPr>
            <w:tcW w:w="2269" w:type="dxa"/>
            <w:vMerge w:val="restart"/>
          </w:tcPr>
          <w:p w:rsidR="00BB10A9" w:rsidRPr="00763F88" w:rsidRDefault="00BB10A9" w:rsidP="006E3A05">
            <w:pPr>
              <w:pStyle w:val="ListParagraph"/>
              <w:ind w:left="0"/>
              <w:jc w:val="center"/>
              <w:rPr>
                <w:rFonts w:ascii="Arial" w:hAnsi="Arial" w:cs="Arial"/>
                <w:lang w:val="mn-MN"/>
              </w:rPr>
            </w:pPr>
            <w:r w:rsidRPr="00763F88">
              <w:rPr>
                <w:rFonts w:ascii="Arial" w:hAnsi="Arial" w:cs="Arial"/>
                <w:lang w:val="mn-MN"/>
              </w:rPr>
              <w:t>Стратегийн зорилт</w:t>
            </w:r>
          </w:p>
        </w:tc>
        <w:tc>
          <w:tcPr>
            <w:tcW w:w="7365" w:type="dxa"/>
            <w:gridSpan w:val="4"/>
          </w:tcPr>
          <w:p w:rsidR="00BB10A9" w:rsidRPr="00763F88" w:rsidRDefault="00BB10A9" w:rsidP="00C22099">
            <w:pPr>
              <w:pStyle w:val="ListParagraph"/>
              <w:ind w:left="0"/>
              <w:jc w:val="center"/>
              <w:rPr>
                <w:rFonts w:ascii="Arial" w:hAnsi="Arial" w:cs="Arial"/>
                <w:lang w:val="mn-MN"/>
              </w:rPr>
            </w:pPr>
            <w:r w:rsidRPr="00763F88">
              <w:rPr>
                <w:rFonts w:ascii="Arial" w:hAnsi="Arial" w:cs="Arial"/>
                <w:lang w:val="mn-MN"/>
              </w:rPr>
              <w:t>Хүрэх түвшин</w:t>
            </w:r>
          </w:p>
        </w:tc>
      </w:tr>
      <w:tr w:rsidR="00BB10A9" w:rsidRPr="00E30287" w:rsidTr="00845DB0">
        <w:tc>
          <w:tcPr>
            <w:tcW w:w="2269" w:type="dxa"/>
            <w:vMerge/>
          </w:tcPr>
          <w:p w:rsidR="00BB10A9" w:rsidRPr="00763F88" w:rsidRDefault="00BB10A9" w:rsidP="00C22099">
            <w:pPr>
              <w:pStyle w:val="ListParagraph"/>
              <w:ind w:left="0"/>
              <w:jc w:val="both"/>
              <w:rPr>
                <w:rFonts w:ascii="Arial" w:hAnsi="Arial" w:cs="Arial"/>
                <w:lang w:val="mn-MN"/>
              </w:rPr>
            </w:pPr>
          </w:p>
        </w:tc>
        <w:tc>
          <w:tcPr>
            <w:tcW w:w="2098" w:type="dxa"/>
          </w:tcPr>
          <w:p w:rsidR="00BB10A9" w:rsidRPr="00763F88" w:rsidRDefault="00BB10A9" w:rsidP="00C22099">
            <w:pPr>
              <w:pStyle w:val="ListParagraph"/>
              <w:ind w:left="0"/>
              <w:jc w:val="both"/>
              <w:rPr>
                <w:rFonts w:ascii="Arial" w:hAnsi="Arial" w:cs="Arial"/>
              </w:rPr>
            </w:pPr>
            <w:r w:rsidRPr="00763F88">
              <w:rPr>
                <w:rFonts w:ascii="Arial" w:hAnsi="Arial" w:cs="Arial"/>
              </w:rPr>
              <w:t>2017</w:t>
            </w:r>
          </w:p>
        </w:tc>
        <w:tc>
          <w:tcPr>
            <w:tcW w:w="1767" w:type="dxa"/>
          </w:tcPr>
          <w:p w:rsidR="00BB10A9" w:rsidRPr="00763F88" w:rsidRDefault="00BB10A9" w:rsidP="00C22099">
            <w:pPr>
              <w:pStyle w:val="ListParagraph"/>
              <w:ind w:left="0"/>
              <w:jc w:val="both"/>
              <w:rPr>
                <w:rFonts w:ascii="Arial" w:hAnsi="Arial" w:cs="Arial"/>
              </w:rPr>
            </w:pPr>
            <w:r w:rsidRPr="00763F88">
              <w:rPr>
                <w:rFonts w:ascii="Arial" w:hAnsi="Arial" w:cs="Arial"/>
              </w:rPr>
              <w:t>2018</w:t>
            </w:r>
          </w:p>
        </w:tc>
        <w:tc>
          <w:tcPr>
            <w:tcW w:w="1750" w:type="dxa"/>
          </w:tcPr>
          <w:p w:rsidR="00BB10A9" w:rsidRPr="00763F88" w:rsidRDefault="00BB10A9" w:rsidP="00C22099">
            <w:pPr>
              <w:pStyle w:val="ListParagraph"/>
              <w:ind w:left="0"/>
              <w:jc w:val="both"/>
              <w:rPr>
                <w:rFonts w:ascii="Arial" w:hAnsi="Arial" w:cs="Arial"/>
              </w:rPr>
            </w:pPr>
            <w:r w:rsidRPr="00763F88">
              <w:rPr>
                <w:rFonts w:ascii="Arial" w:hAnsi="Arial" w:cs="Arial"/>
              </w:rPr>
              <w:t>2019</w:t>
            </w:r>
          </w:p>
        </w:tc>
        <w:tc>
          <w:tcPr>
            <w:tcW w:w="1750" w:type="dxa"/>
          </w:tcPr>
          <w:p w:rsidR="00BB10A9" w:rsidRPr="00763F88" w:rsidRDefault="00BB10A9" w:rsidP="00C22099">
            <w:pPr>
              <w:pStyle w:val="ListParagraph"/>
              <w:ind w:left="0"/>
              <w:jc w:val="both"/>
              <w:rPr>
                <w:rFonts w:ascii="Arial" w:hAnsi="Arial" w:cs="Arial"/>
              </w:rPr>
            </w:pPr>
            <w:r w:rsidRPr="00763F88">
              <w:rPr>
                <w:rFonts w:ascii="Arial" w:hAnsi="Arial" w:cs="Arial"/>
              </w:rPr>
              <w:t>2020</w:t>
            </w:r>
          </w:p>
        </w:tc>
      </w:tr>
      <w:tr w:rsidR="006E3A05" w:rsidRPr="00E30287" w:rsidTr="00845DB0">
        <w:tc>
          <w:tcPr>
            <w:tcW w:w="2269" w:type="dxa"/>
          </w:tcPr>
          <w:p w:rsidR="006E3A05" w:rsidRPr="00763F88" w:rsidRDefault="006E3A05" w:rsidP="006E3A05">
            <w:pPr>
              <w:pStyle w:val="ListParagraph"/>
              <w:ind w:left="0"/>
              <w:jc w:val="both"/>
              <w:rPr>
                <w:rFonts w:ascii="Arial" w:hAnsi="Arial" w:cs="Arial"/>
                <w:lang w:val="mn-MN"/>
              </w:rPr>
            </w:pPr>
            <w:r w:rsidRPr="00763F88">
              <w:rPr>
                <w:rFonts w:ascii="Arial" w:hAnsi="Arial" w:cs="Arial"/>
                <w:lang w:val="mn-MN"/>
              </w:rPr>
              <w:t>Гол мөрний хамгаалалтын бүсийн дэглэмийг мөрдүүлэх, хог хаягдлыг цэвэрлэх ажлыг тогтмол зохион байгуулж, голын эргийн дагууд тохижуулж, иргэд амралт, чөлөөт цагаа өнгөрүүлэх, спортоор хичээллэх бүс болгон хөгжүүлэх</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6E3A05" w:rsidRPr="00763F88" w:rsidRDefault="00763F88" w:rsidP="00763F88">
            <w:pPr>
              <w:jc w:val="both"/>
              <w:rPr>
                <w:rFonts w:ascii="Arial" w:hAnsi="Arial" w:cs="Arial"/>
              </w:rPr>
            </w:pPr>
            <w:r w:rsidRPr="00763F88">
              <w:rPr>
                <w:rFonts w:ascii="Arial" w:hAnsi="Arial" w:cs="Arial"/>
              </w:rPr>
              <w:t>1.</w:t>
            </w:r>
            <w:r w:rsidR="006E3A05" w:rsidRPr="00763F88">
              <w:rPr>
                <w:rFonts w:ascii="Arial" w:hAnsi="Arial" w:cs="Arial"/>
              </w:rPr>
              <w:t>Туул гол эргийн дагууд хамгаалалтын дэглэмийг мөрдүүлж, Туул голын орчныг сэргээн сайжруулах, тохижуулах төслийн судалгаа хийж, зураг төсөл боловсруулан, үе шатны ажлуудыг эхлүүлэх</w:t>
            </w:r>
          </w:p>
          <w:p w:rsidR="006E3A05" w:rsidRPr="00763F88" w:rsidRDefault="00763F88" w:rsidP="00763F88">
            <w:pPr>
              <w:jc w:val="both"/>
              <w:rPr>
                <w:rFonts w:ascii="Arial" w:hAnsi="Arial" w:cs="Arial"/>
              </w:rPr>
            </w:pPr>
            <w:r w:rsidRPr="00763F88">
              <w:rPr>
                <w:rFonts w:ascii="Arial" w:hAnsi="Arial" w:cs="Arial"/>
              </w:rPr>
              <w:t xml:space="preserve">2. </w:t>
            </w:r>
            <w:r w:rsidR="006E3A05" w:rsidRPr="00763F88">
              <w:rPr>
                <w:rFonts w:ascii="Arial" w:hAnsi="Arial" w:cs="Arial"/>
              </w:rPr>
              <w:t>Нийслэлийн нутаг дэвсгэрт бүх нийтийн их цэвэрлэгээ зохион байгуулна.</w:t>
            </w:r>
          </w:p>
          <w:p w:rsidR="006E3A05" w:rsidRPr="00763F88" w:rsidRDefault="00763F88" w:rsidP="00763F88">
            <w:pPr>
              <w:jc w:val="both"/>
              <w:rPr>
                <w:rFonts w:ascii="Arial" w:hAnsi="Arial" w:cs="Arial"/>
              </w:rPr>
            </w:pPr>
            <w:r w:rsidRPr="00763F88">
              <w:rPr>
                <w:rFonts w:ascii="Arial" w:hAnsi="Arial" w:cs="Arial"/>
              </w:rPr>
              <w:t xml:space="preserve">3. </w:t>
            </w:r>
            <w:r w:rsidR="006E3A05" w:rsidRPr="00763F88">
              <w:rPr>
                <w:rFonts w:ascii="Arial" w:hAnsi="Arial" w:cs="Arial"/>
              </w:rPr>
              <w:t>Туул, Сэлбэ, Дунд голын дагуу олон нийтийн соёл, амарлтын орчныг бүрдүүлнэ.</w:t>
            </w:r>
          </w:p>
        </w:tc>
        <w:tc>
          <w:tcPr>
            <w:tcW w:w="1767" w:type="dxa"/>
            <w:tcBorders>
              <w:top w:val="single" w:sz="4" w:space="0" w:color="auto"/>
              <w:left w:val="nil"/>
              <w:bottom w:val="single" w:sz="4" w:space="0" w:color="auto"/>
              <w:right w:val="single" w:sz="4" w:space="0" w:color="auto"/>
            </w:tcBorders>
            <w:shd w:val="clear" w:color="auto" w:fill="auto"/>
          </w:tcPr>
          <w:p w:rsidR="006E3A05" w:rsidRPr="00763F88" w:rsidRDefault="006E3A05" w:rsidP="004D7906">
            <w:pPr>
              <w:jc w:val="both"/>
              <w:rPr>
                <w:rFonts w:ascii="Arial" w:hAnsi="Arial" w:cs="Arial"/>
              </w:rPr>
            </w:pPr>
            <w:r w:rsidRPr="00763F88">
              <w:rPr>
                <w:rFonts w:ascii="Arial" w:hAnsi="Arial" w:cs="Arial"/>
              </w:rPr>
              <w:t>Сэлбэ, Улиастай голын хамгаалалтын бүсийн дэглэмийг мөрдүүлж, Туул голын орчныг сэргээн сайжруулах, тохижуулах төслийн хүрээнд урсацыг нэмэгдүүлэх, тохижуулах чиглэлээр үе шатны ажлуудыг хэрэгжүүлэх</w:t>
            </w:r>
          </w:p>
        </w:tc>
        <w:tc>
          <w:tcPr>
            <w:tcW w:w="1750" w:type="dxa"/>
            <w:tcBorders>
              <w:top w:val="single" w:sz="4" w:space="0" w:color="auto"/>
              <w:left w:val="nil"/>
              <w:bottom w:val="single" w:sz="4" w:space="0" w:color="auto"/>
              <w:right w:val="single" w:sz="4" w:space="0" w:color="auto"/>
            </w:tcBorders>
            <w:shd w:val="clear" w:color="auto" w:fill="auto"/>
          </w:tcPr>
          <w:p w:rsidR="006E3A05" w:rsidRPr="00763F88" w:rsidRDefault="006E3A05" w:rsidP="006E3A05">
            <w:pPr>
              <w:jc w:val="both"/>
              <w:rPr>
                <w:rFonts w:ascii="Arial" w:hAnsi="Arial" w:cs="Arial"/>
                <w:lang w:val="mn-MN"/>
              </w:rPr>
            </w:pPr>
            <w:r w:rsidRPr="00763F88">
              <w:rPr>
                <w:rFonts w:ascii="Arial" w:hAnsi="Arial" w:cs="Arial"/>
                <w:lang w:val="mn-MN"/>
              </w:rPr>
              <w:t>Ус, усан орчны бохирдол буурч, иргэд чөлөөт цагаа таатай өнгөрүүлэх орчин бүрдэх</w:t>
            </w:r>
          </w:p>
        </w:tc>
        <w:tc>
          <w:tcPr>
            <w:tcW w:w="1750" w:type="dxa"/>
            <w:tcBorders>
              <w:top w:val="single" w:sz="4" w:space="0" w:color="auto"/>
              <w:left w:val="single" w:sz="4" w:space="0" w:color="auto"/>
              <w:bottom w:val="single" w:sz="4" w:space="0" w:color="auto"/>
              <w:right w:val="single" w:sz="4" w:space="0" w:color="auto"/>
            </w:tcBorders>
            <w:shd w:val="clear" w:color="000000" w:fill="FFFFFF"/>
          </w:tcPr>
          <w:p w:rsidR="006E3A05" w:rsidRPr="00763F88" w:rsidRDefault="006E3A05" w:rsidP="006E3A05">
            <w:pPr>
              <w:jc w:val="both"/>
              <w:rPr>
                <w:rFonts w:ascii="Arial" w:hAnsi="Arial" w:cs="Arial"/>
              </w:rPr>
            </w:pPr>
            <w:r w:rsidRPr="00763F88">
              <w:rPr>
                <w:rFonts w:ascii="Arial" w:hAnsi="Arial" w:cs="Arial"/>
              </w:rPr>
              <w:t>Ус, усан орчны бохирдол буурч, иргэд чөлөөт цагаа таатай өнгөрүүлэх орчин бүрдэх</w:t>
            </w:r>
          </w:p>
        </w:tc>
      </w:tr>
      <w:tr w:rsidR="006E3A05" w:rsidRPr="00E30287" w:rsidTr="00845DB0">
        <w:tc>
          <w:tcPr>
            <w:tcW w:w="2269" w:type="dxa"/>
          </w:tcPr>
          <w:p w:rsidR="006E3A05" w:rsidRPr="00763F88" w:rsidRDefault="006E3A05" w:rsidP="006E3A05">
            <w:pPr>
              <w:pStyle w:val="ListParagraph"/>
              <w:ind w:left="0"/>
              <w:jc w:val="both"/>
              <w:rPr>
                <w:rFonts w:ascii="Arial" w:hAnsi="Arial" w:cs="Arial"/>
                <w:lang w:val="mn-MN"/>
              </w:rPr>
            </w:pPr>
            <w:r w:rsidRPr="00763F88">
              <w:rPr>
                <w:rFonts w:ascii="Arial" w:hAnsi="Arial" w:cs="Arial"/>
                <w:lang w:val="mn-MN"/>
              </w:rPr>
              <w:t>Аялал жуулчлалын гол чиглэлийн дагуу зогсоол, үйлчилгээний төв, ариун цэврийн байгууламжийн ТЭЗҮ, зураг төслийг олон улсын стандартад нийцүүлэн боловсруулж байгуулах</w:t>
            </w:r>
          </w:p>
        </w:tc>
        <w:tc>
          <w:tcPr>
            <w:tcW w:w="2098" w:type="dxa"/>
            <w:tcBorders>
              <w:top w:val="single" w:sz="4" w:space="0" w:color="auto"/>
              <w:left w:val="single" w:sz="4" w:space="0" w:color="auto"/>
              <w:bottom w:val="single" w:sz="4" w:space="0" w:color="auto"/>
              <w:right w:val="single" w:sz="4" w:space="0" w:color="auto"/>
            </w:tcBorders>
            <w:shd w:val="clear" w:color="auto" w:fill="auto"/>
          </w:tcPr>
          <w:p w:rsidR="006E3A05" w:rsidRPr="00763F88" w:rsidRDefault="006E3A05" w:rsidP="006E3A05">
            <w:pPr>
              <w:jc w:val="both"/>
              <w:rPr>
                <w:rFonts w:ascii="Arial" w:hAnsi="Arial" w:cs="Arial"/>
              </w:rPr>
            </w:pPr>
            <w:r w:rsidRPr="00763F88">
              <w:rPr>
                <w:rFonts w:ascii="Arial" w:hAnsi="Arial" w:cs="Arial"/>
              </w:rPr>
              <w:t>Аялал жуулчлалын гол маршрутын дагуу түр буудаллах цогцолбор байгуулах ТЭЗҮ-ийг боловсруулах</w:t>
            </w:r>
          </w:p>
        </w:tc>
        <w:tc>
          <w:tcPr>
            <w:tcW w:w="1767" w:type="dxa"/>
            <w:tcBorders>
              <w:top w:val="single" w:sz="4" w:space="0" w:color="auto"/>
              <w:left w:val="nil"/>
              <w:bottom w:val="single" w:sz="4" w:space="0" w:color="auto"/>
              <w:right w:val="single" w:sz="4" w:space="0" w:color="auto"/>
            </w:tcBorders>
            <w:shd w:val="clear" w:color="auto" w:fill="auto"/>
          </w:tcPr>
          <w:p w:rsidR="006E3A05" w:rsidRPr="00763F88" w:rsidRDefault="006E3A05" w:rsidP="006E3A05">
            <w:pPr>
              <w:jc w:val="both"/>
              <w:rPr>
                <w:rFonts w:ascii="Arial" w:hAnsi="Arial" w:cs="Arial"/>
              </w:rPr>
            </w:pPr>
            <w:r w:rsidRPr="00763F88">
              <w:rPr>
                <w:rFonts w:ascii="Arial" w:hAnsi="Arial" w:cs="Arial"/>
              </w:rPr>
              <w:t>Аялал жуулчлалын гол чиглэлийн дагуу түр буудаллах цогцолборыг байгуулж эхлэх</w:t>
            </w:r>
          </w:p>
        </w:tc>
        <w:tc>
          <w:tcPr>
            <w:tcW w:w="1750" w:type="dxa"/>
            <w:tcBorders>
              <w:top w:val="single" w:sz="4" w:space="0" w:color="auto"/>
              <w:left w:val="nil"/>
              <w:bottom w:val="single" w:sz="4" w:space="0" w:color="auto"/>
              <w:right w:val="single" w:sz="4" w:space="0" w:color="auto"/>
            </w:tcBorders>
            <w:shd w:val="clear" w:color="auto" w:fill="auto"/>
          </w:tcPr>
          <w:p w:rsidR="006E3A05" w:rsidRPr="00763F88" w:rsidRDefault="006E3A05" w:rsidP="006E3A05">
            <w:pPr>
              <w:jc w:val="both"/>
              <w:rPr>
                <w:rFonts w:ascii="Arial" w:hAnsi="Arial" w:cs="Arial"/>
                <w:lang w:val="mn-MN"/>
              </w:rPr>
            </w:pPr>
            <w:r w:rsidRPr="00763F88">
              <w:rPr>
                <w:rFonts w:ascii="Arial" w:hAnsi="Arial" w:cs="Arial"/>
                <w:lang w:val="mn-MN"/>
              </w:rPr>
              <w:t>Аялал жуулчлалын гол чиглэлийн дагуу түр буудаллах цогцолборыг байгуулж, жуулчдад урт хугацааны аяллын дунд түр амрах, буудаллах ая тухтай орчин, нөхцөл бүрдүүлэх</w:t>
            </w:r>
          </w:p>
        </w:tc>
        <w:tc>
          <w:tcPr>
            <w:tcW w:w="1750" w:type="dxa"/>
            <w:tcBorders>
              <w:top w:val="single" w:sz="4" w:space="0" w:color="auto"/>
              <w:left w:val="single" w:sz="4" w:space="0" w:color="auto"/>
              <w:bottom w:val="single" w:sz="4" w:space="0" w:color="000000"/>
              <w:right w:val="single" w:sz="4" w:space="0" w:color="auto"/>
            </w:tcBorders>
            <w:shd w:val="clear" w:color="000000" w:fill="FFFFFF"/>
          </w:tcPr>
          <w:p w:rsidR="006E3A05" w:rsidRPr="00763F88" w:rsidRDefault="006E3A05" w:rsidP="006E3A05">
            <w:pPr>
              <w:jc w:val="both"/>
              <w:rPr>
                <w:rFonts w:ascii="Arial" w:hAnsi="Arial" w:cs="Arial"/>
              </w:rPr>
            </w:pPr>
            <w:r w:rsidRPr="00763F88">
              <w:rPr>
                <w:rFonts w:ascii="Arial" w:hAnsi="Arial" w:cs="Arial"/>
              </w:rPr>
              <w:t>Аялал жуулчлалын гол чиглэлийн дагуу түр буудаллах цогцолборыг байгуулж, жуулчдад урт хугацааны аяллын дунд түр амрах, буудаллах ая тухтай орчин, нөхцөл бүрдүүлэх</w:t>
            </w:r>
          </w:p>
        </w:tc>
      </w:tr>
    </w:tbl>
    <w:p w:rsidR="00290436" w:rsidRDefault="00290436" w:rsidP="00290436">
      <w:pPr>
        <w:jc w:val="both"/>
        <w:rPr>
          <w:rFonts w:ascii="Arial" w:hAnsi="Arial" w:cs="Arial"/>
          <w:lang w:val="mn-MN"/>
        </w:rPr>
      </w:pPr>
    </w:p>
    <w:p w:rsidR="001C779F" w:rsidRPr="00E30287" w:rsidRDefault="00845DB0" w:rsidP="00290436">
      <w:pPr>
        <w:ind w:firstLine="360"/>
        <w:jc w:val="both"/>
        <w:rPr>
          <w:rFonts w:ascii="Arial" w:hAnsi="Arial" w:cs="Arial"/>
          <w:b/>
          <w:bCs/>
          <w:lang w:val="mn-MN"/>
        </w:rPr>
      </w:pPr>
      <w:r>
        <w:rPr>
          <w:rFonts w:ascii="Arial" w:hAnsi="Arial" w:cs="Arial"/>
          <w:b/>
          <w:bCs/>
          <w:lang w:val="mn-MN"/>
        </w:rPr>
        <w:t>2.2.</w:t>
      </w:r>
      <w:r w:rsidR="001C779F" w:rsidRPr="00E30287">
        <w:rPr>
          <w:rFonts w:ascii="Arial" w:hAnsi="Arial" w:cs="Arial"/>
          <w:b/>
          <w:bCs/>
          <w:lang w:val="mn-MN"/>
        </w:rPr>
        <w:t xml:space="preserve"> НОГООН БАЙГУУЛАМЖ</w:t>
      </w:r>
    </w:p>
    <w:p w:rsidR="00845DB0" w:rsidRPr="00123BAD" w:rsidRDefault="00845DB0" w:rsidP="00845DB0">
      <w:pPr>
        <w:ind w:firstLine="360"/>
        <w:jc w:val="both"/>
        <w:rPr>
          <w:rFonts w:ascii="Arial" w:hAnsi="Arial" w:cs="Arial"/>
          <w:lang w:val="mn-MN"/>
        </w:rPr>
      </w:pPr>
      <w:r w:rsidRPr="00123BAD">
        <w:rPr>
          <w:rFonts w:ascii="Arial" w:hAnsi="Arial" w:cs="Arial"/>
          <w:lang w:val="mn-MN"/>
        </w:rPr>
        <w:t>Нэг хүнд ногдох ногоон байгууламжийн хэмжээг нэмэгдүүлж, ногоон байгууламжийн бодлогыг урт хугацаанд зөв тодорхойлж, гүйцэтгэлийн шалгуур үзүүлэлт, түвшинг мэргэжлийн түвшинд хүргэнэ.</w:t>
      </w:r>
    </w:p>
    <w:p w:rsidR="00290436" w:rsidRDefault="00845DB0" w:rsidP="00290436">
      <w:pPr>
        <w:spacing w:after="0"/>
        <w:ind w:firstLine="360"/>
        <w:jc w:val="both"/>
        <w:rPr>
          <w:rFonts w:ascii="Arial" w:eastAsia="SimSun" w:hAnsi="Arial" w:cs="Arial"/>
          <w:szCs w:val="24"/>
          <w:u w:val="single"/>
          <w:lang w:val="mn-MN"/>
        </w:rPr>
      </w:pPr>
      <w:r w:rsidRPr="00123BAD">
        <w:rPr>
          <w:rFonts w:ascii="Arial" w:eastAsia="SimSun" w:hAnsi="Arial" w:cs="Arial"/>
          <w:szCs w:val="24"/>
          <w:u w:val="single"/>
          <w:lang w:val="mn-MN"/>
        </w:rPr>
        <w:t>Нийслэлийн засаг дарга бөгөөд Улаанбаатар хотын Захирагчийн 2016-2020 оны үйл ажиллагааны хөтөлбөр:</w:t>
      </w:r>
    </w:p>
    <w:p w:rsidR="00290436" w:rsidRDefault="00845DB0" w:rsidP="00290436">
      <w:pPr>
        <w:spacing w:after="0"/>
        <w:ind w:firstLine="360"/>
        <w:jc w:val="both"/>
        <w:rPr>
          <w:rFonts w:ascii="Arial" w:eastAsia="SimSun" w:hAnsi="Arial" w:cs="Arial"/>
          <w:szCs w:val="24"/>
          <w:u w:val="single"/>
          <w:lang w:val="mn-MN"/>
        </w:rPr>
      </w:pPr>
      <w:r>
        <w:rPr>
          <w:rFonts w:ascii="Arial" w:hAnsi="Arial" w:cs="Arial"/>
          <w:lang w:val="mn-MN"/>
        </w:rPr>
        <w:t xml:space="preserve">3.3.1 Хот тохижилтын ажил, үйлчилгээнд </w:t>
      </w:r>
      <w:r w:rsidRPr="00B20840">
        <w:rPr>
          <w:rFonts w:ascii="Arial" w:hAnsi="Arial" w:cs="Arial"/>
          <w:lang w:val="mn-MN"/>
        </w:rPr>
        <w:t>ISO9001</w:t>
      </w:r>
      <w:r>
        <w:rPr>
          <w:rFonts w:ascii="Arial" w:hAnsi="Arial" w:cs="Arial"/>
          <w:lang w:val="mn-MN"/>
        </w:rPr>
        <w:t>:2015 стандартыг нэвтрүүлэх.</w:t>
      </w:r>
    </w:p>
    <w:p w:rsidR="00290436" w:rsidRDefault="00845DB0" w:rsidP="00290436">
      <w:pPr>
        <w:spacing w:after="0"/>
        <w:ind w:firstLine="360"/>
        <w:jc w:val="both"/>
        <w:rPr>
          <w:rFonts w:ascii="Arial" w:hAnsi="Arial" w:cs="Arial"/>
          <w:lang w:val="mn-MN"/>
        </w:rPr>
      </w:pPr>
      <w:r>
        <w:rPr>
          <w:rFonts w:ascii="Arial" w:hAnsi="Arial" w:cs="Arial"/>
          <w:lang w:val="mn-MN"/>
        </w:rPr>
        <w:t>3.3.2 Харшлын өвчин үүсгэгч ургамлын устгах, тоосонцорын дэгдэлт</w:t>
      </w:r>
      <w:r w:rsidR="00290436">
        <w:rPr>
          <w:rFonts w:ascii="Arial" w:hAnsi="Arial" w:cs="Arial"/>
          <w:lang w:val="mn-MN"/>
        </w:rPr>
        <w:t>ийг бууруулах арга хэмжээ авна.</w:t>
      </w:r>
    </w:p>
    <w:p w:rsidR="00290436" w:rsidRDefault="00845DB0" w:rsidP="00290436">
      <w:pPr>
        <w:spacing w:after="0"/>
        <w:ind w:firstLine="360"/>
        <w:jc w:val="both"/>
        <w:rPr>
          <w:rFonts w:ascii="Arial" w:hAnsi="Arial" w:cs="Arial"/>
          <w:lang w:val="mn-MN"/>
        </w:rPr>
      </w:pPr>
      <w:r w:rsidRPr="00123BAD">
        <w:rPr>
          <w:rFonts w:ascii="Arial" w:hAnsi="Arial" w:cs="Arial"/>
          <w:lang w:val="mn-MN"/>
        </w:rPr>
        <w:t>3.3.3</w:t>
      </w:r>
      <w:r w:rsidRPr="00797786">
        <w:rPr>
          <w:rFonts w:ascii="Arial" w:hAnsi="Arial" w:cs="Arial"/>
          <w:lang w:val="mn-MN"/>
        </w:rPr>
        <w:t xml:space="preserve"> </w:t>
      </w:r>
      <w:r w:rsidRPr="00123BAD">
        <w:rPr>
          <w:rFonts w:ascii="Arial" w:hAnsi="Arial" w:cs="Arial"/>
          <w:lang w:val="mn-MN"/>
        </w:rPr>
        <w:t>Дүүрэг, хороололд бичил цэцэрлэг байгуулж нэг хүнд ногдох ногоон ба</w:t>
      </w:r>
      <w:r w:rsidR="00290436">
        <w:rPr>
          <w:rFonts w:ascii="Arial" w:hAnsi="Arial" w:cs="Arial"/>
          <w:lang w:val="mn-MN"/>
        </w:rPr>
        <w:t>йгууламжийн хэмжээг нэмэгдүүлнэ.</w:t>
      </w:r>
    </w:p>
    <w:p w:rsidR="00290436" w:rsidRDefault="00845DB0" w:rsidP="00290436">
      <w:pPr>
        <w:spacing w:after="0"/>
        <w:ind w:firstLine="360"/>
        <w:jc w:val="both"/>
        <w:rPr>
          <w:rFonts w:ascii="Arial" w:eastAsia="SimSun" w:hAnsi="Arial" w:cs="Arial"/>
          <w:szCs w:val="24"/>
          <w:u w:val="single"/>
          <w:lang w:val="mn-MN"/>
        </w:rPr>
      </w:pPr>
      <w:r w:rsidRPr="00123BAD">
        <w:rPr>
          <w:rFonts w:ascii="Arial" w:hAnsi="Arial" w:cs="Arial"/>
          <w:lang w:val="mn-MN"/>
        </w:rPr>
        <w:t>3.3.4 Хотын тоосжилтыг бууруулах зорилгоор гудамж талбайг зүлэгжүүлж, хатуу хучилттай болгоно.</w:t>
      </w:r>
    </w:p>
    <w:p w:rsidR="00845DB0" w:rsidRPr="00290436" w:rsidRDefault="00845DB0" w:rsidP="00290436">
      <w:pPr>
        <w:spacing w:after="0"/>
        <w:ind w:firstLine="360"/>
        <w:jc w:val="both"/>
        <w:rPr>
          <w:rFonts w:ascii="Arial" w:eastAsia="SimSun" w:hAnsi="Arial" w:cs="Arial"/>
          <w:szCs w:val="24"/>
          <w:u w:val="single"/>
          <w:lang w:val="mn-MN"/>
        </w:rPr>
      </w:pPr>
      <w:r w:rsidRPr="00123BAD">
        <w:rPr>
          <w:rFonts w:ascii="Arial" w:hAnsi="Arial" w:cs="Arial"/>
          <w:lang w:val="mn-MN"/>
        </w:rPr>
        <w:t>3.3.6 Мод тарьсан, ногоон байгууламж бий болгосон иргэд, байгууллагыг урамшуулах тогтолцоог оновчтой зохион байгуулах  эрх зүйн орчин бүрдүүлнэ.</w:t>
      </w:r>
    </w:p>
    <w:p w:rsidR="00845DB0" w:rsidRPr="00290436" w:rsidRDefault="00845DB0" w:rsidP="00290436">
      <w:pPr>
        <w:spacing w:after="0"/>
        <w:ind w:firstLine="360"/>
        <w:jc w:val="both"/>
        <w:rPr>
          <w:rFonts w:ascii="Arial" w:hAnsi="Arial" w:cs="Arial"/>
          <w:b/>
          <w:szCs w:val="24"/>
        </w:rPr>
      </w:pPr>
      <w:r w:rsidRPr="00290436">
        <w:rPr>
          <w:rFonts w:ascii="Arial" w:hAnsi="Arial" w:cs="Arial"/>
          <w:b/>
          <w:szCs w:val="24"/>
          <w:lang w:val="mn-MN"/>
        </w:rPr>
        <w:t>Хэрэгжүүлэх арга хэмжээ:</w:t>
      </w:r>
    </w:p>
    <w:p w:rsidR="00845DB0" w:rsidRPr="005B40FC" w:rsidRDefault="00845DB0" w:rsidP="00290436">
      <w:pPr>
        <w:pStyle w:val="ListParagraph"/>
        <w:numPr>
          <w:ilvl w:val="0"/>
          <w:numId w:val="14"/>
        </w:numPr>
        <w:spacing w:after="0"/>
        <w:ind w:left="720"/>
        <w:jc w:val="both"/>
        <w:rPr>
          <w:rFonts w:ascii="Arial" w:hAnsi="Arial" w:cs="Arial"/>
          <w:lang w:val="mn-MN"/>
        </w:rPr>
      </w:pPr>
      <w:r w:rsidRPr="005B40FC">
        <w:rPr>
          <w:rFonts w:ascii="Arial" w:hAnsi="Arial" w:cs="Arial"/>
          <w:lang w:val="mn-MN"/>
        </w:rPr>
        <w:t>Хотын Ерөнхий менежерийн дэргэд “</w:t>
      </w:r>
      <w:r>
        <w:rPr>
          <w:rFonts w:ascii="Arial" w:hAnsi="Arial" w:cs="Arial"/>
          <w:lang w:val="mn-MN"/>
        </w:rPr>
        <w:t xml:space="preserve">Ногоон байгууламжийн </w:t>
      </w:r>
      <w:r w:rsidRPr="005B40FC">
        <w:rPr>
          <w:rFonts w:ascii="Arial" w:hAnsi="Arial" w:cs="Arial"/>
          <w:lang w:val="mn-MN"/>
        </w:rPr>
        <w:t xml:space="preserve">зөвлөл”-ийг ажиллуулж </w:t>
      </w:r>
      <w:r>
        <w:rPr>
          <w:rFonts w:ascii="Arial" w:hAnsi="Arial" w:cs="Arial"/>
          <w:lang w:val="mn-MN"/>
        </w:rPr>
        <w:t xml:space="preserve">ногоон байгууламжийг нэмэгдүүлэх, томоохон бодлогын </w:t>
      </w:r>
      <w:r w:rsidRPr="005B40FC">
        <w:rPr>
          <w:rFonts w:ascii="Arial" w:hAnsi="Arial" w:cs="Arial"/>
          <w:lang w:val="mn-MN"/>
        </w:rPr>
        <w:t xml:space="preserve">төлөвлөлт </w:t>
      </w:r>
      <w:r>
        <w:rPr>
          <w:rFonts w:ascii="Arial" w:hAnsi="Arial" w:cs="Arial"/>
          <w:lang w:val="mn-MN"/>
        </w:rPr>
        <w:t xml:space="preserve">хийх, тохижилтын бусад ажлыг </w:t>
      </w:r>
      <w:r w:rsidRPr="005B40FC">
        <w:rPr>
          <w:rFonts w:ascii="Arial" w:hAnsi="Arial" w:cs="Arial"/>
          <w:lang w:val="mn-MN"/>
        </w:rPr>
        <w:t xml:space="preserve">нягт уялдуулах талаар байнгын мэдээллийн ил тод </w:t>
      </w:r>
      <w:r>
        <w:rPr>
          <w:rFonts w:ascii="Arial" w:hAnsi="Arial" w:cs="Arial"/>
          <w:lang w:val="mn-MN"/>
        </w:rPr>
        <w:t xml:space="preserve">байдлыг </w:t>
      </w:r>
      <w:r w:rsidRPr="005B40FC">
        <w:rPr>
          <w:rFonts w:ascii="Arial" w:hAnsi="Arial" w:cs="Arial"/>
          <w:lang w:val="mn-MN"/>
        </w:rPr>
        <w:t xml:space="preserve"> хангана.</w:t>
      </w:r>
    </w:p>
    <w:p w:rsidR="00845DB0" w:rsidRPr="00123BAD" w:rsidRDefault="00845DB0" w:rsidP="00290436">
      <w:pPr>
        <w:pStyle w:val="ListParagraph"/>
        <w:numPr>
          <w:ilvl w:val="0"/>
          <w:numId w:val="14"/>
        </w:numPr>
        <w:spacing w:after="0" w:line="240" w:lineRule="auto"/>
        <w:ind w:left="720"/>
        <w:jc w:val="both"/>
        <w:rPr>
          <w:rFonts w:ascii="Arial" w:hAnsi="Arial" w:cs="Arial"/>
          <w:lang w:val="mn-MN"/>
        </w:rPr>
      </w:pPr>
      <w:r w:rsidRPr="00123BAD">
        <w:rPr>
          <w:rFonts w:ascii="Arial" w:hAnsi="Arial" w:cs="Arial"/>
          <w:lang w:val="mn-MN"/>
        </w:rPr>
        <w:t xml:space="preserve">Ногоон байгууламжийн цогц стандартыг бий болгож,  </w:t>
      </w:r>
      <w:r>
        <w:rPr>
          <w:rFonts w:ascii="Arial" w:hAnsi="Arial" w:cs="Arial"/>
          <w:lang w:val="mn-MN"/>
        </w:rPr>
        <w:t>шинжлэх ухааны байгууллагатай хамтран ажиллах</w:t>
      </w:r>
      <w:r w:rsidRPr="00E244F2">
        <w:rPr>
          <w:rFonts w:ascii="Arial" w:hAnsi="Arial" w:cs="Arial"/>
          <w:lang w:val="mn-MN"/>
        </w:rPr>
        <w:t>;</w:t>
      </w:r>
    </w:p>
    <w:p w:rsidR="00845DB0" w:rsidRPr="00123BAD" w:rsidRDefault="00845DB0" w:rsidP="00290436">
      <w:pPr>
        <w:pStyle w:val="ListParagraph"/>
        <w:numPr>
          <w:ilvl w:val="0"/>
          <w:numId w:val="14"/>
        </w:numPr>
        <w:spacing w:after="0" w:line="240" w:lineRule="auto"/>
        <w:ind w:left="720"/>
        <w:jc w:val="both"/>
        <w:rPr>
          <w:rFonts w:ascii="Arial" w:hAnsi="Arial" w:cs="Arial"/>
          <w:lang w:val="mn-MN"/>
        </w:rPr>
      </w:pPr>
      <w:r>
        <w:rPr>
          <w:rFonts w:ascii="Arial" w:hAnsi="Arial" w:cs="Arial"/>
          <w:lang w:val="mn-MN"/>
        </w:rPr>
        <w:t xml:space="preserve">Тохижилт </w:t>
      </w:r>
      <w:r w:rsidRPr="00123BAD">
        <w:rPr>
          <w:rFonts w:ascii="Arial" w:hAnsi="Arial" w:cs="Arial"/>
          <w:lang w:val="mn-MN"/>
        </w:rPr>
        <w:t>ногоон байгууламжийн</w:t>
      </w:r>
      <w:r>
        <w:rPr>
          <w:rFonts w:ascii="Arial" w:hAnsi="Arial" w:cs="Arial"/>
          <w:lang w:val="mn-MN"/>
        </w:rPr>
        <w:t xml:space="preserve"> ажилд н</w:t>
      </w:r>
      <w:r w:rsidRPr="00123BAD">
        <w:rPr>
          <w:rFonts w:ascii="Arial" w:hAnsi="Arial" w:cs="Arial"/>
          <w:lang w:val="mn-MN"/>
        </w:rPr>
        <w:t xml:space="preserve">ийтээр дагаж мөрдөх </w:t>
      </w:r>
      <w:r>
        <w:rPr>
          <w:rFonts w:ascii="Arial" w:hAnsi="Arial" w:cs="Arial"/>
          <w:lang w:val="mn-MN"/>
        </w:rPr>
        <w:t>заавар,</w:t>
      </w:r>
      <w:r w:rsidRPr="00123BAD">
        <w:rPr>
          <w:rFonts w:ascii="Arial" w:hAnsi="Arial" w:cs="Arial"/>
          <w:lang w:val="mn-MN"/>
        </w:rPr>
        <w:t xml:space="preserve"> дүрэм, журамтай болох</w:t>
      </w:r>
      <w:r w:rsidRPr="00E244F2">
        <w:rPr>
          <w:rFonts w:ascii="Arial" w:hAnsi="Arial" w:cs="Arial"/>
          <w:lang w:val="mn-MN"/>
        </w:rPr>
        <w:t>;</w:t>
      </w:r>
    </w:p>
    <w:p w:rsidR="00845DB0" w:rsidRDefault="00845DB0" w:rsidP="00290436">
      <w:pPr>
        <w:pStyle w:val="ListParagraph"/>
        <w:numPr>
          <w:ilvl w:val="0"/>
          <w:numId w:val="14"/>
        </w:numPr>
        <w:spacing w:after="0" w:line="240" w:lineRule="auto"/>
        <w:ind w:left="720"/>
        <w:jc w:val="both"/>
        <w:rPr>
          <w:rFonts w:ascii="Arial" w:hAnsi="Arial" w:cs="Arial"/>
          <w:lang w:val="mn-MN"/>
        </w:rPr>
      </w:pPr>
      <w:r w:rsidRPr="00123BAD">
        <w:rPr>
          <w:rFonts w:ascii="Arial" w:hAnsi="Arial" w:cs="Arial"/>
          <w:lang w:val="mn-MN"/>
        </w:rPr>
        <w:t xml:space="preserve">Шинжлэх ухаанд суурилсан төрийн бодлогыг хэрэгжүүлж, түлхүүр судалгааг дэмжих, </w:t>
      </w:r>
      <w:r>
        <w:rPr>
          <w:rFonts w:ascii="Arial" w:hAnsi="Arial" w:cs="Arial"/>
          <w:lang w:val="mn-MN"/>
        </w:rPr>
        <w:t xml:space="preserve">иргэд, байгууллагад </w:t>
      </w:r>
      <w:r w:rsidRPr="00123BAD">
        <w:rPr>
          <w:rFonts w:ascii="Arial" w:hAnsi="Arial" w:cs="Arial"/>
          <w:lang w:val="mn-MN"/>
        </w:rPr>
        <w:t>урамшуулал</w:t>
      </w:r>
      <w:r>
        <w:rPr>
          <w:rFonts w:ascii="Arial" w:hAnsi="Arial" w:cs="Arial"/>
          <w:lang w:val="mn-MN"/>
        </w:rPr>
        <w:t>ыг</w:t>
      </w:r>
      <w:r w:rsidRPr="00123BAD">
        <w:rPr>
          <w:rFonts w:ascii="Arial" w:hAnsi="Arial" w:cs="Arial"/>
          <w:lang w:val="mn-MN"/>
        </w:rPr>
        <w:t xml:space="preserve"> бий болгох</w:t>
      </w:r>
      <w:r w:rsidRPr="00E244F2">
        <w:rPr>
          <w:rFonts w:ascii="Arial" w:hAnsi="Arial" w:cs="Arial"/>
          <w:lang w:val="mn-MN"/>
        </w:rPr>
        <w:t>;</w:t>
      </w:r>
    </w:p>
    <w:p w:rsidR="00845DB0" w:rsidRDefault="00845DB0" w:rsidP="00290436">
      <w:pPr>
        <w:pStyle w:val="ListParagraph"/>
        <w:numPr>
          <w:ilvl w:val="0"/>
          <w:numId w:val="14"/>
        </w:numPr>
        <w:spacing w:after="0" w:line="240" w:lineRule="auto"/>
        <w:ind w:left="720"/>
        <w:jc w:val="both"/>
        <w:rPr>
          <w:rFonts w:ascii="Arial" w:hAnsi="Arial" w:cs="Arial"/>
          <w:lang w:val="mn-MN"/>
        </w:rPr>
      </w:pPr>
      <w:r>
        <w:rPr>
          <w:rFonts w:ascii="Arial" w:hAnsi="Arial" w:cs="Arial"/>
          <w:lang w:val="mn-MN"/>
        </w:rPr>
        <w:t>Ногоон байгууламжийн төлөвлөлтөнд төсвийн уялдааг сайжруулж, зураг төсөлтэй уялдаж гүйцэтгэл хийгддэг нөхцлийг хангах</w:t>
      </w:r>
      <w:r w:rsidRPr="00E244F2">
        <w:rPr>
          <w:rFonts w:ascii="Arial" w:hAnsi="Arial" w:cs="Arial"/>
          <w:lang w:val="mn-MN"/>
        </w:rPr>
        <w:t>;</w:t>
      </w:r>
    </w:p>
    <w:p w:rsidR="00845DB0" w:rsidRDefault="00845DB0" w:rsidP="00290436">
      <w:pPr>
        <w:pStyle w:val="ListParagraph"/>
        <w:numPr>
          <w:ilvl w:val="0"/>
          <w:numId w:val="14"/>
        </w:numPr>
        <w:spacing w:after="0" w:line="240" w:lineRule="auto"/>
        <w:ind w:left="720"/>
        <w:jc w:val="both"/>
        <w:rPr>
          <w:rFonts w:ascii="Arial" w:hAnsi="Arial" w:cs="Arial"/>
          <w:lang w:val="mn-MN"/>
        </w:rPr>
      </w:pPr>
      <w:r>
        <w:rPr>
          <w:rFonts w:ascii="Arial" w:hAnsi="Arial" w:cs="Arial"/>
          <w:lang w:val="mn-MN"/>
        </w:rPr>
        <w:t>Том оврын мод тарих, хамгаалалтын зурвас газрын арчилгааны ажлыг 3 жилээр гүйцэтгүүлж, ургалтыг 100% хүлээж авах бодлогын хэрэгжүүлэх</w:t>
      </w:r>
      <w:r w:rsidRPr="00E244F2">
        <w:rPr>
          <w:rFonts w:ascii="Arial" w:hAnsi="Arial" w:cs="Arial"/>
          <w:lang w:val="mn-MN"/>
        </w:rPr>
        <w:t>;</w:t>
      </w:r>
    </w:p>
    <w:p w:rsidR="00845DB0" w:rsidRDefault="00845DB0" w:rsidP="00290436">
      <w:pPr>
        <w:pStyle w:val="ListParagraph"/>
        <w:numPr>
          <w:ilvl w:val="0"/>
          <w:numId w:val="14"/>
        </w:numPr>
        <w:spacing w:after="0" w:line="240" w:lineRule="auto"/>
        <w:ind w:left="720"/>
        <w:jc w:val="both"/>
        <w:rPr>
          <w:rFonts w:ascii="Arial" w:hAnsi="Arial" w:cs="Arial"/>
          <w:lang w:val="mn-MN"/>
        </w:rPr>
      </w:pPr>
      <w:r>
        <w:rPr>
          <w:rFonts w:ascii="Arial" w:hAnsi="Arial" w:cs="Arial"/>
          <w:lang w:val="mn-MN"/>
        </w:rPr>
        <w:t>Зүлэгжүүлэлтийн ажилд ган хүйтэнд тэсвэртэй, өвөлжих чадвар сайтай, талхагдал даадаг, үндэслэг ишт, бутлаг үет, хавар эрт ургадаг, намар орой хагдардаг зүйлийг сонгож тариалах үүнээс аж ахуй нэгжийн зүлэгний үрийг генийн болон сортын түвшинд тодорхойлуулж зөвшөөрдөг мехнаизм шилжих.</w:t>
      </w:r>
    </w:p>
    <w:p w:rsidR="00845DB0" w:rsidRDefault="00845DB0" w:rsidP="00290436">
      <w:pPr>
        <w:pStyle w:val="ListParagraph"/>
        <w:numPr>
          <w:ilvl w:val="0"/>
          <w:numId w:val="14"/>
        </w:numPr>
        <w:spacing w:after="0" w:line="240" w:lineRule="auto"/>
        <w:ind w:left="720"/>
        <w:jc w:val="both"/>
        <w:rPr>
          <w:rFonts w:ascii="Arial" w:hAnsi="Arial" w:cs="Arial"/>
          <w:lang w:val="mn-MN"/>
        </w:rPr>
      </w:pPr>
      <w:r>
        <w:rPr>
          <w:rFonts w:ascii="Arial" w:hAnsi="Arial" w:cs="Arial"/>
          <w:lang w:val="mn-MN"/>
        </w:rPr>
        <w:t xml:space="preserve">Ургамлан хашлага, гоёлын мод, сөөг, цэцэгт ургамлыг тарих стандартыг өөрчлөн  нягтарлыг сайжруулах. </w:t>
      </w:r>
    </w:p>
    <w:p w:rsidR="00845DB0" w:rsidRDefault="00845DB0" w:rsidP="00290436">
      <w:pPr>
        <w:pStyle w:val="ListParagraph"/>
        <w:numPr>
          <w:ilvl w:val="0"/>
          <w:numId w:val="14"/>
        </w:numPr>
        <w:spacing w:after="0" w:line="240" w:lineRule="auto"/>
        <w:ind w:left="720"/>
        <w:jc w:val="both"/>
        <w:rPr>
          <w:rFonts w:ascii="Arial" w:hAnsi="Arial" w:cs="Arial"/>
          <w:lang w:val="mn-MN"/>
        </w:rPr>
      </w:pPr>
      <w:r w:rsidRPr="00123BAD">
        <w:rPr>
          <w:rFonts w:ascii="Arial" w:hAnsi="Arial" w:cs="Arial"/>
          <w:lang w:val="mn-MN"/>
        </w:rPr>
        <w:t xml:space="preserve">Ногоон </w:t>
      </w:r>
      <w:r>
        <w:rPr>
          <w:rFonts w:ascii="Arial" w:hAnsi="Arial" w:cs="Arial"/>
          <w:lang w:val="mn-MN"/>
        </w:rPr>
        <w:t xml:space="preserve">байгууламжийн </w:t>
      </w:r>
      <w:r w:rsidRPr="00123BAD">
        <w:rPr>
          <w:rFonts w:ascii="Arial" w:hAnsi="Arial" w:cs="Arial"/>
          <w:lang w:val="mn-MN"/>
        </w:rPr>
        <w:t>аж а</w:t>
      </w:r>
      <w:r>
        <w:rPr>
          <w:rFonts w:ascii="Arial" w:hAnsi="Arial" w:cs="Arial"/>
          <w:lang w:val="mn-MN"/>
        </w:rPr>
        <w:t>хуй нэгжийн чадамжийг нэмэгдүүлж, арчилгааны ажлыг сайжруулах</w:t>
      </w:r>
      <w:r w:rsidRPr="00E244F2">
        <w:rPr>
          <w:rFonts w:ascii="Arial" w:hAnsi="Arial" w:cs="Arial"/>
          <w:lang w:val="mn-MN"/>
        </w:rPr>
        <w:t>;</w:t>
      </w:r>
    </w:p>
    <w:p w:rsidR="00845DB0" w:rsidRDefault="00845DB0" w:rsidP="00290436">
      <w:pPr>
        <w:pStyle w:val="ListParagraph"/>
        <w:numPr>
          <w:ilvl w:val="0"/>
          <w:numId w:val="14"/>
        </w:numPr>
        <w:spacing w:after="0" w:line="240" w:lineRule="auto"/>
        <w:ind w:left="720"/>
        <w:jc w:val="both"/>
        <w:rPr>
          <w:rFonts w:ascii="Arial" w:hAnsi="Arial" w:cs="Arial"/>
          <w:lang w:val="mn-MN"/>
        </w:rPr>
      </w:pPr>
      <w:r>
        <w:rPr>
          <w:rFonts w:ascii="Arial" w:hAnsi="Arial" w:cs="Arial"/>
          <w:lang w:val="mn-MN"/>
        </w:rPr>
        <w:t>Ургамлын хөрс, бордоо, шингэн, ургамал хамгаалалын арга хэмжээг шинжлэх ухааны үндэслэлтэй үе шат бүрээр хийж хэрэгжүүлэх:</w:t>
      </w:r>
    </w:p>
    <w:p w:rsidR="00845DB0" w:rsidRDefault="00845DB0" w:rsidP="00290436">
      <w:pPr>
        <w:pStyle w:val="ListParagraph"/>
        <w:numPr>
          <w:ilvl w:val="0"/>
          <w:numId w:val="14"/>
        </w:numPr>
        <w:spacing w:after="0" w:line="240" w:lineRule="auto"/>
        <w:ind w:left="720"/>
        <w:jc w:val="both"/>
        <w:rPr>
          <w:rFonts w:ascii="Arial" w:hAnsi="Arial" w:cs="Arial"/>
          <w:lang w:val="mn-MN"/>
        </w:rPr>
      </w:pPr>
      <w:r>
        <w:rPr>
          <w:rFonts w:ascii="Arial" w:hAnsi="Arial" w:cs="Arial"/>
          <w:lang w:val="mn-MN"/>
        </w:rPr>
        <w:t>Сул шороон хөрс бүхий газрыг ойжуулах, хамгаалалтын зурвасыг нэмэгдүүлэх.</w:t>
      </w:r>
    </w:p>
    <w:p w:rsidR="00845DB0" w:rsidRPr="00123BAD" w:rsidRDefault="00845DB0" w:rsidP="00290436">
      <w:pPr>
        <w:pStyle w:val="ListParagraph"/>
        <w:numPr>
          <w:ilvl w:val="0"/>
          <w:numId w:val="15"/>
        </w:numPr>
        <w:spacing w:after="200" w:line="276" w:lineRule="auto"/>
        <w:ind w:left="720"/>
        <w:jc w:val="both"/>
        <w:rPr>
          <w:rFonts w:ascii="Arial" w:hAnsi="Arial" w:cs="Arial"/>
          <w:szCs w:val="20"/>
          <w:lang w:val="mn-MN"/>
        </w:rPr>
      </w:pPr>
      <w:r>
        <w:rPr>
          <w:rFonts w:ascii="Arial" w:hAnsi="Arial" w:cs="Arial"/>
          <w:lang w:val="mn-MN"/>
        </w:rPr>
        <w:t xml:space="preserve"> </w:t>
      </w:r>
      <w:r w:rsidRPr="00123BAD">
        <w:rPr>
          <w:rFonts w:ascii="Arial" w:hAnsi="Arial" w:cs="Arial"/>
          <w:szCs w:val="20"/>
          <w:lang w:val="mn-MN"/>
        </w:rPr>
        <w:t>Нийслэл</w:t>
      </w:r>
      <w:r>
        <w:rPr>
          <w:rFonts w:ascii="Arial" w:hAnsi="Arial" w:cs="Arial"/>
          <w:szCs w:val="20"/>
          <w:lang w:val="mn-MN"/>
        </w:rPr>
        <w:t>ийн харъяа байгууллага</w:t>
      </w:r>
      <w:r w:rsidRPr="00123BAD">
        <w:rPr>
          <w:rFonts w:ascii="Arial" w:hAnsi="Arial" w:cs="Arial"/>
          <w:szCs w:val="20"/>
          <w:lang w:val="mn-MN"/>
        </w:rPr>
        <w:t xml:space="preserve">, дүүргийн </w:t>
      </w:r>
      <w:r>
        <w:rPr>
          <w:rFonts w:ascii="Arial" w:hAnsi="Arial" w:cs="Arial"/>
          <w:szCs w:val="20"/>
          <w:lang w:val="mn-MN"/>
        </w:rPr>
        <w:t xml:space="preserve">нутгийн захиргааны байгууллага, хувийн хэвшлийн аж ахуй нэгжийн хамтын ажиллагааг сайжруулах, нэгдсэн нэг мэдээлиийн баазтай болох. </w:t>
      </w:r>
    </w:p>
    <w:p w:rsidR="00845DB0" w:rsidRDefault="00845DB0" w:rsidP="00290436">
      <w:pPr>
        <w:pStyle w:val="ListParagraph"/>
        <w:numPr>
          <w:ilvl w:val="0"/>
          <w:numId w:val="14"/>
        </w:numPr>
        <w:spacing w:after="0" w:line="240" w:lineRule="auto"/>
        <w:ind w:left="720"/>
        <w:jc w:val="both"/>
        <w:rPr>
          <w:rFonts w:ascii="Arial" w:hAnsi="Arial" w:cs="Arial"/>
          <w:lang w:val="mn-MN"/>
        </w:rPr>
      </w:pPr>
      <w:r w:rsidRPr="00123BAD">
        <w:rPr>
          <w:rFonts w:ascii="Arial" w:hAnsi="Arial" w:cs="Arial"/>
          <w:lang w:val="mn-MN"/>
        </w:rPr>
        <w:t>Бид нэг хүнд ногдох ногоон б</w:t>
      </w:r>
      <w:r>
        <w:rPr>
          <w:rFonts w:ascii="Arial" w:hAnsi="Arial" w:cs="Arial"/>
          <w:lang w:val="mn-MN"/>
        </w:rPr>
        <w:t>айгууламжийн хэмжээг 2020 онд 5.0</w:t>
      </w:r>
      <w:r w:rsidRPr="00123BAD">
        <w:rPr>
          <w:rFonts w:ascii="Arial" w:hAnsi="Arial" w:cs="Arial"/>
          <w:lang w:val="mn-MN"/>
        </w:rPr>
        <w:t>м</w:t>
      </w:r>
      <w:r w:rsidRPr="00123BAD">
        <w:rPr>
          <w:rFonts w:ascii="Arial" w:hAnsi="Arial" w:cs="Arial"/>
          <w:vertAlign w:val="superscript"/>
          <w:lang w:val="mn-MN"/>
        </w:rPr>
        <w:t>2</w:t>
      </w:r>
      <w:r>
        <w:rPr>
          <w:rFonts w:ascii="Arial" w:hAnsi="Arial" w:cs="Arial"/>
          <w:lang w:val="mn-MN"/>
        </w:rPr>
        <w:t xml:space="preserve"> хүргэх</w:t>
      </w:r>
      <w:r w:rsidRPr="00E244F2">
        <w:rPr>
          <w:rFonts w:ascii="Arial" w:hAnsi="Arial" w:cs="Arial"/>
          <w:lang w:val="mn-MN"/>
        </w:rPr>
        <w:t>;</w:t>
      </w:r>
    </w:p>
    <w:p w:rsidR="00290436" w:rsidRPr="00123BAD" w:rsidRDefault="00290436" w:rsidP="00290436">
      <w:pPr>
        <w:pStyle w:val="ListParagraph"/>
        <w:spacing w:after="0" w:line="240" w:lineRule="auto"/>
        <w:ind w:left="360"/>
        <w:jc w:val="both"/>
        <w:rPr>
          <w:rFonts w:ascii="Arial" w:hAnsi="Arial" w:cs="Arial"/>
          <w:lang w:val="mn-MN"/>
        </w:rPr>
      </w:pPr>
    </w:p>
    <w:tbl>
      <w:tblPr>
        <w:tblStyle w:val="TableGrid"/>
        <w:tblpPr w:leftFromText="180" w:rightFromText="180" w:vertAnchor="text" w:horzAnchor="margin" w:tblpY="336"/>
        <w:tblW w:w="9440" w:type="dxa"/>
        <w:tblLook w:val="04A0" w:firstRow="1" w:lastRow="0" w:firstColumn="1" w:lastColumn="0" w:noHBand="0" w:noVBand="1"/>
      </w:tblPr>
      <w:tblGrid>
        <w:gridCol w:w="2137"/>
        <w:gridCol w:w="1716"/>
        <w:gridCol w:w="1728"/>
        <w:gridCol w:w="1678"/>
        <w:gridCol w:w="2181"/>
      </w:tblGrid>
      <w:tr w:rsidR="00845DB0" w:rsidRPr="00123BAD" w:rsidTr="00041D6A">
        <w:tc>
          <w:tcPr>
            <w:tcW w:w="2137" w:type="dxa"/>
            <w:vMerge w:val="restart"/>
          </w:tcPr>
          <w:p w:rsidR="00845DB0" w:rsidRPr="00123BAD" w:rsidRDefault="00845DB0" w:rsidP="00041D6A">
            <w:pPr>
              <w:pStyle w:val="ListParagraph"/>
              <w:ind w:left="0"/>
              <w:jc w:val="center"/>
              <w:rPr>
                <w:rFonts w:ascii="Arial" w:hAnsi="Arial" w:cs="Arial"/>
                <w:szCs w:val="24"/>
                <w:lang w:val="mn-MN"/>
              </w:rPr>
            </w:pPr>
            <w:r w:rsidRPr="00123BAD">
              <w:rPr>
                <w:rFonts w:ascii="Arial" w:hAnsi="Arial" w:cs="Arial"/>
                <w:szCs w:val="24"/>
                <w:lang w:val="mn-MN"/>
              </w:rPr>
              <w:t>Стратегийн зорилт</w:t>
            </w:r>
          </w:p>
        </w:tc>
        <w:tc>
          <w:tcPr>
            <w:tcW w:w="7303" w:type="dxa"/>
            <w:gridSpan w:val="4"/>
          </w:tcPr>
          <w:p w:rsidR="00845DB0" w:rsidRPr="00123BAD" w:rsidRDefault="00845DB0" w:rsidP="00041D6A">
            <w:pPr>
              <w:pStyle w:val="ListParagraph"/>
              <w:ind w:left="0"/>
              <w:jc w:val="center"/>
              <w:rPr>
                <w:rFonts w:ascii="Arial" w:hAnsi="Arial" w:cs="Arial"/>
                <w:szCs w:val="24"/>
                <w:lang w:val="mn-MN"/>
              </w:rPr>
            </w:pPr>
            <w:r w:rsidRPr="00123BAD">
              <w:rPr>
                <w:rFonts w:ascii="Arial" w:hAnsi="Arial" w:cs="Arial"/>
                <w:szCs w:val="24"/>
                <w:lang w:val="mn-MN"/>
              </w:rPr>
              <w:t>Хүрэх түвшин</w:t>
            </w:r>
          </w:p>
        </w:tc>
      </w:tr>
      <w:tr w:rsidR="00845DB0" w:rsidRPr="00123BAD" w:rsidTr="00041D6A">
        <w:tc>
          <w:tcPr>
            <w:tcW w:w="2137" w:type="dxa"/>
            <w:vMerge/>
          </w:tcPr>
          <w:p w:rsidR="00845DB0" w:rsidRPr="00123BAD" w:rsidRDefault="00845DB0" w:rsidP="00041D6A">
            <w:pPr>
              <w:pStyle w:val="ListParagraph"/>
              <w:ind w:left="0"/>
              <w:jc w:val="both"/>
              <w:rPr>
                <w:rFonts w:ascii="Arial" w:hAnsi="Arial" w:cs="Arial"/>
                <w:szCs w:val="24"/>
                <w:lang w:val="mn-MN"/>
              </w:rPr>
            </w:pPr>
          </w:p>
        </w:tc>
        <w:tc>
          <w:tcPr>
            <w:tcW w:w="1716" w:type="dxa"/>
          </w:tcPr>
          <w:p w:rsidR="00845DB0" w:rsidRPr="00123BAD" w:rsidRDefault="00845DB0" w:rsidP="00041D6A">
            <w:pPr>
              <w:pStyle w:val="ListParagraph"/>
              <w:ind w:left="0"/>
              <w:jc w:val="both"/>
              <w:rPr>
                <w:rFonts w:ascii="Arial" w:hAnsi="Arial" w:cs="Arial"/>
                <w:szCs w:val="24"/>
              </w:rPr>
            </w:pPr>
            <w:r w:rsidRPr="00123BAD">
              <w:rPr>
                <w:rFonts w:ascii="Arial" w:hAnsi="Arial" w:cs="Arial"/>
                <w:szCs w:val="24"/>
              </w:rPr>
              <w:t>2017</w:t>
            </w:r>
          </w:p>
        </w:tc>
        <w:tc>
          <w:tcPr>
            <w:tcW w:w="1728" w:type="dxa"/>
          </w:tcPr>
          <w:p w:rsidR="00845DB0" w:rsidRPr="00123BAD" w:rsidRDefault="00845DB0" w:rsidP="00041D6A">
            <w:pPr>
              <w:pStyle w:val="ListParagraph"/>
              <w:ind w:left="0"/>
              <w:jc w:val="both"/>
              <w:rPr>
                <w:rFonts w:ascii="Arial" w:hAnsi="Arial" w:cs="Arial"/>
                <w:szCs w:val="24"/>
              </w:rPr>
            </w:pPr>
            <w:r w:rsidRPr="00123BAD">
              <w:rPr>
                <w:rFonts w:ascii="Arial" w:hAnsi="Arial" w:cs="Arial"/>
                <w:szCs w:val="24"/>
              </w:rPr>
              <w:t>2018</w:t>
            </w:r>
          </w:p>
        </w:tc>
        <w:tc>
          <w:tcPr>
            <w:tcW w:w="1678" w:type="dxa"/>
          </w:tcPr>
          <w:p w:rsidR="00845DB0" w:rsidRPr="00123BAD" w:rsidRDefault="00845DB0" w:rsidP="00041D6A">
            <w:pPr>
              <w:pStyle w:val="ListParagraph"/>
              <w:ind w:left="0"/>
              <w:jc w:val="both"/>
              <w:rPr>
                <w:rFonts w:ascii="Arial" w:hAnsi="Arial" w:cs="Arial"/>
                <w:szCs w:val="24"/>
              </w:rPr>
            </w:pPr>
            <w:r w:rsidRPr="00123BAD">
              <w:rPr>
                <w:rFonts w:ascii="Arial" w:hAnsi="Arial" w:cs="Arial"/>
                <w:szCs w:val="24"/>
              </w:rPr>
              <w:t>2019</w:t>
            </w:r>
          </w:p>
        </w:tc>
        <w:tc>
          <w:tcPr>
            <w:tcW w:w="2181" w:type="dxa"/>
          </w:tcPr>
          <w:p w:rsidR="00845DB0" w:rsidRPr="00123BAD" w:rsidRDefault="00845DB0" w:rsidP="00041D6A">
            <w:pPr>
              <w:pStyle w:val="ListParagraph"/>
              <w:ind w:left="0"/>
              <w:jc w:val="both"/>
              <w:rPr>
                <w:rFonts w:ascii="Arial" w:hAnsi="Arial" w:cs="Arial"/>
                <w:szCs w:val="24"/>
              </w:rPr>
            </w:pPr>
            <w:r w:rsidRPr="00123BAD">
              <w:rPr>
                <w:rFonts w:ascii="Arial" w:hAnsi="Arial" w:cs="Arial"/>
                <w:szCs w:val="24"/>
              </w:rPr>
              <w:t>2020</w:t>
            </w:r>
          </w:p>
        </w:tc>
      </w:tr>
      <w:tr w:rsidR="00845DB0" w:rsidRPr="00A3220B" w:rsidTr="00041D6A">
        <w:tc>
          <w:tcPr>
            <w:tcW w:w="2137" w:type="dxa"/>
          </w:tcPr>
          <w:p w:rsidR="00845DB0" w:rsidRPr="00123BAD" w:rsidRDefault="00845DB0" w:rsidP="00041D6A">
            <w:pPr>
              <w:jc w:val="both"/>
              <w:rPr>
                <w:rFonts w:ascii="Arial" w:hAnsi="Arial" w:cs="Arial"/>
                <w:lang w:val="mn-MN"/>
              </w:rPr>
            </w:pPr>
            <w:r w:rsidRPr="00123BAD">
              <w:rPr>
                <w:rFonts w:ascii="Arial" w:hAnsi="Arial" w:cs="Arial"/>
                <w:lang w:val="mn-MN"/>
              </w:rPr>
              <w:t xml:space="preserve">Нэг хүнд ногдох ногоон </w:t>
            </w:r>
            <w:r>
              <w:rPr>
                <w:rFonts w:ascii="Arial" w:hAnsi="Arial" w:cs="Arial"/>
                <w:lang w:val="mn-MN"/>
              </w:rPr>
              <w:t>б</w:t>
            </w:r>
            <w:r w:rsidRPr="00123BAD">
              <w:rPr>
                <w:rFonts w:ascii="Arial" w:hAnsi="Arial" w:cs="Arial"/>
                <w:lang w:val="mn-MN"/>
              </w:rPr>
              <w:t>айгууламжийн хэмжээг нэмэгдүүлж, ногоон байгууламжийн бодлогыг урт хугацаанд зөв тодорхойлж, гүйцэтгэлийн шалгуур үзүүлэлт, түвшинг мэргэжлийн түвшинд хүргэнэ.</w:t>
            </w:r>
          </w:p>
          <w:p w:rsidR="00845DB0" w:rsidRPr="00123BAD" w:rsidRDefault="00845DB0" w:rsidP="00041D6A">
            <w:pPr>
              <w:pStyle w:val="ListParagraph"/>
              <w:ind w:left="0"/>
              <w:jc w:val="both"/>
              <w:rPr>
                <w:rFonts w:ascii="Arial" w:hAnsi="Arial" w:cs="Arial"/>
                <w:szCs w:val="24"/>
                <w:lang w:val="mn-MN"/>
              </w:rPr>
            </w:pPr>
          </w:p>
        </w:tc>
        <w:tc>
          <w:tcPr>
            <w:tcW w:w="1716" w:type="dxa"/>
            <w:tcBorders>
              <w:top w:val="single" w:sz="4" w:space="0" w:color="auto"/>
              <w:left w:val="single" w:sz="4" w:space="0" w:color="auto"/>
              <w:bottom w:val="single" w:sz="4" w:space="0" w:color="auto"/>
              <w:right w:val="single" w:sz="4" w:space="0" w:color="auto"/>
            </w:tcBorders>
            <w:shd w:val="clear" w:color="auto" w:fill="auto"/>
          </w:tcPr>
          <w:p w:rsidR="00845DB0" w:rsidRDefault="00845DB0" w:rsidP="00041D6A">
            <w:pPr>
              <w:pStyle w:val="ListParagraph"/>
              <w:ind w:left="56"/>
              <w:jc w:val="both"/>
              <w:rPr>
                <w:rFonts w:ascii="Arial" w:hAnsi="Arial" w:cs="Arial"/>
                <w:lang w:val="mn-MN"/>
              </w:rPr>
            </w:pPr>
            <w:r w:rsidRPr="008E00AB">
              <w:rPr>
                <w:rFonts w:ascii="Arial" w:hAnsi="Arial" w:cs="Arial"/>
                <w:lang w:val="mn-MN"/>
              </w:rPr>
              <w:t>Нэг хүнд ногдох ногоон байгууламжийн хэмжээг 2.5м</w:t>
            </w:r>
            <w:r w:rsidRPr="008E00AB">
              <w:rPr>
                <w:rFonts w:ascii="Arial" w:hAnsi="Arial" w:cs="Arial"/>
                <w:vertAlign w:val="superscript"/>
                <w:lang w:val="mn-MN"/>
              </w:rPr>
              <w:t xml:space="preserve">2 </w:t>
            </w:r>
            <w:r w:rsidRPr="008E00AB">
              <w:rPr>
                <w:rFonts w:ascii="Arial" w:hAnsi="Arial" w:cs="Arial"/>
                <w:lang w:val="mn-MN"/>
              </w:rPr>
              <w:t xml:space="preserve">хүргэнэ. </w:t>
            </w:r>
          </w:p>
          <w:p w:rsidR="00845DB0" w:rsidRDefault="00845DB0" w:rsidP="00041D6A">
            <w:pPr>
              <w:pStyle w:val="ListParagraph"/>
              <w:ind w:left="56"/>
              <w:jc w:val="both"/>
              <w:rPr>
                <w:rFonts w:ascii="Arial" w:hAnsi="Arial" w:cs="Arial"/>
                <w:lang w:val="mn-MN"/>
              </w:rPr>
            </w:pPr>
          </w:p>
          <w:p w:rsidR="00845DB0" w:rsidRPr="008E00AB" w:rsidRDefault="00845DB0" w:rsidP="00041D6A">
            <w:pPr>
              <w:pStyle w:val="ListParagraph"/>
              <w:ind w:left="56"/>
              <w:jc w:val="both"/>
              <w:rPr>
                <w:rFonts w:ascii="Arial" w:hAnsi="Arial" w:cs="Arial"/>
                <w:lang w:val="mn-MN"/>
              </w:rPr>
            </w:pPr>
            <w:r>
              <w:rPr>
                <w:rFonts w:ascii="Arial" w:hAnsi="Arial" w:cs="Arial"/>
                <w:lang w:val="mn-MN"/>
              </w:rPr>
              <w:t>“</w:t>
            </w:r>
            <w:r w:rsidRPr="008E00AB">
              <w:rPr>
                <w:rFonts w:ascii="Arial" w:hAnsi="Arial" w:cs="Arial"/>
                <w:lang w:val="mn-MN"/>
              </w:rPr>
              <w:t>Ногоон Улаанбаатар</w:t>
            </w:r>
            <w:r>
              <w:rPr>
                <w:rFonts w:ascii="Arial" w:hAnsi="Arial" w:cs="Arial"/>
                <w:lang w:val="mn-MN"/>
              </w:rPr>
              <w:t xml:space="preserve"> 2017-2020 он” </w:t>
            </w:r>
            <w:r w:rsidRPr="008E00AB">
              <w:rPr>
                <w:rFonts w:ascii="Arial" w:hAnsi="Arial" w:cs="Arial"/>
                <w:lang w:val="mn-MN"/>
              </w:rPr>
              <w:t xml:space="preserve"> хөтөлбөрийг батлуулж мөрдөх.</w:t>
            </w:r>
          </w:p>
          <w:p w:rsidR="00845DB0" w:rsidRDefault="00845DB0" w:rsidP="00041D6A">
            <w:pPr>
              <w:jc w:val="both"/>
              <w:rPr>
                <w:rFonts w:ascii="Arial" w:hAnsi="Arial" w:cs="Arial"/>
                <w:lang w:val="mn-MN"/>
              </w:rPr>
            </w:pPr>
          </w:p>
          <w:p w:rsidR="00845DB0" w:rsidRDefault="00845DB0" w:rsidP="00041D6A">
            <w:pPr>
              <w:jc w:val="both"/>
              <w:rPr>
                <w:rFonts w:ascii="Arial" w:hAnsi="Arial" w:cs="Arial"/>
                <w:lang w:val="mn-MN"/>
              </w:rPr>
            </w:pPr>
          </w:p>
          <w:p w:rsidR="00845DB0" w:rsidRPr="00E244F2" w:rsidRDefault="00845DB0" w:rsidP="00041D6A">
            <w:pPr>
              <w:jc w:val="both"/>
              <w:rPr>
                <w:rFonts w:ascii="Arial" w:hAnsi="Arial" w:cs="Arial"/>
                <w:lang w:val="mn-MN"/>
              </w:rPr>
            </w:pPr>
          </w:p>
        </w:tc>
        <w:tc>
          <w:tcPr>
            <w:tcW w:w="1728" w:type="dxa"/>
            <w:tcBorders>
              <w:top w:val="single" w:sz="4" w:space="0" w:color="auto"/>
              <w:left w:val="nil"/>
              <w:bottom w:val="single" w:sz="4" w:space="0" w:color="auto"/>
              <w:right w:val="single" w:sz="4" w:space="0" w:color="auto"/>
            </w:tcBorders>
            <w:shd w:val="clear" w:color="auto" w:fill="auto"/>
          </w:tcPr>
          <w:p w:rsidR="00845DB0" w:rsidRDefault="00845DB0" w:rsidP="00041D6A">
            <w:pPr>
              <w:jc w:val="both"/>
              <w:rPr>
                <w:rFonts w:ascii="Arial" w:hAnsi="Arial" w:cs="Arial"/>
                <w:lang w:val="mn-MN"/>
              </w:rPr>
            </w:pPr>
            <w:r w:rsidRPr="009A0603">
              <w:rPr>
                <w:rFonts w:ascii="Arial" w:hAnsi="Arial" w:cs="Arial"/>
                <w:lang w:val="mn-MN"/>
              </w:rPr>
              <w:t>Нэг хүнд ногдох ногоон байгууламжийн хэмжээг 3.0м</w:t>
            </w:r>
            <w:r w:rsidRPr="009A0603">
              <w:rPr>
                <w:rFonts w:ascii="Arial" w:hAnsi="Arial" w:cs="Arial"/>
                <w:vertAlign w:val="superscript"/>
                <w:lang w:val="mn-MN"/>
              </w:rPr>
              <w:t xml:space="preserve">2 </w:t>
            </w:r>
            <w:r w:rsidRPr="009A0603">
              <w:rPr>
                <w:rFonts w:ascii="Arial" w:hAnsi="Arial" w:cs="Arial"/>
                <w:lang w:val="mn-MN"/>
              </w:rPr>
              <w:t xml:space="preserve">хүргэнэ. </w:t>
            </w:r>
          </w:p>
          <w:p w:rsidR="00845DB0" w:rsidRDefault="00845DB0" w:rsidP="00041D6A">
            <w:pPr>
              <w:jc w:val="both"/>
              <w:rPr>
                <w:rFonts w:ascii="Arial" w:hAnsi="Arial" w:cs="Arial"/>
                <w:lang w:val="mn-MN"/>
              </w:rPr>
            </w:pPr>
          </w:p>
          <w:p w:rsidR="00845DB0" w:rsidRPr="009A0603" w:rsidRDefault="00845DB0" w:rsidP="00041D6A">
            <w:pPr>
              <w:jc w:val="both"/>
              <w:rPr>
                <w:rFonts w:ascii="Arial" w:hAnsi="Arial" w:cs="Arial"/>
                <w:lang w:val="mn-MN"/>
              </w:rPr>
            </w:pPr>
            <w:r w:rsidRPr="009A0603">
              <w:rPr>
                <w:rFonts w:ascii="Arial" w:hAnsi="Arial" w:cs="Arial"/>
                <w:lang w:val="mn-MN"/>
              </w:rPr>
              <w:t>Олон улсын ISO9001</w:t>
            </w:r>
            <w:r>
              <w:rPr>
                <w:rFonts w:ascii="Arial" w:hAnsi="Arial" w:cs="Arial"/>
                <w:lang w:val="mn-MN"/>
              </w:rPr>
              <w:t xml:space="preserve">:2015 стандартыг нэвтрүүлэх ажлыг олон улсын байгууллагаар </w:t>
            </w:r>
            <w:r w:rsidRPr="009A0603">
              <w:rPr>
                <w:rFonts w:ascii="Arial" w:hAnsi="Arial" w:cs="Arial"/>
                <w:lang w:val="mn-MN"/>
              </w:rPr>
              <w:t>баталгаажуулах</w:t>
            </w:r>
          </w:p>
        </w:tc>
        <w:tc>
          <w:tcPr>
            <w:tcW w:w="1678" w:type="dxa"/>
            <w:tcBorders>
              <w:top w:val="single" w:sz="4" w:space="0" w:color="auto"/>
              <w:left w:val="nil"/>
              <w:bottom w:val="single" w:sz="4" w:space="0" w:color="auto"/>
              <w:right w:val="single" w:sz="4" w:space="0" w:color="auto"/>
            </w:tcBorders>
            <w:shd w:val="clear" w:color="auto" w:fill="auto"/>
          </w:tcPr>
          <w:p w:rsidR="00845DB0" w:rsidRDefault="00845DB0" w:rsidP="00041D6A">
            <w:pPr>
              <w:jc w:val="both"/>
              <w:rPr>
                <w:rFonts w:ascii="Arial" w:hAnsi="Arial" w:cs="Arial"/>
                <w:lang w:val="mn-MN"/>
              </w:rPr>
            </w:pPr>
            <w:r>
              <w:rPr>
                <w:rFonts w:ascii="Arial" w:hAnsi="Arial" w:cs="Arial"/>
                <w:lang w:val="mn-MN"/>
              </w:rPr>
              <w:t>Нэг хүнд ногдох ногоон байгууламжийн хэмжээг 4.5м</w:t>
            </w:r>
            <w:r w:rsidRPr="001F35B0">
              <w:rPr>
                <w:rFonts w:ascii="Arial" w:hAnsi="Arial" w:cs="Arial"/>
                <w:vertAlign w:val="superscript"/>
                <w:lang w:val="mn-MN"/>
              </w:rPr>
              <w:t xml:space="preserve">2 </w:t>
            </w:r>
            <w:r>
              <w:rPr>
                <w:rFonts w:ascii="Arial" w:hAnsi="Arial" w:cs="Arial"/>
                <w:lang w:val="mn-MN"/>
              </w:rPr>
              <w:t xml:space="preserve">хүргэнэ. </w:t>
            </w:r>
          </w:p>
          <w:p w:rsidR="00845DB0" w:rsidRDefault="00845DB0" w:rsidP="00041D6A">
            <w:pPr>
              <w:jc w:val="both"/>
              <w:rPr>
                <w:rFonts w:ascii="Arial" w:hAnsi="Arial" w:cs="Arial"/>
                <w:lang w:val="mn-MN"/>
              </w:rPr>
            </w:pPr>
          </w:p>
          <w:p w:rsidR="00845DB0" w:rsidRPr="00E244F2" w:rsidRDefault="00845DB0" w:rsidP="00041D6A">
            <w:pPr>
              <w:jc w:val="both"/>
              <w:rPr>
                <w:rFonts w:ascii="Arial" w:hAnsi="Arial" w:cs="Arial"/>
                <w:lang w:val="mn-MN"/>
              </w:rPr>
            </w:pPr>
            <w:r>
              <w:rPr>
                <w:rFonts w:ascii="Arial" w:hAnsi="Arial" w:cs="Arial"/>
                <w:lang w:val="mn-MN"/>
              </w:rPr>
              <w:t xml:space="preserve">Хот тосгоны ногоон байгууламжийн тухай хуулийг батлуулж мөрдөх </w:t>
            </w:r>
          </w:p>
        </w:tc>
        <w:tc>
          <w:tcPr>
            <w:tcW w:w="2181" w:type="dxa"/>
            <w:tcBorders>
              <w:top w:val="single" w:sz="4" w:space="0" w:color="auto"/>
              <w:left w:val="nil"/>
              <w:bottom w:val="single" w:sz="4" w:space="0" w:color="auto"/>
              <w:right w:val="single" w:sz="4" w:space="0" w:color="auto"/>
            </w:tcBorders>
            <w:shd w:val="clear" w:color="auto" w:fill="auto"/>
          </w:tcPr>
          <w:p w:rsidR="00845DB0" w:rsidRDefault="00845DB0" w:rsidP="00041D6A">
            <w:pPr>
              <w:jc w:val="both"/>
              <w:rPr>
                <w:rFonts w:ascii="Arial" w:hAnsi="Arial" w:cs="Arial"/>
                <w:lang w:val="mn-MN"/>
              </w:rPr>
            </w:pPr>
            <w:r>
              <w:rPr>
                <w:rFonts w:ascii="Arial" w:hAnsi="Arial" w:cs="Arial"/>
                <w:lang w:val="mn-MN"/>
              </w:rPr>
              <w:t>Нэг хүнд ногдох ногоон байгууламжийн хэмжээг 5.0м</w:t>
            </w:r>
            <w:r w:rsidRPr="001F35B0">
              <w:rPr>
                <w:rFonts w:ascii="Arial" w:hAnsi="Arial" w:cs="Arial"/>
                <w:vertAlign w:val="superscript"/>
                <w:lang w:val="mn-MN"/>
              </w:rPr>
              <w:t xml:space="preserve">2 </w:t>
            </w:r>
            <w:r>
              <w:rPr>
                <w:rFonts w:ascii="Arial" w:hAnsi="Arial" w:cs="Arial"/>
                <w:lang w:val="mn-MN"/>
              </w:rPr>
              <w:t>хүргэнэ.</w:t>
            </w:r>
          </w:p>
          <w:p w:rsidR="00845DB0" w:rsidRDefault="00845DB0" w:rsidP="00041D6A">
            <w:pPr>
              <w:jc w:val="both"/>
              <w:rPr>
                <w:rFonts w:ascii="Arial" w:hAnsi="Arial" w:cs="Arial"/>
                <w:lang w:val="mn-MN"/>
              </w:rPr>
            </w:pPr>
          </w:p>
          <w:p w:rsidR="00845DB0" w:rsidRPr="00E244F2" w:rsidRDefault="00845DB0" w:rsidP="00041D6A">
            <w:pPr>
              <w:jc w:val="both"/>
              <w:rPr>
                <w:rFonts w:ascii="Arial" w:hAnsi="Arial" w:cs="Arial"/>
                <w:lang w:val="mn-MN"/>
              </w:rPr>
            </w:pPr>
            <w:r>
              <w:rPr>
                <w:rFonts w:ascii="Arial" w:hAnsi="Arial" w:cs="Arial"/>
                <w:lang w:val="mn-MN"/>
              </w:rPr>
              <w:t>Цэцэрлэгжүүлэлтийн мастер төлөвлөгөөг мөрдөж эхлэх.</w:t>
            </w:r>
          </w:p>
        </w:tc>
      </w:tr>
    </w:tbl>
    <w:p w:rsidR="00290436" w:rsidRPr="00347057" w:rsidRDefault="00290436" w:rsidP="00290436">
      <w:pPr>
        <w:ind w:firstLine="720"/>
        <w:rPr>
          <w:rFonts w:ascii="Arial" w:hAnsi="Arial" w:cs="Arial"/>
          <w:b/>
          <w:szCs w:val="24"/>
          <w:lang w:val="mn-MN"/>
        </w:rPr>
      </w:pPr>
      <w:r>
        <w:rPr>
          <w:rFonts w:ascii="Arial" w:hAnsi="Arial" w:cs="Arial"/>
          <w:b/>
          <w:szCs w:val="24"/>
          <w:lang w:val="mn-MN"/>
        </w:rPr>
        <w:t>Хүрэх түвшин</w:t>
      </w:r>
      <w:r w:rsidRPr="00347057">
        <w:rPr>
          <w:rFonts w:ascii="Arial" w:hAnsi="Arial" w:cs="Arial"/>
          <w:b/>
          <w:szCs w:val="24"/>
          <w:lang w:val="mn-MN"/>
        </w:rPr>
        <w:t>:</w:t>
      </w:r>
    </w:p>
    <w:p w:rsidR="00B22032" w:rsidRPr="00E30287" w:rsidRDefault="00B22032" w:rsidP="00B22032">
      <w:pPr>
        <w:spacing w:after="0" w:line="240" w:lineRule="auto"/>
        <w:ind w:firstLine="720"/>
        <w:jc w:val="both"/>
        <w:rPr>
          <w:rFonts w:ascii="Arial" w:hAnsi="Arial" w:cs="Arial"/>
          <w:lang w:val="mn-MN"/>
        </w:rPr>
      </w:pPr>
    </w:p>
    <w:p w:rsidR="006E3A05" w:rsidRPr="00E30287" w:rsidRDefault="006E3A05" w:rsidP="00B22032">
      <w:pPr>
        <w:spacing w:after="0" w:line="240" w:lineRule="auto"/>
        <w:ind w:firstLine="720"/>
        <w:jc w:val="both"/>
        <w:rPr>
          <w:rFonts w:ascii="Arial" w:hAnsi="Arial" w:cs="Arial"/>
          <w:lang w:val="mn-MN"/>
        </w:rPr>
      </w:pPr>
    </w:p>
    <w:p w:rsidR="00D90588" w:rsidRPr="00E30287" w:rsidRDefault="00845DB0" w:rsidP="00845DB0">
      <w:pPr>
        <w:ind w:firstLine="720"/>
        <w:jc w:val="both"/>
        <w:rPr>
          <w:rFonts w:ascii="Arial" w:hAnsi="Arial" w:cs="Arial"/>
          <w:b/>
          <w:bCs/>
        </w:rPr>
      </w:pPr>
      <w:r>
        <w:rPr>
          <w:rFonts w:ascii="Arial" w:hAnsi="Arial" w:cs="Arial"/>
          <w:b/>
          <w:bCs/>
          <w:lang w:val="mn-MN"/>
        </w:rPr>
        <w:t>2.3.</w:t>
      </w:r>
      <w:r w:rsidR="001C779F" w:rsidRPr="00E30287">
        <w:rPr>
          <w:rFonts w:ascii="Arial" w:hAnsi="Arial" w:cs="Arial"/>
          <w:b/>
          <w:bCs/>
          <w:lang w:val="mn-MN"/>
        </w:rPr>
        <w:t xml:space="preserve"> ГАДНА ЗАР СУРТАЛЧИЛГАА</w:t>
      </w:r>
    </w:p>
    <w:p w:rsidR="00D90588" w:rsidRPr="00E30287" w:rsidRDefault="00D90588" w:rsidP="00845DB0">
      <w:pPr>
        <w:spacing w:after="0" w:line="240" w:lineRule="auto"/>
        <w:ind w:firstLine="360"/>
        <w:jc w:val="both"/>
        <w:rPr>
          <w:rFonts w:ascii="Arial" w:hAnsi="Arial" w:cs="Arial"/>
        </w:rPr>
      </w:pPr>
      <w:r w:rsidRPr="00E30287">
        <w:rPr>
          <w:rFonts w:ascii="Arial" w:hAnsi="Arial" w:cs="Arial"/>
          <w:lang w:val="mn-MN"/>
        </w:rPr>
        <w:t>Хот төлөвлөлт, тохижилтын нөхцөл, шаардлагатай уялдуулан иргэд, аж ахуйн нэгж байгууллагуудын гадна зар сурталчилгааны эрэлт хэрэгцээг зохистой түвшинд хангана.</w:t>
      </w:r>
    </w:p>
    <w:p w:rsidR="00FF71D0" w:rsidRPr="004D7906" w:rsidRDefault="008A596B" w:rsidP="00FF71D0">
      <w:pPr>
        <w:ind w:firstLine="360"/>
        <w:jc w:val="both"/>
        <w:rPr>
          <w:rFonts w:ascii="Arial" w:hAnsi="Arial" w:cs="Arial"/>
          <w:b/>
          <w:lang w:val="mn-MN"/>
        </w:rPr>
      </w:pPr>
      <w:r w:rsidRPr="004D7906">
        <w:rPr>
          <w:rFonts w:ascii="Arial" w:hAnsi="Arial" w:cs="Arial"/>
          <w:b/>
          <w:lang w:val="mn-MN"/>
        </w:rPr>
        <w:t>Хэрэгжүүлэх арга хэмжээ:</w:t>
      </w:r>
    </w:p>
    <w:p w:rsidR="00FF71D0" w:rsidRPr="00E30287" w:rsidRDefault="00FF71D0" w:rsidP="005E3ACE">
      <w:pPr>
        <w:pStyle w:val="ListParagraph"/>
        <w:numPr>
          <w:ilvl w:val="0"/>
          <w:numId w:val="15"/>
        </w:numPr>
        <w:spacing w:after="200" w:line="276" w:lineRule="auto"/>
        <w:ind w:left="360"/>
        <w:jc w:val="both"/>
        <w:rPr>
          <w:rFonts w:ascii="Arial" w:hAnsi="Arial" w:cs="Arial"/>
          <w:lang w:val="mn-MN"/>
        </w:rPr>
      </w:pPr>
      <w:r w:rsidRPr="00E30287">
        <w:rPr>
          <w:rFonts w:ascii="Arial" w:hAnsi="Arial" w:cs="Arial"/>
          <w:lang w:val="mn-MN"/>
        </w:rPr>
        <w:t>“Нийслэлийн нутаг дэвсгэрт гадна зар сурталчилгааны байгууламжийг байрлуулахад дагаж мөрдөх журам”-ыг шинэчлэн сайжруулж, батлан мөрдүүлэх замаар гадна сурталчилгааны нэгдсэн бодлого, тавигдах шаардлагыг хэрэгжүүлэх ажлыг Захирагчийн ажлын алба удирдан зохион байгуулна.</w:t>
      </w:r>
    </w:p>
    <w:p w:rsidR="00FF71D0" w:rsidRPr="00E30287" w:rsidRDefault="00FF71D0" w:rsidP="005E3ACE">
      <w:pPr>
        <w:pStyle w:val="ListParagraph"/>
        <w:numPr>
          <w:ilvl w:val="0"/>
          <w:numId w:val="15"/>
        </w:numPr>
        <w:spacing w:after="200" w:line="276" w:lineRule="auto"/>
        <w:ind w:left="360"/>
        <w:jc w:val="both"/>
        <w:rPr>
          <w:rFonts w:ascii="Arial" w:hAnsi="Arial" w:cs="Arial"/>
          <w:lang w:val="mn-MN"/>
        </w:rPr>
      </w:pPr>
      <w:r w:rsidRPr="00E30287">
        <w:rPr>
          <w:rFonts w:ascii="Arial" w:hAnsi="Arial" w:cs="Arial"/>
          <w:lang w:val="mn-MN"/>
        </w:rPr>
        <w:t xml:space="preserve">Зар сурталчилгааны тухай хуулинд Нийслэл, дүүргийн нутгийн захиргааны байгууллагууд зөвхөн нийтийн эзэмшлийн газар, барилга байгууламж дээрх сурталчилгаанд хяналт тавих, зөвшөөрөл олгохоор заасан нь хувийн эзэмшлийн газар, обьектод тавигдах шаардлагыг хэрэгжүүлэхэд хүндрэл учруулж байгаа тул Зар сурталчилгааны тухай хуулийн 9-р зүйлд өөрчлөл оруулах саналыг боловсруулж холбогдох дээд шатны байгууллагад хандан шийдвэрлүүлнэ. </w:t>
      </w:r>
    </w:p>
    <w:p w:rsidR="00FF71D0" w:rsidRPr="00E30287" w:rsidRDefault="00FF71D0" w:rsidP="005E3ACE">
      <w:pPr>
        <w:pStyle w:val="ListParagraph"/>
        <w:numPr>
          <w:ilvl w:val="0"/>
          <w:numId w:val="15"/>
        </w:numPr>
        <w:spacing w:after="200" w:line="276" w:lineRule="auto"/>
        <w:ind w:left="360"/>
        <w:jc w:val="both"/>
        <w:rPr>
          <w:rFonts w:ascii="Arial" w:hAnsi="Arial" w:cs="Arial"/>
          <w:lang w:val="mn-MN"/>
        </w:rPr>
      </w:pPr>
      <w:r w:rsidRPr="00E30287">
        <w:rPr>
          <w:rFonts w:ascii="Arial" w:hAnsi="Arial" w:cs="Arial"/>
          <w:lang w:val="mn-MN"/>
        </w:rPr>
        <w:t xml:space="preserve">Гадна зар сурталчилгаанд тавигдах шаардлагыг сурталчилгааны байгууламж, хаягийн байгууламж бүрээр нарийвчлан гаргаж батлуулан үйлчилгээний байгууллагуудыг гадна хаягийн тавигдах шаардлагын хэрэгжилтэнд тэдгээртэй холбогдох үйл ажиллагааны зөвшөөрөл олгогч бүхий л агентлаг, газрууд үүрэг хүлээж хяналт тавьдаг байх нь ААНБ-ын гадна хаягийг өнгө үзэмжтэй, эмх цэгцтэй, гадаад хэлийг зохистой хэрэглээг бий болгоно. </w:t>
      </w:r>
    </w:p>
    <w:p w:rsidR="00FF71D0" w:rsidRPr="00E30287" w:rsidRDefault="00FF71D0" w:rsidP="005E3ACE">
      <w:pPr>
        <w:pStyle w:val="ListParagraph"/>
        <w:numPr>
          <w:ilvl w:val="0"/>
          <w:numId w:val="15"/>
        </w:numPr>
        <w:spacing w:after="200" w:line="276" w:lineRule="auto"/>
        <w:ind w:left="360"/>
        <w:jc w:val="both"/>
        <w:rPr>
          <w:rFonts w:ascii="Arial" w:hAnsi="Arial" w:cs="Arial"/>
          <w:lang w:val="mn-MN"/>
        </w:rPr>
      </w:pPr>
      <w:r w:rsidRPr="00E30287">
        <w:rPr>
          <w:rFonts w:ascii="Arial" w:hAnsi="Arial" w:cs="Arial"/>
          <w:lang w:val="mn-MN"/>
        </w:rPr>
        <w:t>Хотын хэмжээнд байрлуулсан гадна сурталчилгааны өнгө үзэмж, аюулгүй байдал, тавигдах шаардлагыг хангаж буй эсэхэд байнгын хяналт тавих, зөрчлийг арилгах талаар тасралтгүй арга хэмжээ авч ажиллахад хүний нөөцийн хүрэлцээгүй байдал бий болдог учраас гадна сурталчилгааны хийц, дизайны чиглэлээр мэргэшсэн зөвлөхийн багийг шаардлагатай үед ажиллуулж, тэдгээрийг гадна сурталчилгааны байгууламжийн төлбөрийн орлогын тодорхой хувиар санхүүжүүлэн ажиллана.</w:t>
      </w:r>
    </w:p>
    <w:p w:rsidR="00FF71D0" w:rsidRPr="00E30287" w:rsidRDefault="00FF71D0" w:rsidP="005E3ACE">
      <w:pPr>
        <w:pStyle w:val="ListParagraph"/>
        <w:numPr>
          <w:ilvl w:val="0"/>
          <w:numId w:val="15"/>
        </w:numPr>
        <w:spacing w:after="200" w:line="276" w:lineRule="auto"/>
        <w:ind w:left="360"/>
        <w:jc w:val="both"/>
        <w:rPr>
          <w:rFonts w:ascii="Arial" w:hAnsi="Arial" w:cs="Arial"/>
          <w:lang w:val="mn-MN"/>
        </w:rPr>
      </w:pPr>
      <w:r w:rsidRPr="00E30287">
        <w:rPr>
          <w:rFonts w:ascii="Arial" w:hAnsi="Arial" w:cs="Arial"/>
          <w:lang w:val="mn-MN"/>
        </w:rPr>
        <w:t>Хотын Ерөнхий менежерийн дэргэд “Гадна зар сурталчилгааны зөвлөл”-ийг ажиллуулж гадна зар сурталчилгааны томоохон байгууламжийг байрлуулахад хотын төлөвлөлт бүтээн байгуулалт, аюулгүй байдалд нягт уялдуулан нягт уялдуулах талаар байнгын мэдээллийн ил тод уялдааг хангана.</w:t>
      </w:r>
    </w:p>
    <w:p w:rsidR="00FF71D0" w:rsidRPr="00E30287" w:rsidRDefault="00FF71D0" w:rsidP="005E3ACE">
      <w:pPr>
        <w:pStyle w:val="ListParagraph"/>
        <w:numPr>
          <w:ilvl w:val="0"/>
          <w:numId w:val="15"/>
        </w:numPr>
        <w:spacing w:after="200" w:line="276" w:lineRule="auto"/>
        <w:ind w:left="360"/>
        <w:jc w:val="both"/>
        <w:rPr>
          <w:rFonts w:ascii="Arial" w:hAnsi="Arial" w:cs="Arial"/>
          <w:lang w:val="mn-MN"/>
        </w:rPr>
      </w:pPr>
      <w:r w:rsidRPr="00E30287">
        <w:rPr>
          <w:rFonts w:ascii="Arial" w:hAnsi="Arial" w:cs="Arial"/>
          <w:lang w:val="mn-MN"/>
        </w:rPr>
        <w:t>Гадна зар сурталчилгааны төлбөрийн 2 зэрэглэлийг 3 болгон нэмэгдүүлж хотын захын байршилд байрлуулсан сурталчилгааны байгууламжийн өртөг хямдарснаар засвар, арчлалтыг тогтмолжуулах боломжтой. /Хотын захад 2-р зэрэглэлийн төлбөр өндөр байгаа учраас сурталчилгааны байгууламжууд үр ашиггүй болж, засвар арчлалт хийгдэхгүй байна./</w:t>
      </w:r>
    </w:p>
    <w:p w:rsidR="00FF71D0" w:rsidRDefault="00FF71D0" w:rsidP="005E3ACE">
      <w:pPr>
        <w:pStyle w:val="ListParagraph"/>
        <w:numPr>
          <w:ilvl w:val="0"/>
          <w:numId w:val="15"/>
        </w:numPr>
        <w:spacing w:after="200" w:line="276" w:lineRule="auto"/>
        <w:ind w:left="360"/>
        <w:jc w:val="both"/>
        <w:rPr>
          <w:rFonts w:ascii="Arial" w:hAnsi="Arial" w:cs="Arial"/>
          <w:lang w:val="mn-MN"/>
        </w:rPr>
      </w:pPr>
      <w:r w:rsidRPr="00E30287">
        <w:rPr>
          <w:rFonts w:ascii="Arial" w:hAnsi="Arial" w:cs="Arial"/>
          <w:lang w:val="mn-MN"/>
        </w:rPr>
        <w:t xml:space="preserve">Нэг барилга, нэг орчинд олноор үйл ажиллагаа явуулж буй үйлчилгээний байгууллагуудын гадна хаягийг тавигдах шаардлагад нийцүүлэн эмх цэгцтэй, нэгэн жигд хэм хэмжээтэй байлгах арга хэмжээ авах, зураг эскиз гаргаж шинэчлэх, нэгдсэн хаягийн байгууламжийг нийтийн эзэмшлийн гудамж, зам талбайд байрлуулна. </w:t>
      </w:r>
    </w:p>
    <w:p w:rsidR="00935D87" w:rsidRPr="00347057" w:rsidRDefault="00021247" w:rsidP="00935D87">
      <w:pPr>
        <w:ind w:left="360" w:firstLine="360"/>
        <w:rPr>
          <w:rFonts w:ascii="Arial" w:hAnsi="Arial" w:cs="Arial"/>
          <w:b/>
          <w:szCs w:val="24"/>
          <w:lang w:val="mn-MN"/>
        </w:rPr>
      </w:pPr>
      <w:r>
        <w:rPr>
          <w:rFonts w:ascii="Arial" w:hAnsi="Arial" w:cs="Arial"/>
          <w:b/>
        </w:rPr>
        <w:t xml:space="preserve"> </w:t>
      </w:r>
      <w:r w:rsidR="00935D87">
        <w:rPr>
          <w:rFonts w:ascii="Arial" w:hAnsi="Arial" w:cs="Arial"/>
          <w:b/>
          <w:szCs w:val="24"/>
          <w:lang w:val="mn-MN"/>
        </w:rPr>
        <w:t>Хүрэх түвшин</w:t>
      </w:r>
      <w:r w:rsidR="00935D87" w:rsidRPr="00347057">
        <w:rPr>
          <w:rFonts w:ascii="Arial" w:hAnsi="Arial" w:cs="Arial"/>
          <w:b/>
          <w:szCs w:val="24"/>
          <w:lang w:val="mn-MN"/>
        </w:rPr>
        <w:t>:</w:t>
      </w:r>
    </w:p>
    <w:tbl>
      <w:tblPr>
        <w:tblStyle w:val="TableGrid"/>
        <w:tblW w:w="9782" w:type="dxa"/>
        <w:tblInd w:w="-289" w:type="dxa"/>
        <w:tblLook w:val="04A0" w:firstRow="1" w:lastRow="0" w:firstColumn="1" w:lastColumn="0" w:noHBand="0" w:noVBand="1"/>
      </w:tblPr>
      <w:tblGrid>
        <w:gridCol w:w="2127"/>
        <w:gridCol w:w="2977"/>
        <w:gridCol w:w="3230"/>
        <w:gridCol w:w="739"/>
        <w:gridCol w:w="709"/>
      </w:tblGrid>
      <w:tr w:rsidR="00291B8C" w:rsidRPr="00E30287" w:rsidTr="00845DB0">
        <w:trPr>
          <w:trHeight w:val="237"/>
        </w:trPr>
        <w:tc>
          <w:tcPr>
            <w:tcW w:w="2127" w:type="dxa"/>
            <w:vMerge w:val="restart"/>
          </w:tcPr>
          <w:p w:rsidR="00291B8C" w:rsidRPr="00763F88" w:rsidRDefault="00291B8C" w:rsidP="00C22099">
            <w:pPr>
              <w:jc w:val="both"/>
              <w:rPr>
                <w:rFonts w:ascii="Arial" w:hAnsi="Arial" w:cs="Arial"/>
                <w:lang w:val="mn-MN"/>
              </w:rPr>
            </w:pPr>
            <w:r w:rsidRPr="00763F88">
              <w:rPr>
                <w:rFonts w:ascii="Arial" w:hAnsi="Arial" w:cs="Arial"/>
                <w:lang w:val="mn-MN"/>
              </w:rPr>
              <w:t>Стратеги зорилт</w:t>
            </w:r>
          </w:p>
        </w:tc>
        <w:tc>
          <w:tcPr>
            <w:tcW w:w="7655" w:type="dxa"/>
            <w:gridSpan w:val="4"/>
          </w:tcPr>
          <w:p w:rsidR="00291B8C" w:rsidRPr="00763F88" w:rsidRDefault="00291B8C" w:rsidP="00C22099">
            <w:pPr>
              <w:jc w:val="center"/>
              <w:rPr>
                <w:rFonts w:ascii="Arial" w:hAnsi="Arial" w:cs="Arial"/>
                <w:lang w:val="mn-MN"/>
              </w:rPr>
            </w:pPr>
            <w:r w:rsidRPr="00763F88">
              <w:rPr>
                <w:rFonts w:ascii="Arial" w:hAnsi="Arial" w:cs="Arial"/>
                <w:lang w:val="mn-MN"/>
              </w:rPr>
              <w:t>Хүрэх түвшин</w:t>
            </w:r>
          </w:p>
        </w:tc>
      </w:tr>
      <w:tr w:rsidR="00291B8C" w:rsidRPr="00E30287" w:rsidTr="00935D87">
        <w:trPr>
          <w:trHeight w:val="252"/>
        </w:trPr>
        <w:tc>
          <w:tcPr>
            <w:tcW w:w="2127" w:type="dxa"/>
            <w:vMerge/>
          </w:tcPr>
          <w:p w:rsidR="00291B8C" w:rsidRPr="00763F88" w:rsidRDefault="00291B8C" w:rsidP="00C22099">
            <w:pPr>
              <w:jc w:val="both"/>
              <w:rPr>
                <w:rFonts w:ascii="Arial" w:hAnsi="Arial" w:cs="Arial"/>
                <w:lang w:val="mn-MN"/>
              </w:rPr>
            </w:pPr>
          </w:p>
        </w:tc>
        <w:tc>
          <w:tcPr>
            <w:tcW w:w="2977" w:type="dxa"/>
          </w:tcPr>
          <w:p w:rsidR="00291B8C" w:rsidRPr="00763F88" w:rsidRDefault="00291B8C" w:rsidP="00C22099">
            <w:pPr>
              <w:jc w:val="center"/>
              <w:rPr>
                <w:rFonts w:ascii="Arial" w:hAnsi="Arial" w:cs="Arial"/>
              </w:rPr>
            </w:pPr>
            <w:r w:rsidRPr="00763F88">
              <w:rPr>
                <w:rFonts w:ascii="Arial" w:hAnsi="Arial" w:cs="Arial"/>
              </w:rPr>
              <w:t>2017</w:t>
            </w:r>
          </w:p>
        </w:tc>
        <w:tc>
          <w:tcPr>
            <w:tcW w:w="3230" w:type="dxa"/>
          </w:tcPr>
          <w:p w:rsidR="00291B8C" w:rsidRPr="00763F88" w:rsidRDefault="00291B8C" w:rsidP="00C22099">
            <w:pPr>
              <w:jc w:val="center"/>
              <w:rPr>
                <w:rFonts w:ascii="Arial" w:hAnsi="Arial" w:cs="Arial"/>
              </w:rPr>
            </w:pPr>
            <w:r w:rsidRPr="00763F88">
              <w:rPr>
                <w:rFonts w:ascii="Arial" w:hAnsi="Arial" w:cs="Arial"/>
              </w:rPr>
              <w:t>2018</w:t>
            </w:r>
          </w:p>
        </w:tc>
        <w:tc>
          <w:tcPr>
            <w:tcW w:w="739" w:type="dxa"/>
          </w:tcPr>
          <w:p w:rsidR="00291B8C" w:rsidRPr="00763F88" w:rsidRDefault="00291B8C" w:rsidP="00C22099">
            <w:pPr>
              <w:jc w:val="center"/>
              <w:rPr>
                <w:rFonts w:ascii="Arial" w:hAnsi="Arial" w:cs="Arial"/>
              </w:rPr>
            </w:pPr>
            <w:r w:rsidRPr="00763F88">
              <w:rPr>
                <w:rFonts w:ascii="Arial" w:hAnsi="Arial" w:cs="Arial"/>
              </w:rPr>
              <w:t>2019*</w:t>
            </w:r>
          </w:p>
        </w:tc>
        <w:tc>
          <w:tcPr>
            <w:tcW w:w="709" w:type="dxa"/>
          </w:tcPr>
          <w:p w:rsidR="00291B8C" w:rsidRPr="00763F88" w:rsidRDefault="00291B8C" w:rsidP="00C22099">
            <w:pPr>
              <w:jc w:val="center"/>
              <w:rPr>
                <w:rFonts w:ascii="Arial" w:hAnsi="Arial" w:cs="Arial"/>
              </w:rPr>
            </w:pPr>
            <w:r w:rsidRPr="00763F88">
              <w:rPr>
                <w:rFonts w:ascii="Arial" w:hAnsi="Arial" w:cs="Arial"/>
              </w:rPr>
              <w:t>2020</w:t>
            </w:r>
          </w:p>
        </w:tc>
      </w:tr>
      <w:tr w:rsidR="00291B8C" w:rsidRPr="00E30287" w:rsidTr="00935D87">
        <w:trPr>
          <w:trHeight w:val="1663"/>
        </w:trPr>
        <w:tc>
          <w:tcPr>
            <w:tcW w:w="2127" w:type="dxa"/>
            <w:vMerge w:val="restart"/>
          </w:tcPr>
          <w:p w:rsidR="00291B8C" w:rsidRPr="00763F88" w:rsidRDefault="00291B8C" w:rsidP="00291B8C">
            <w:pPr>
              <w:jc w:val="both"/>
              <w:rPr>
                <w:rFonts w:ascii="Arial" w:hAnsi="Arial" w:cs="Arial"/>
                <w:lang w:val="mn-MN"/>
              </w:rPr>
            </w:pPr>
            <w:r w:rsidRPr="00763F88">
              <w:rPr>
                <w:rFonts w:ascii="Arial" w:hAnsi="Arial" w:cs="Arial"/>
                <w:lang w:val="mn-MN"/>
              </w:rPr>
              <w:t>Хотын гадна сурталчилгаанд төлөвлөлт, орон зайн шаардлагыг тавьж хэрэгжүүлэх,  хотын гудамж талбайн өнгө үзэмжтэй, аюулгүй байдлыг хангах, орчин үеийн загвар дизайн, технологийг нэвтрүүлж бизнес эрхлэгчдийн гадна зар сурталчилгааны эрэлт хэрэгцээг хангах</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291B8C" w:rsidRPr="00763F88" w:rsidRDefault="00291B8C" w:rsidP="00291B8C">
            <w:pPr>
              <w:jc w:val="both"/>
              <w:rPr>
                <w:rFonts w:ascii="Arial" w:hAnsi="Arial" w:cs="Arial"/>
              </w:rPr>
            </w:pPr>
            <w:r w:rsidRPr="00763F88">
              <w:rPr>
                <w:rFonts w:ascii="Arial" w:hAnsi="Arial" w:cs="Arial"/>
              </w:rPr>
              <w:t>“Нийслэлийн нутаг дэвсгэрт гадна зар сурталчилгааны байгууламж байрлуулахад дагаж мөрдөх журам”, гадна сурталчилгаанд тавигдах шаардлагыг шинэчлэн боловсруулж батлуулна.</w:t>
            </w:r>
          </w:p>
        </w:tc>
        <w:tc>
          <w:tcPr>
            <w:tcW w:w="3230" w:type="dxa"/>
            <w:tcBorders>
              <w:top w:val="single" w:sz="4" w:space="0" w:color="auto"/>
              <w:left w:val="nil"/>
              <w:bottom w:val="single" w:sz="4" w:space="0" w:color="auto"/>
              <w:right w:val="single" w:sz="4" w:space="0" w:color="auto"/>
            </w:tcBorders>
            <w:shd w:val="clear" w:color="auto" w:fill="auto"/>
          </w:tcPr>
          <w:p w:rsidR="00291B8C" w:rsidRPr="00763F88" w:rsidRDefault="00291B8C" w:rsidP="00291B8C">
            <w:pPr>
              <w:jc w:val="both"/>
              <w:rPr>
                <w:rFonts w:ascii="Arial" w:hAnsi="Arial" w:cs="Arial"/>
              </w:rPr>
            </w:pPr>
            <w:r w:rsidRPr="00763F88">
              <w:rPr>
                <w:rFonts w:ascii="Arial" w:hAnsi="Arial" w:cs="Arial"/>
              </w:rPr>
              <w:t>Хувийн эзэмшил газар, барилга байгууламжид байрлуулсан сурталчилгааны байгууламжийн өнгө үзэмж, аюулгүй байдлыг хангуулах ажлын төлөвлөгөө боловсруулан НЗД-ийн холбогдох хэрэгжүүлэгч агентлаг, дүүргүүдийн ЗДТГ-уудтай хамтран хэрэгжүүлнэ.</w:t>
            </w:r>
          </w:p>
        </w:tc>
        <w:tc>
          <w:tcPr>
            <w:tcW w:w="739" w:type="dxa"/>
          </w:tcPr>
          <w:p w:rsidR="00291B8C" w:rsidRPr="00763F88" w:rsidRDefault="00291B8C" w:rsidP="00291B8C">
            <w:pPr>
              <w:jc w:val="both"/>
              <w:rPr>
                <w:rFonts w:ascii="Arial" w:hAnsi="Arial" w:cs="Arial"/>
                <w:lang w:val="mn-MN"/>
              </w:rPr>
            </w:pPr>
          </w:p>
        </w:tc>
        <w:tc>
          <w:tcPr>
            <w:tcW w:w="709" w:type="dxa"/>
          </w:tcPr>
          <w:p w:rsidR="00291B8C" w:rsidRPr="00763F88" w:rsidRDefault="00291B8C" w:rsidP="00291B8C">
            <w:pPr>
              <w:jc w:val="both"/>
              <w:rPr>
                <w:rFonts w:ascii="Arial" w:hAnsi="Arial" w:cs="Arial"/>
                <w:lang w:val="mn-MN"/>
              </w:rPr>
            </w:pPr>
          </w:p>
        </w:tc>
      </w:tr>
      <w:tr w:rsidR="00291B8C" w:rsidRPr="00E30287" w:rsidTr="00935D87">
        <w:trPr>
          <w:trHeight w:val="1261"/>
        </w:trPr>
        <w:tc>
          <w:tcPr>
            <w:tcW w:w="2127" w:type="dxa"/>
            <w:vMerge/>
          </w:tcPr>
          <w:p w:rsidR="00291B8C" w:rsidRPr="00763F88" w:rsidRDefault="00291B8C" w:rsidP="00291B8C">
            <w:pPr>
              <w:jc w:val="both"/>
              <w:rPr>
                <w:rFonts w:ascii="Arial" w:hAnsi="Arial" w:cs="Arial"/>
                <w:lang w:val="mn-MN"/>
              </w:rPr>
            </w:pPr>
          </w:p>
        </w:tc>
        <w:tc>
          <w:tcPr>
            <w:tcW w:w="2977" w:type="dxa"/>
            <w:tcBorders>
              <w:top w:val="nil"/>
              <w:left w:val="single" w:sz="4" w:space="0" w:color="auto"/>
              <w:bottom w:val="single" w:sz="4" w:space="0" w:color="auto"/>
              <w:right w:val="single" w:sz="4" w:space="0" w:color="auto"/>
            </w:tcBorders>
            <w:shd w:val="clear" w:color="auto" w:fill="auto"/>
          </w:tcPr>
          <w:p w:rsidR="00291B8C" w:rsidRPr="00763F88" w:rsidRDefault="00291B8C" w:rsidP="00291B8C">
            <w:pPr>
              <w:jc w:val="both"/>
              <w:rPr>
                <w:rFonts w:ascii="Arial" w:hAnsi="Arial" w:cs="Arial"/>
              </w:rPr>
            </w:pPr>
            <w:r w:rsidRPr="00763F88">
              <w:rPr>
                <w:rFonts w:ascii="Arial" w:hAnsi="Arial" w:cs="Arial"/>
              </w:rPr>
              <w:t>Зөрчилтэй болон тавигдах шаардлагад нийцэхгүй сурталчилгааны байгууламжийг буулгана.</w:t>
            </w:r>
          </w:p>
        </w:tc>
        <w:tc>
          <w:tcPr>
            <w:tcW w:w="3230" w:type="dxa"/>
            <w:tcBorders>
              <w:top w:val="nil"/>
              <w:left w:val="nil"/>
              <w:bottom w:val="single" w:sz="4" w:space="0" w:color="auto"/>
              <w:right w:val="single" w:sz="4" w:space="0" w:color="auto"/>
            </w:tcBorders>
            <w:shd w:val="clear" w:color="auto" w:fill="auto"/>
          </w:tcPr>
          <w:p w:rsidR="00291B8C" w:rsidRPr="00763F88" w:rsidRDefault="00291B8C" w:rsidP="00291B8C">
            <w:pPr>
              <w:jc w:val="both"/>
              <w:rPr>
                <w:rFonts w:ascii="Arial" w:hAnsi="Arial" w:cs="Arial"/>
              </w:rPr>
            </w:pPr>
            <w:r w:rsidRPr="00763F88">
              <w:rPr>
                <w:rFonts w:ascii="Arial" w:hAnsi="Arial" w:cs="Arial"/>
              </w:rPr>
              <w:t>Гадна сурталчилгааны чиглэлээр үйлчилгээ эрхлэгч, маркетеруудын зөвлөгөөн зохион байгуулж гадна сурталчилгаанд нэвтрүүлэх орчин үеийн загвар дизайн, дэвшилтэт технологийг нэвтрүүлэх арга хэмжээг зохион байгуулна.</w:t>
            </w:r>
          </w:p>
        </w:tc>
        <w:tc>
          <w:tcPr>
            <w:tcW w:w="739" w:type="dxa"/>
          </w:tcPr>
          <w:p w:rsidR="00291B8C" w:rsidRPr="00E30287" w:rsidRDefault="00291B8C" w:rsidP="00291B8C">
            <w:pPr>
              <w:jc w:val="both"/>
              <w:rPr>
                <w:rFonts w:ascii="Arial" w:hAnsi="Arial" w:cs="Arial"/>
                <w:sz w:val="22"/>
                <w:szCs w:val="22"/>
                <w:lang w:val="mn-MN"/>
              </w:rPr>
            </w:pPr>
          </w:p>
        </w:tc>
        <w:tc>
          <w:tcPr>
            <w:tcW w:w="709" w:type="dxa"/>
          </w:tcPr>
          <w:p w:rsidR="00291B8C" w:rsidRPr="00E30287" w:rsidRDefault="00291B8C" w:rsidP="00291B8C">
            <w:pPr>
              <w:jc w:val="both"/>
              <w:rPr>
                <w:rFonts w:ascii="Arial" w:hAnsi="Arial" w:cs="Arial"/>
                <w:sz w:val="22"/>
                <w:szCs w:val="22"/>
                <w:lang w:val="mn-MN"/>
              </w:rPr>
            </w:pPr>
          </w:p>
        </w:tc>
      </w:tr>
      <w:tr w:rsidR="001C2612" w:rsidRPr="00E30287" w:rsidTr="00845DB0">
        <w:trPr>
          <w:trHeight w:val="498"/>
        </w:trPr>
        <w:tc>
          <w:tcPr>
            <w:tcW w:w="2127" w:type="dxa"/>
            <w:vMerge/>
          </w:tcPr>
          <w:p w:rsidR="001C2612" w:rsidRPr="00763F88" w:rsidRDefault="001C2612" w:rsidP="00291B8C">
            <w:pPr>
              <w:jc w:val="both"/>
              <w:rPr>
                <w:rFonts w:ascii="Arial" w:hAnsi="Arial" w:cs="Arial"/>
                <w:lang w:val="mn-MN"/>
              </w:rPr>
            </w:pPr>
          </w:p>
        </w:tc>
        <w:tc>
          <w:tcPr>
            <w:tcW w:w="7655" w:type="dxa"/>
            <w:gridSpan w:val="4"/>
            <w:tcBorders>
              <w:top w:val="nil"/>
              <w:left w:val="single" w:sz="4" w:space="0" w:color="auto"/>
              <w:bottom w:val="single" w:sz="4" w:space="0" w:color="auto"/>
            </w:tcBorders>
            <w:shd w:val="clear" w:color="auto" w:fill="auto"/>
          </w:tcPr>
          <w:p w:rsidR="001C2612" w:rsidRPr="00763F88" w:rsidRDefault="001C2612" w:rsidP="00291B8C">
            <w:pPr>
              <w:jc w:val="both"/>
              <w:rPr>
                <w:rFonts w:ascii="Arial" w:hAnsi="Arial" w:cs="Arial"/>
                <w:lang w:val="mn-MN"/>
              </w:rPr>
            </w:pPr>
            <w:r w:rsidRPr="00763F88">
              <w:rPr>
                <w:rFonts w:ascii="Arial" w:hAnsi="Arial" w:cs="Arial"/>
              </w:rPr>
              <w:t>Шаардлагад нийцүүлэн зөвшөөрөгдсөн байршилд сурталчилгааны байгууламжийг байрлуулна.</w:t>
            </w:r>
          </w:p>
        </w:tc>
      </w:tr>
      <w:tr w:rsidR="00291B8C" w:rsidRPr="00E30287" w:rsidTr="00935D87">
        <w:trPr>
          <w:trHeight w:val="890"/>
        </w:trPr>
        <w:tc>
          <w:tcPr>
            <w:tcW w:w="2127" w:type="dxa"/>
            <w:vMerge w:val="restart"/>
          </w:tcPr>
          <w:p w:rsidR="00291B8C" w:rsidRPr="00763F88" w:rsidRDefault="00291B8C" w:rsidP="00021247">
            <w:pPr>
              <w:jc w:val="both"/>
              <w:rPr>
                <w:rFonts w:ascii="Arial" w:hAnsi="Arial" w:cs="Arial"/>
                <w:lang w:val="mn-MN"/>
              </w:rPr>
            </w:pPr>
            <w:r w:rsidRPr="00763F88">
              <w:rPr>
                <w:rFonts w:ascii="Arial" w:hAnsi="Arial" w:cs="Arial"/>
                <w:lang w:val="mn-MN"/>
              </w:rPr>
              <w:t>Нэг гудамж, нэг барилгад байрласан олон байгууллагын гадна хаяг, сурталчилгааг нэгэн жигд хэм хэмжээ, тус тус үйл ажиллагааны онцлогт нийцсэн байдлаар цэгцлэх, тавигдах шаардлагыг олон нийтэд сурталчилна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291B8C" w:rsidRPr="00763F88" w:rsidRDefault="00291B8C" w:rsidP="00021247">
            <w:pPr>
              <w:jc w:val="both"/>
              <w:rPr>
                <w:rFonts w:ascii="Arial" w:hAnsi="Arial" w:cs="Arial"/>
              </w:rPr>
            </w:pPr>
            <w:r w:rsidRPr="00763F88">
              <w:rPr>
                <w:rFonts w:ascii="Arial" w:hAnsi="Arial" w:cs="Arial"/>
              </w:rPr>
              <w:t>ААНБ-ын гадна хаягийн байгууламжид тавигдах шаардлагыг НИТХ-ын тогтоолоор батлуулна.</w:t>
            </w:r>
          </w:p>
        </w:tc>
        <w:tc>
          <w:tcPr>
            <w:tcW w:w="3230" w:type="dxa"/>
            <w:vMerge w:val="restart"/>
            <w:tcBorders>
              <w:top w:val="single" w:sz="4" w:space="0" w:color="auto"/>
              <w:left w:val="nil"/>
              <w:right w:val="single" w:sz="4" w:space="0" w:color="auto"/>
            </w:tcBorders>
            <w:shd w:val="clear" w:color="auto" w:fill="auto"/>
          </w:tcPr>
          <w:p w:rsidR="00291B8C" w:rsidRPr="00763F88" w:rsidRDefault="00291B8C" w:rsidP="00021247">
            <w:pPr>
              <w:jc w:val="both"/>
              <w:rPr>
                <w:rFonts w:ascii="Arial" w:hAnsi="Arial" w:cs="Arial"/>
              </w:rPr>
            </w:pPr>
            <w:r w:rsidRPr="00763F88">
              <w:rPr>
                <w:rFonts w:ascii="Arial" w:hAnsi="Arial" w:cs="Arial"/>
              </w:rPr>
              <w:t>ААНБ-уудын гадна хаягийн бичвэрийг монгол крилл үсгээр бичиж хэвшүүлэх ба үйлчилгээний онцлогт нийцүүлэн англи хэлийг давхар хэрэглэх нөхцлөөр хангана.</w:t>
            </w:r>
          </w:p>
        </w:tc>
        <w:tc>
          <w:tcPr>
            <w:tcW w:w="739" w:type="dxa"/>
          </w:tcPr>
          <w:p w:rsidR="00291B8C" w:rsidRPr="00E30287" w:rsidRDefault="00291B8C" w:rsidP="00021247">
            <w:pPr>
              <w:rPr>
                <w:rFonts w:ascii="Arial" w:hAnsi="Arial" w:cs="Arial"/>
                <w:sz w:val="22"/>
                <w:szCs w:val="22"/>
                <w:lang w:val="mn-MN"/>
              </w:rPr>
            </w:pPr>
          </w:p>
        </w:tc>
        <w:tc>
          <w:tcPr>
            <w:tcW w:w="709" w:type="dxa"/>
          </w:tcPr>
          <w:p w:rsidR="00291B8C" w:rsidRPr="00E30287" w:rsidRDefault="00291B8C" w:rsidP="00291B8C">
            <w:pPr>
              <w:jc w:val="both"/>
              <w:rPr>
                <w:rFonts w:ascii="Arial" w:hAnsi="Arial" w:cs="Arial"/>
                <w:sz w:val="22"/>
                <w:szCs w:val="22"/>
                <w:lang w:val="mn-MN"/>
              </w:rPr>
            </w:pPr>
          </w:p>
        </w:tc>
      </w:tr>
      <w:tr w:rsidR="00291B8C" w:rsidRPr="00E30287" w:rsidTr="00935D87">
        <w:trPr>
          <w:trHeight w:val="1042"/>
        </w:trPr>
        <w:tc>
          <w:tcPr>
            <w:tcW w:w="2127" w:type="dxa"/>
            <w:vMerge/>
          </w:tcPr>
          <w:p w:rsidR="00291B8C" w:rsidRPr="00763F88" w:rsidRDefault="00291B8C" w:rsidP="00021247">
            <w:pPr>
              <w:rPr>
                <w:rFonts w:ascii="Arial" w:hAnsi="Arial" w:cs="Arial"/>
                <w:lang w:val="mn-MN"/>
              </w:rPr>
            </w:pPr>
          </w:p>
        </w:tc>
        <w:tc>
          <w:tcPr>
            <w:tcW w:w="2977" w:type="dxa"/>
            <w:tcBorders>
              <w:top w:val="nil"/>
              <w:left w:val="single" w:sz="4" w:space="0" w:color="auto"/>
              <w:bottom w:val="single" w:sz="4" w:space="0" w:color="auto"/>
              <w:right w:val="single" w:sz="4" w:space="0" w:color="auto"/>
            </w:tcBorders>
            <w:shd w:val="clear" w:color="auto" w:fill="auto"/>
          </w:tcPr>
          <w:p w:rsidR="00291B8C" w:rsidRPr="00763F88" w:rsidRDefault="00291B8C" w:rsidP="00021247">
            <w:pPr>
              <w:rPr>
                <w:rFonts w:ascii="Arial" w:hAnsi="Arial" w:cs="Arial"/>
              </w:rPr>
            </w:pPr>
            <w:r w:rsidRPr="00763F88">
              <w:rPr>
                <w:rFonts w:ascii="Arial" w:hAnsi="Arial" w:cs="Arial"/>
              </w:rPr>
              <w:t xml:space="preserve">Гадна хаягт тавигдах шаардлагыг хэрэгжүүлэхэд тухайн үйл ажиллагаа эрхлэх зөвшөөрөл олгохтой уялдуулна. </w:t>
            </w:r>
          </w:p>
        </w:tc>
        <w:tc>
          <w:tcPr>
            <w:tcW w:w="3230" w:type="dxa"/>
            <w:vMerge/>
            <w:tcBorders>
              <w:left w:val="nil"/>
              <w:right w:val="single" w:sz="4" w:space="0" w:color="auto"/>
            </w:tcBorders>
            <w:shd w:val="clear" w:color="auto" w:fill="auto"/>
          </w:tcPr>
          <w:p w:rsidR="00291B8C" w:rsidRPr="00E30287" w:rsidRDefault="00291B8C" w:rsidP="00021247">
            <w:pPr>
              <w:rPr>
                <w:rFonts w:ascii="Arial" w:hAnsi="Arial" w:cs="Arial"/>
                <w:sz w:val="22"/>
                <w:szCs w:val="22"/>
              </w:rPr>
            </w:pPr>
          </w:p>
        </w:tc>
        <w:tc>
          <w:tcPr>
            <w:tcW w:w="739" w:type="dxa"/>
          </w:tcPr>
          <w:p w:rsidR="00291B8C" w:rsidRPr="00E30287" w:rsidRDefault="00291B8C" w:rsidP="00021247">
            <w:pPr>
              <w:rPr>
                <w:rFonts w:ascii="Arial" w:hAnsi="Arial" w:cs="Arial"/>
                <w:sz w:val="22"/>
                <w:szCs w:val="22"/>
                <w:lang w:val="mn-MN"/>
              </w:rPr>
            </w:pPr>
          </w:p>
        </w:tc>
        <w:tc>
          <w:tcPr>
            <w:tcW w:w="709" w:type="dxa"/>
          </w:tcPr>
          <w:p w:rsidR="00291B8C" w:rsidRPr="00E30287" w:rsidRDefault="00291B8C" w:rsidP="00291B8C">
            <w:pPr>
              <w:jc w:val="both"/>
              <w:rPr>
                <w:rFonts w:ascii="Arial" w:hAnsi="Arial" w:cs="Arial"/>
                <w:sz w:val="22"/>
                <w:szCs w:val="22"/>
                <w:lang w:val="mn-MN"/>
              </w:rPr>
            </w:pPr>
          </w:p>
        </w:tc>
      </w:tr>
      <w:tr w:rsidR="00291B8C" w:rsidRPr="00E30287" w:rsidTr="00935D87">
        <w:trPr>
          <w:trHeight w:val="739"/>
        </w:trPr>
        <w:tc>
          <w:tcPr>
            <w:tcW w:w="2127" w:type="dxa"/>
            <w:vMerge/>
          </w:tcPr>
          <w:p w:rsidR="00291B8C" w:rsidRPr="00763F88" w:rsidRDefault="00291B8C" w:rsidP="00291B8C">
            <w:pPr>
              <w:jc w:val="both"/>
              <w:rPr>
                <w:rFonts w:ascii="Arial" w:hAnsi="Arial" w:cs="Arial"/>
                <w:lang w:val="mn-MN"/>
              </w:rPr>
            </w:pPr>
          </w:p>
        </w:tc>
        <w:tc>
          <w:tcPr>
            <w:tcW w:w="2977" w:type="dxa"/>
            <w:tcBorders>
              <w:top w:val="nil"/>
              <w:left w:val="single" w:sz="4" w:space="0" w:color="auto"/>
              <w:bottom w:val="single" w:sz="4" w:space="0" w:color="auto"/>
              <w:right w:val="single" w:sz="4" w:space="0" w:color="auto"/>
            </w:tcBorders>
            <w:shd w:val="clear" w:color="auto" w:fill="auto"/>
          </w:tcPr>
          <w:p w:rsidR="00291B8C" w:rsidRPr="00763F88" w:rsidRDefault="00291B8C" w:rsidP="00021247">
            <w:pPr>
              <w:rPr>
                <w:rFonts w:ascii="Arial" w:hAnsi="Arial" w:cs="Arial"/>
              </w:rPr>
            </w:pPr>
            <w:r w:rsidRPr="00763F88">
              <w:rPr>
                <w:rFonts w:ascii="Arial" w:hAnsi="Arial" w:cs="Arial"/>
              </w:rPr>
              <w:t xml:space="preserve">Жишиг гадна хаяг бүхий орчныг бий болгож хэвлэл мэдээллийн хэрэгслээр сурталчилна. </w:t>
            </w:r>
          </w:p>
        </w:tc>
        <w:tc>
          <w:tcPr>
            <w:tcW w:w="3230" w:type="dxa"/>
            <w:vMerge/>
            <w:tcBorders>
              <w:left w:val="nil"/>
              <w:right w:val="single" w:sz="4" w:space="0" w:color="auto"/>
            </w:tcBorders>
            <w:shd w:val="clear" w:color="auto" w:fill="auto"/>
          </w:tcPr>
          <w:p w:rsidR="00291B8C" w:rsidRPr="00E30287" w:rsidRDefault="00291B8C" w:rsidP="00291B8C">
            <w:pPr>
              <w:jc w:val="both"/>
              <w:rPr>
                <w:rFonts w:ascii="Arial" w:hAnsi="Arial" w:cs="Arial"/>
                <w:sz w:val="22"/>
                <w:szCs w:val="22"/>
              </w:rPr>
            </w:pPr>
          </w:p>
        </w:tc>
        <w:tc>
          <w:tcPr>
            <w:tcW w:w="739" w:type="dxa"/>
          </w:tcPr>
          <w:p w:rsidR="00291B8C" w:rsidRPr="00E30287" w:rsidRDefault="00291B8C" w:rsidP="00291B8C">
            <w:pPr>
              <w:jc w:val="both"/>
              <w:rPr>
                <w:rFonts w:ascii="Arial" w:hAnsi="Arial" w:cs="Arial"/>
                <w:sz w:val="22"/>
                <w:szCs w:val="22"/>
                <w:lang w:val="mn-MN"/>
              </w:rPr>
            </w:pPr>
          </w:p>
        </w:tc>
        <w:tc>
          <w:tcPr>
            <w:tcW w:w="709" w:type="dxa"/>
          </w:tcPr>
          <w:p w:rsidR="00291B8C" w:rsidRPr="00E30287" w:rsidRDefault="00291B8C" w:rsidP="00291B8C">
            <w:pPr>
              <w:jc w:val="both"/>
              <w:rPr>
                <w:rFonts w:ascii="Arial" w:hAnsi="Arial" w:cs="Arial"/>
                <w:sz w:val="22"/>
                <w:szCs w:val="22"/>
                <w:lang w:val="mn-MN"/>
              </w:rPr>
            </w:pPr>
          </w:p>
        </w:tc>
      </w:tr>
      <w:tr w:rsidR="00291B8C" w:rsidRPr="00E30287" w:rsidTr="00935D87">
        <w:trPr>
          <w:trHeight w:val="2135"/>
        </w:trPr>
        <w:tc>
          <w:tcPr>
            <w:tcW w:w="2127" w:type="dxa"/>
            <w:vMerge/>
          </w:tcPr>
          <w:p w:rsidR="00291B8C" w:rsidRPr="00763F88" w:rsidRDefault="00291B8C" w:rsidP="00291B8C">
            <w:pPr>
              <w:jc w:val="both"/>
              <w:rPr>
                <w:rFonts w:ascii="Arial" w:hAnsi="Arial" w:cs="Arial"/>
                <w:lang w:val="mn-MN"/>
              </w:rPr>
            </w:pPr>
          </w:p>
        </w:tc>
        <w:tc>
          <w:tcPr>
            <w:tcW w:w="2977" w:type="dxa"/>
            <w:tcBorders>
              <w:top w:val="nil"/>
              <w:left w:val="single" w:sz="4" w:space="0" w:color="auto"/>
              <w:bottom w:val="single" w:sz="4" w:space="0" w:color="auto"/>
              <w:right w:val="single" w:sz="4" w:space="0" w:color="auto"/>
            </w:tcBorders>
            <w:shd w:val="clear" w:color="auto" w:fill="auto"/>
            <w:vAlign w:val="center"/>
          </w:tcPr>
          <w:p w:rsidR="00291B8C" w:rsidRPr="00763F88" w:rsidRDefault="00291B8C" w:rsidP="00291B8C">
            <w:pPr>
              <w:jc w:val="both"/>
              <w:rPr>
                <w:rFonts w:ascii="Arial" w:hAnsi="Arial" w:cs="Arial"/>
              </w:rPr>
            </w:pPr>
            <w:r w:rsidRPr="00763F88">
              <w:rPr>
                <w:rFonts w:ascii="Arial" w:hAnsi="Arial" w:cs="Arial"/>
              </w:rPr>
              <w:t xml:space="preserve">Үзэгдэх орчин хязгаарлагдмал үйлчилгээний байгууллагуудын мэдээлэл бүхий нэгдсэн хаягийн байгууламжийн загвар шийдлийг Гадна сурталчилгааны зөвлөлөөр батлуулж, гудамж талбайд байрлуулна. </w:t>
            </w:r>
          </w:p>
        </w:tc>
        <w:tc>
          <w:tcPr>
            <w:tcW w:w="3230" w:type="dxa"/>
            <w:vMerge/>
            <w:tcBorders>
              <w:left w:val="nil"/>
              <w:bottom w:val="single" w:sz="4" w:space="0" w:color="auto"/>
              <w:right w:val="single" w:sz="4" w:space="0" w:color="auto"/>
            </w:tcBorders>
            <w:shd w:val="clear" w:color="auto" w:fill="auto"/>
          </w:tcPr>
          <w:p w:rsidR="00291B8C" w:rsidRPr="00E30287" w:rsidRDefault="00291B8C" w:rsidP="00291B8C">
            <w:pPr>
              <w:jc w:val="both"/>
              <w:rPr>
                <w:rFonts w:ascii="Arial" w:hAnsi="Arial" w:cs="Arial"/>
                <w:sz w:val="22"/>
                <w:szCs w:val="22"/>
              </w:rPr>
            </w:pPr>
          </w:p>
        </w:tc>
        <w:tc>
          <w:tcPr>
            <w:tcW w:w="739" w:type="dxa"/>
          </w:tcPr>
          <w:p w:rsidR="00291B8C" w:rsidRPr="00E30287" w:rsidRDefault="00291B8C" w:rsidP="00291B8C">
            <w:pPr>
              <w:jc w:val="both"/>
              <w:rPr>
                <w:rFonts w:ascii="Arial" w:hAnsi="Arial" w:cs="Arial"/>
                <w:sz w:val="22"/>
                <w:szCs w:val="22"/>
                <w:lang w:val="mn-MN"/>
              </w:rPr>
            </w:pPr>
          </w:p>
        </w:tc>
        <w:tc>
          <w:tcPr>
            <w:tcW w:w="709" w:type="dxa"/>
          </w:tcPr>
          <w:p w:rsidR="00291B8C" w:rsidRPr="00E30287" w:rsidRDefault="00291B8C" w:rsidP="00291B8C">
            <w:pPr>
              <w:jc w:val="both"/>
              <w:rPr>
                <w:rFonts w:ascii="Arial" w:hAnsi="Arial" w:cs="Arial"/>
                <w:sz w:val="22"/>
                <w:szCs w:val="22"/>
                <w:lang w:val="mn-MN"/>
              </w:rPr>
            </w:pPr>
          </w:p>
        </w:tc>
      </w:tr>
    </w:tbl>
    <w:p w:rsidR="00993D87" w:rsidRDefault="00993D87" w:rsidP="00993D87">
      <w:pPr>
        <w:spacing w:after="0"/>
        <w:jc w:val="both"/>
        <w:rPr>
          <w:rFonts w:ascii="Arial" w:hAnsi="Arial" w:cs="Arial"/>
          <w:b/>
          <w:bCs/>
          <w:lang w:val="mn-MN"/>
        </w:rPr>
      </w:pPr>
      <w:r>
        <w:rPr>
          <w:rFonts w:ascii="Arial" w:hAnsi="Arial" w:cs="Arial"/>
          <w:b/>
          <w:bCs/>
          <w:lang w:val="mn-MN"/>
        </w:rPr>
        <w:tab/>
      </w:r>
    </w:p>
    <w:p w:rsidR="00D90588" w:rsidRPr="00E30287" w:rsidRDefault="00845DB0" w:rsidP="00993D87">
      <w:pPr>
        <w:spacing w:after="0"/>
        <w:ind w:firstLine="360"/>
        <w:jc w:val="both"/>
        <w:rPr>
          <w:rFonts w:ascii="Arial" w:hAnsi="Arial" w:cs="Arial"/>
          <w:b/>
          <w:bCs/>
          <w:i/>
          <w:lang w:val="mn-MN"/>
        </w:rPr>
      </w:pPr>
      <w:r>
        <w:rPr>
          <w:rFonts w:ascii="Arial" w:hAnsi="Arial" w:cs="Arial"/>
          <w:b/>
          <w:bCs/>
          <w:lang w:val="mn-MN"/>
        </w:rPr>
        <w:t>2.4.</w:t>
      </w:r>
      <w:r w:rsidR="001C779F" w:rsidRPr="00E30287">
        <w:rPr>
          <w:rFonts w:ascii="Arial" w:hAnsi="Arial" w:cs="Arial"/>
          <w:b/>
          <w:bCs/>
          <w:lang w:val="mn-MN"/>
        </w:rPr>
        <w:t xml:space="preserve"> ХОТ ЧИМЭГЛЭЛ</w:t>
      </w:r>
    </w:p>
    <w:p w:rsidR="00D90588" w:rsidRPr="00E30287" w:rsidRDefault="00D90588" w:rsidP="00993D87">
      <w:pPr>
        <w:pStyle w:val="ListParagraph"/>
        <w:spacing w:after="0" w:line="240" w:lineRule="auto"/>
        <w:ind w:left="0" w:firstLine="360"/>
        <w:contextualSpacing w:val="0"/>
        <w:jc w:val="both"/>
        <w:rPr>
          <w:rFonts w:ascii="Arial" w:hAnsi="Arial" w:cs="Arial"/>
          <w:lang w:val="mn-MN"/>
        </w:rPr>
      </w:pPr>
      <w:r w:rsidRPr="00E30287">
        <w:rPr>
          <w:rFonts w:ascii="Arial" w:hAnsi="Arial" w:cs="Arial"/>
          <w:lang w:val="mn-MN"/>
        </w:rPr>
        <w:t xml:space="preserve">Үндэсний хэв загвар, орчин үеийн технологид тулгуурласан хот чимэглэлийн бодлогыг боловсруулан хэрэгжүүлж </w:t>
      </w:r>
      <w:r w:rsidRPr="00E30287">
        <w:rPr>
          <w:rFonts w:ascii="Arial" w:hAnsi="Arial" w:cs="Arial"/>
        </w:rPr>
        <w:t>дэлхийн нийслэл хотуудаас ялгарах</w:t>
      </w:r>
      <w:r w:rsidRPr="00E30287">
        <w:rPr>
          <w:rFonts w:ascii="Arial" w:hAnsi="Arial" w:cs="Arial"/>
          <w:lang w:val="mn-MN"/>
        </w:rPr>
        <w:t xml:space="preserve"> хот болгоно.</w:t>
      </w:r>
    </w:p>
    <w:p w:rsidR="008A596B" w:rsidRPr="004D7906" w:rsidRDefault="00935D87" w:rsidP="00935D87">
      <w:pPr>
        <w:ind w:firstLine="360"/>
        <w:jc w:val="both"/>
        <w:rPr>
          <w:rFonts w:ascii="Arial" w:hAnsi="Arial" w:cs="Arial"/>
          <w:b/>
          <w:lang w:val="mn-MN"/>
        </w:rPr>
      </w:pPr>
      <w:r w:rsidRPr="00935D87">
        <w:rPr>
          <w:rFonts w:ascii="Arial" w:hAnsi="Arial" w:cs="Arial"/>
          <w:b/>
          <w:lang w:val="mn-MN"/>
        </w:rPr>
        <w:t>Хүрэх түвшин:</w:t>
      </w:r>
    </w:p>
    <w:tbl>
      <w:tblPr>
        <w:tblStyle w:val="TableGrid"/>
        <w:tblW w:w="0" w:type="auto"/>
        <w:tblInd w:w="-147" w:type="dxa"/>
        <w:tblLook w:val="04A0" w:firstRow="1" w:lastRow="0" w:firstColumn="1" w:lastColumn="0" w:noHBand="0" w:noVBand="1"/>
      </w:tblPr>
      <w:tblGrid>
        <w:gridCol w:w="1985"/>
        <w:gridCol w:w="2342"/>
        <w:gridCol w:w="1727"/>
        <w:gridCol w:w="1719"/>
        <w:gridCol w:w="1719"/>
      </w:tblGrid>
      <w:tr w:rsidR="00A67120" w:rsidRPr="00E30287" w:rsidTr="00006BB1">
        <w:tc>
          <w:tcPr>
            <w:tcW w:w="1985" w:type="dxa"/>
            <w:vMerge w:val="restart"/>
          </w:tcPr>
          <w:p w:rsidR="00A67120" w:rsidRPr="00763F88" w:rsidRDefault="00A67120" w:rsidP="00B22032">
            <w:pPr>
              <w:jc w:val="both"/>
              <w:rPr>
                <w:rFonts w:ascii="Arial" w:hAnsi="Arial" w:cs="Arial"/>
                <w:lang w:val="mn-MN"/>
              </w:rPr>
            </w:pPr>
            <w:r w:rsidRPr="00763F88">
              <w:rPr>
                <w:rFonts w:ascii="Arial" w:hAnsi="Arial" w:cs="Arial"/>
                <w:lang w:val="mn-MN"/>
              </w:rPr>
              <w:t>Стратеги зорилт</w:t>
            </w:r>
          </w:p>
        </w:tc>
        <w:tc>
          <w:tcPr>
            <w:tcW w:w="7507" w:type="dxa"/>
            <w:gridSpan w:val="4"/>
          </w:tcPr>
          <w:p w:rsidR="00A67120" w:rsidRPr="00763F88" w:rsidRDefault="00A67120" w:rsidP="00A67120">
            <w:pPr>
              <w:jc w:val="center"/>
              <w:rPr>
                <w:rFonts w:ascii="Arial" w:hAnsi="Arial" w:cs="Arial"/>
                <w:lang w:val="mn-MN"/>
              </w:rPr>
            </w:pPr>
            <w:r w:rsidRPr="00763F88">
              <w:rPr>
                <w:rFonts w:ascii="Arial" w:hAnsi="Arial" w:cs="Arial"/>
                <w:lang w:val="mn-MN"/>
              </w:rPr>
              <w:t>Хүрэх түвшин</w:t>
            </w:r>
          </w:p>
        </w:tc>
      </w:tr>
      <w:tr w:rsidR="00A67120" w:rsidRPr="00E30287" w:rsidTr="00006BB1">
        <w:tc>
          <w:tcPr>
            <w:tcW w:w="1985" w:type="dxa"/>
            <w:vMerge/>
          </w:tcPr>
          <w:p w:rsidR="00A67120" w:rsidRPr="00763F88" w:rsidRDefault="00A67120" w:rsidP="00A67120">
            <w:pPr>
              <w:jc w:val="both"/>
              <w:rPr>
                <w:rFonts w:ascii="Arial" w:hAnsi="Arial" w:cs="Arial"/>
                <w:lang w:val="mn-MN"/>
              </w:rPr>
            </w:pPr>
          </w:p>
        </w:tc>
        <w:tc>
          <w:tcPr>
            <w:tcW w:w="2342" w:type="dxa"/>
          </w:tcPr>
          <w:p w:rsidR="00A67120" w:rsidRPr="00763F88" w:rsidRDefault="00A67120" w:rsidP="00A67120">
            <w:pPr>
              <w:jc w:val="center"/>
              <w:rPr>
                <w:rFonts w:ascii="Arial" w:hAnsi="Arial" w:cs="Arial"/>
              </w:rPr>
            </w:pPr>
            <w:r w:rsidRPr="00763F88">
              <w:rPr>
                <w:rFonts w:ascii="Arial" w:hAnsi="Arial" w:cs="Arial"/>
              </w:rPr>
              <w:t>2017</w:t>
            </w:r>
          </w:p>
        </w:tc>
        <w:tc>
          <w:tcPr>
            <w:tcW w:w="1727" w:type="dxa"/>
          </w:tcPr>
          <w:p w:rsidR="00A67120" w:rsidRPr="00763F88" w:rsidRDefault="00A67120" w:rsidP="00A67120">
            <w:pPr>
              <w:jc w:val="center"/>
              <w:rPr>
                <w:rFonts w:ascii="Arial" w:hAnsi="Arial" w:cs="Arial"/>
              </w:rPr>
            </w:pPr>
            <w:r w:rsidRPr="00763F88">
              <w:rPr>
                <w:rFonts w:ascii="Arial" w:hAnsi="Arial" w:cs="Arial"/>
              </w:rPr>
              <w:t>2018</w:t>
            </w:r>
          </w:p>
        </w:tc>
        <w:tc>
          <w:tcPr>
            <w:tcW w:w="1719" w:type="dxa"/>
          </w:tcPr>
          <w:p w:rsidR="00A67120" w:rsidRPr="00763F88" w:rsidRDefault="00A67120" w:rsidP="00A67120">
            <w:pPr>
              <w:jc w:val="center"/>
              <w:rPr>
                <w:rFonts w:ascii="Arial" w:hAnsi="Arial" w:cs="Arial"/>
              </w:rPr>
            </w:pPr>
            <w:r w:rsidRPr="00763F88">
              <w:rPr>
                <w:rFonts w:ascii="Arial" w:hAnsi="Arial" w:cs="Arial"/>
              </w:rPr>
              <w:t>2019*</w:t>
            </w:r>
          </w:p>
        </w:tc>
        <w:tc>
          <w:tcPr>
            <w:tcW w:w="1719" w:type="dxa"/>
          </w:tcPr>
          <w:p w:rsidR="00A67120" w:rsidRPr="00763F88" w:rsidRDefault="00A67120" w:rsidP="00A67120">
            <w:pPr>
              <w:jc w:val="center"/>
              <w:rPr>
                <w:rFonts w:ascii="Arial" w:hAnsi="Arial" w:cs="Arial"/>
              </w:rPr>
            </w:pPr>
            <w:r w:rsidRPr="00763F88">
              <w:rPr>
                <w:rFonts w:ascii="Arial" w:hAnsi="Arial" w:cs="Arial"/>
              </w:rPr>
              <w:t>2020</w:t>
            </w:r>
          </w:p>
        </w:tc>
      </w:tr>
      <w:tr w:rsidR="001C2612" w:rsidRPr="00E30287" w:rsidTr="00006BB1">
        <w:trPr>
          <w:trHeight w:val="2027"/>
        </w:trPr>
        <w:tc>
          <w:tcPr>
            <w:tcW w:w="1985" w:type="dxa"/>
          </w:tcPr>
          <w:p w:rsidR="001C2612" w:rsidRPr="00763F88" w:rsidRDefault="001C2612" w:rsidP="001C2612">
            <w:pPr>
              <w:jc w:val="both"/>
              <w:rPr>
                <w:rFonts w:ascii="Arial" w:hAnsi="Arial" w:cs="Arial"/>
                <w:lang w:val="mn-MN"/>
              </w:rPr>
            </w:pPr>
            <w:r w:rsidRPr="00763F88">
              <w:rPr>
                <w:rFonts w:ascii="Arial" w:hAnsi="Arial" w:cs="Arial"/>
                <w:lang w:val="mn-MN"/>
              </w:rPr>
              <w:t xml:space="preserve">Хөшөө баримал: Монголын үндэсний түүх соёлыг илтгэх, урлагын боловсрол олгох хөшөө барималуудыг бий болгоно. </w:t>
            </w:r>
          </w:p>
        </w:tc>
        <w:tc>
          <w:tcPr>
            <w:tcW w:w="2342" w:type="dxa"/>
          </w:tcPr>
          <w:p w:rsidR="001C2612" w:rsidRPr="0033437B" w:rsidRDefault="001C2612" w:rsidP="001C2612">
            <w:pPr>
              <w:jc w:val="both"/>
              <w:rPr>
                <w:rFonts w:ascii="Arial" w:hAnsi="Arial" w:cs="Arial"/>
                <w:lang w:val="mn-MN"/>
              </w:rPr>
            </w:pPr>
            <w:r w:rsidRPr="00763F88">
              <w:rPr>
                <w:rFonts w:ascii="Arial" w:hAnsi="Arial" w:cs="Arial"/>
                <w:lang w:val="mn-MN"/>
              </w:rPr>
              <w:t xml:space="preserve"> “Улсын Нийслэлд хөшөө дурсгал, хүндэтгэлийн самбар байрлуулахад дагаж мөрдөх журам”-ыг мэргэжлийн байгууллагуудтай хамтран шин</w:t>
            </w:r>
            <w:r w:rsidR="0033437B">
              <w:rPr>
                <w:rFonts w:ascii="Arial" w:hAnsi="Arial" w:cs="Arial"/>
                <w:lang w:val="mn-MN"/>
              </w:rPr>
              <w:t>э</w:t>
            </w:r>
            <w:r w:rsidRPr="00763F88">
              <w:rPr>
                <w:rFonts w:ascii="Arial" w:hAnsi="Arial" w:cs="Arial"/>
                <w:lang w:val="mn-MN"/>
              </w:rPr>
              <w:t>члэх</w:t>
            </w:r>
            <w:r w:rsidR="0033437B">
              <w:rPr>
                <w:rFonts w:ascii="Arial" w:hAnsi="Arial" w:cs="Arial"/>
                <w:lang w:val="mn-MN"/>
              </w:rPr>
              <w:t>.</w:t>
            </w:r>
          </w:p>
          <w:p w:rsidR="001C2612" w:rsidRPr="00763F88" w:rsidRDefault="001C2612" w:rsidP="001C2612">
            <w:pPr>
              <w:jc w:val="both"/>
              <w:rPr>
                <w:rFonts w:ascii="Arial" w:hAnsi="Arial" w:cs="Arial"/>
                <w:lang w:val="mn-MN"/>
              </w:rPr>
            </w:pPr>
            <w:r w:rsidRPr="00763F88">
              <w:rPr>
                <w:rFonts w:ascii="Arial" w:hAnsi="Arial" w:cs="Arial"/>
                <w:lang w:val="mn-MN"/>
              </w:rPr>
              <w:t>Хөшөө баримал байрлуулахад тавигдах шаардлагыг бий болгоно.</w:t>
            </w:r>
          </w:p>
        </w:tc>
        <w:tc>
          <w:tcPr>
            <w:tcW w:w="1727" w:type="dxa"/>
          </w:tcPr>
          <w:p w:rsidR="001C2612" w:rsidRPr="00763F88" w:rsidRDefault="001C2612" w:rsidP="001C2612">
            <w:pPr>
              <w:jc w:val="both"/>
              <w:rPr>
                <w:rFonts w:ascii="Arial" w:hAnsi="Arial" w:cs="Arial"/>
                <w:lang w:val="mn-MN"/>
              </w:rPr>
            </w:pPr>
            <w:r w:rsidRPr="00763F88">
              <w:rPr>
                <w:rFonts w:ascii="Arial" w:hAnsi="Arial" w:cs="Arial"/>
                <w:lang w:val="mn-MN"/>
              </w:rPr>
              <w:t>Монголын үндэсний түүх соёлыг илтгэх, урлагын боловсрол олгох хөшөө барималуудыг бий болгоно.</w:t>
            </w:r>
          </w:p>
        </w:tc>
        <w:tc>
          <w:tcPr>
            <w:tcW w:w="1719" w:type="dxa"/>
          </w:tcPr>
          <w:p w:rsidR="001C2612" w:rsidRPr="00763F88" w:rsidRDefault="001C2612" w:rsidP="001C2612">
            <w:pPr>
              <w:jc w:val="both"/>
              <w:rPr>
                <w:rFonts w:ascii="Arial" w:hAnsi="Arial" w:cs="Arial"/>
                <w:lang w:val="mn-MN"/>
              </w:rPr>
            </w:pPr>
            <w:r w:rsidRPr="00763F88">
              <w:rPr>
                <w:rFonts w:ascii="Arial" w:hAnsi="Arial" w:cs="Arial"/>
                <w:lang w:val="mn-MN"/>
              </w:rPr>
              <w:t>Монголын үндэсний түүх соёлыг илтгэх, урлагын боловсрол олгох хөшөө барималуудыг бий болгоно.</w:t>
            </w:r>
          </w:p>
        </w:tc>
        <w:tc>
          <w:tcPr>
            <w:tcW w:w="1719" w:type="dxa"/>
          </w:tcPr>
          <w:p w:rsidR="001C2612" w:rsidRPr="00763F88" w:rsidRDefault="001C2612" w:rsidP="001C2612">
            <w:pPr>
              <w:jc w:val="both"/>
              <w:rPr>
                <w:rFonts w:ascii="Arial" w:hAnsi="Arial" w:cs="Arial"/>
                <w:lang w:val="mn-MN"/>
              </w:rPr>
            </w:pPr>
            <w:r w:rsidRPr="00763F88">
              <w:rPr>
                <w:rFonts w:ascii="Arial" w:hAnsi="Arial" w:cs="Arial"/>
                <w:lang w:val="mn-MN"/>
              </w:rPr>
              <w:t>Монголын үндэсний түүх соёлыг илтгэх, урлагын боловсрол олгох хөшөө барималуудыг бий болгоно.</w:t>
            </w:r>
          </w:p>
        </w:tc>
      </w:tr>
      <w:tr w:rsidR="001C2612" w:rsidRPr="00E30287" w:rsidTr="00006BB1">
        <w:tc>
          <w:tcPr>
            <w:tcW w:w="1985" w:type="dxa"/>
          </w:tcPr>
          <w:p w:rsidR="001C2612" w:rsidRPr="00763F88" w:rsidRDefault="001C2612" w:rsidP="001C2612">
            <w:pPr>
              <w:jc w:val="both"/>
              <w:rPr>
                <w:rFonts w:ascii="Arial" w:hAnsi="Arial" w:cs="Arial"/>
                <w:lang w:val="mn-MN"/>
              </w:rPr>
            </w:pPr>
            <w:r w:rsidRPr="00763F88">
              <w:rPr>
                <w:rFonts w:ascii="Arial" w:hAnsi="Arial" w:cs="Arial"/>
                <w:lang w:val="mn-MN"/>
              </w:rPr>
              <w:t>Хотын тоосжилтыг бууруулах, агаарын чигшилтийг нэмэгдүүлэх, хот төлөвлөлт, хот чимэглэлийн бодлого, иргэдийн хэрэгцээ шаардлагад нийцсэн, усан толио, усан хөшиг, усан оргилууруудыг бий бол</w:t>
            </w:r>
            <w:r w:rsidR="00DD4EF2">
              <w:rPr>
                <w:rFonts w:ascii="Arial" w:hAnsi="Arial" w:cs="Arial"/>
                <w:lang w:val="mn-MN"/>
              </w:rPr>
              <w:t>гоно.</w:t>
            </w:r>
          </w:p>
        </w:tc>
        <w:tc>
          <w:tcPr>
            <w:tcW w:w="2342" w:type="dxa"/>
          </w:tcPr>
          <w:p w:rsidR="001C2612" w:rsidRPr="00763F88" w:rsidRDefault="001C2612" w:rsidP="001C2612">
            <w:pPr>
              <w:jc w:val="both"/>
              <w:rPr>
                <w:rFonts w:ascii="Arial" w:hAnsi="Arial" w:cs="Arial"/>
                <w:lang w:val="mn-MN"/>
              </w:rPr>
            </w:pPr>
            <w:r w:rsidRPr="00763F88">
              <w:rPr>
                <w:rFonts w:ascii="Arial" w:hAnsi="Arial" w:cs="Arial"/>
                <w:lang w:val="mn-MN"/>
              </w:rPr>
              <w:t xml:space="preserve">Усан оргилуурыг төлөвлөх, барьж байгуулах, ашиглахад дагаж мөрдөх эрхзүйн бичиг баримт, тавигдах шаардлагыг боловсруулан гаргана. </w:t>
            </w:r>
          </w:p>
          <w:p w:rsidR="001C2612" w:rsidRPr="00763F88" w:rsidRDefault="001C2612" w:rsidP="001C2612">
            <w:pPr>
              <w:jc w:val="both"/>
              <w:rPr>
                <w:rFonts w:ascii="Arial" w:hAnsi="Arial" w:cs="Arial"/>
                <w:lang w:val="mn-MN"/>
              </w:rPr>
            </w:pPr>
            <w:r w:rsidRPr="00763F88">
              <w:rPr>
                <w:rFonts w:ascii="Arial" w:hAnsi="Arial" w:cs="Arial"/>
                <w:lang w:val="mn-MN"/>
              </w:rPr>
              <w:t>Усан оргилууруудын ашиглалтыг эзэнжүүлнэ.</w:t>
            </w:r>
          </w:p>
          <w:p w:rsidR="001C2612" w:rsidRPr="00763F88" w:rsidRDefault="001C2612" w:rsidP="001C2612">
            <w:pPr>
              <w:jc w:val="both"/>
              <w:rPr>
                <w:rFonts w:ascii="Arial" w:hAnsi="Arial" w:cs="Arial"/>
                <w:lang w:val="mn-MN"/>
              </w:rPr>
            </w:pPr>
          </w:p>
        </w:tc>
        <w:tc>
          <w:tcPr>
            <w:tcW w:w="5165" w:type="dxa"/>
            <w:gridSpan w:val="3"/>
          </w:tcPr>
          <w:p w:rsidR="001C2612" w:rsidRPr="00763F88" w:rsidRDefault="001C2612" w:rsidP="005E3ACE">
            <w:pPr>
              <w:pStyle w:val="ListParagraph"/>
              <w:numPr>
                <w:ilvl w:val="0"/>
                <w:numId w:val="54"/>
              </w:numPr>
              <w:ind w:left="105" w:hanging="141"/>
              <w:jc w:val="both"/>
              <w:rPr>
                <w:rFonts w:ascii="Arial" w:hAnsi="Arial" w:cs="Arial"/>
                <w:lang w:val="mn-MN"/>
              </w:rPr>
            </w:pPr>
            <w:r w:rsidRPr="00763F88">
              <w:rPr>
                <w:rFonts w:ascii="Arial" w:hAnsi="Arial" w:cs="Arial"/>
                <w:lang w:val="mn-MN"/>
              </w:rPr>
              <w:t>Холбогдох норм дүрэм, тавигдах шаардлага иргэдийн хэрэгцээ, хотын өнгө үзэмжинд нийцсэн усан оргилуурыг бий болгоно.</w:t>
            </w:r>
          </w:p>
          <w:p w:rsidR="001C2612" w:rsidRPr="00763F88" w:rsidRDefault="001C2612" w:rsidP="005E3ACE">
            <w:pPr>
              <w:pStyle w:val="ListParagraph"/>
              <w:numPr>
                <w:ilvl w:val="0"/>
                <w:numId w:val="54"/>
              </w:numPr>
              <w:ind w:left="105" w:hanging="141"/>
              <w:jc w:val="both"/>
              <w:rPr>
                <w:rFonts w:ascii="Arial" w:hAnsi="Arial" w:cs="Arial"/>
                <w:lang w:val="mn-MN"/>
              </w:rPr>
            </w:pPr>
            <w:r w:rsidRPr="00763F88">
              <w:rPr>
                <w:rFonts w:ascii="Arial" w:hAnsi="Arial" w:cs="Arial"/>
                <w:lang w:val="mn-MN"/>
              </w:rPr>
              <w:t>Усан оргилууруудын хэвийн ажиллагааг хангаж эзэнжүүлсэн байна.</w:t>
            </w:r>
          </w:p>
        </w:tc>
      </w:tr>
    </w:tbl>
    <w:p w:rsidR="00A67120" w:rsidRPr="00E30287" w:rsidRDefault="00A67120" w:rsidP="00B22032">
      <w:pPr>
        <w:ind w:left="1276"/>
        <w:jc w:val="both"/>
        <w:rPr>
          <w:rFonts w:ascii="Arial" w:hAnsi="Arial" w:cs="Arial"/>
          <w:lang w:val="mn-MN"/>
        </w:rPr>
      </w:pPr>
    </w:p>
    <w:p w:rsidR="003E3E13" w:rsidRPr="00581AE8" w:rsidRDefault="00006BB1" w:rsidP="00935D87">
      <w:pPr>
        <w:spacing w:after="0"/>
        <w:ind w:firstLine="720"/>
        <w:jc w:val="both"/>
        <w:rPr>
          <w:rFonts w:ascii="Arial" w:hAnsi="Arial" w:cs="Arial"/>
          <w:lang w:val="mn-MN"/>
        </w:rPr>
      </w:pPr>
      <w:r>
        <w:rPr>
          <w:rFonts w:ascii="Arial" w:hAnsi="Arial" w:cs="Arial"/>
          <w:b/>
          <w:bCs/>
          <w:lang w:val="mn-MN"/>
        </w:rPr>
        <w:t>Стратеги зорилт 3.</w:t>
      </w:r>
      <w:r w:rsidR="003E3E13" w:rsidRPr="003E3E13">
        <w:rPr>
          <w:rFonts w:ascii="Arial" w:hAnsi="Arial" w:cs="Arial"/>
          <w:bCs/>
          <w:iCs/>
          <w:lang w:val="mn-MN"/>
        </w:rPr>
        <w:t xml:space="preserve"> </w:t>
      </w:r>
      <w:r w:rsidR="003E3E13" w:rsidRPr="00993D87">
        <w:rPr>
          <w:rFonts w:ascii="Arial" w:hAnsi="Arial" w:cs="Arial"/>
          <w:b/>
          <w:bCs/>
          <w:iCs/>
          <w:lang w:val="mn-MN"/>
        </w:rPr>
        <w:t>Дэвшилтэт ногоон технологи, тогтвортой санхүүгийн систем, иргэдийн зөв хандлага бүхий хог хаягдлын менежменттэй хот болно.</w:t>
      </w:r>
    </w:p>
    <w:p w:rsidR="00BE23F8" w:rsidRPr="00E30287" w:rsidRDefault="003E3E13" w:rsidP="00935D87">
      <w:pPr>
        <w:spacing w:after="0"/>
        <w:ind w:firstLine="720"/>
        <w:jc w:val="both"/>
        <w:rPr>
          <w:rFonts w:ascii="Arial" w:hAnsi="Arial" w:cs="Arial"/>
          <w:b/>
          <w:bCs/>
          <w:i/>
          <w:lang w:val="mn-MN"/>
        </w:rPr>
      </w:pPr>
      <w:r>
        <w:rPr>
          <w:rFonts w:ascii="Arial" w:hAnsi="Arial" w:cs="Arial"/>
          <w:b/>
          <w:bCs/>
          <w:lang w:val="mn-MN"/>
        </w:rPr>
        <w:t>3.1.</w:t>
      </w:r>
      <w:r w:rsidR="001C779F" w:rsidRPr="00E30287">
        <w:rPr>
          <w:rFonts w:ascii="Arial" w:hAnsi="Arial" w:cs="Arial"/>
          <w:b/>
          <w:bCs/>
          <w:lang w:val="mn-MN"/>
        </w:rPr>
        <w:t xml:space="preserve"> ХОГ ХАЯГДАЛ</w:t>
      </w:r>
    </w:p>
    <w:p w:rsidR="008A596B" w:rsidRPr="00E30287" w:rsidRDefault="00BE23F8" w:rsidP="00935D87">
      <w:pPr>
        <w:spacing w:after="0"/>
        <w:ind w:firstLine="720"/>
        <w:jc w:val="both"/>
      </w:pPr>
      <w:r w:rsidRPr="00E30287">
        <w:rPr>
          <w:rFonts w:ascii="Arial" w:hAnsi="Arial" w:cs="Arial"/>
          <w:lang w:val="mn-MN"/>
        </w:rPr>
        <w:t>Хог хаягдлыг эх үүсвэр дээр ангилан ялгах тогтолцоог бий болгож, иргэдийн хог хаягдлын боловсролыг нэмэгдүүлэх, ухуулга сурталчилгааны ажлыг системтэйгээр зохион байгуулна.</w:t>
      </w:r>
      <w:r w:rsidR="008A596B" w:rsidRPr="00E30287">
        <w:t xml:space="preserve"> </w:t>
      </w:r>
    </w:p>
    <w:p w:rsidR="008A596B" w:rsidRPr="00E30287" w:rsidRDefault="008A596B" w:rsidP="00935D87">
      <w:pPr>
        <w:spacing w:after="0"/>
        <w:ind w:firstLine="720"/>
        <w:jc w:val="both"/>
        <w:rPr>
          <w:rFonts w:ascii="Arial" w:hAnsi="Arial" w:cs="Arial"/>
          <w:u w:val="single"/>
          <w:lang w:val="mn-MN"/>
        </w:rPr>
      </w:pPr>
      <w:r w:rsidRPr="00E30287">
        <w:rPr>
          <w:rFonts w:ascii="Arial" w:hAnsi="Arial" w:cs="Arial"/>
          <w:u w:val="single"/>
          <w:lang w:val="mn-MN"/>
        </w:rPr>
        <w:t>ЗГҮАХ-ийн 4.1.</w:t>
      </w:r>
      <w:r w:rsidR="002330F9" w:rsidRPr="00E30287">
        <w:rPr>
          <w:rFonts w:ascii="Arial" w:hAnsi="Arial" w:cs="Arial"/>
          <w:u w:val="single"/>
          <w:lang w:val="mn-MN"/>
        </w:rPr>
        <w:t xml:space="preserve">6, 4.2.6 </w:t>
      </w:r>
    </w:p>
    <w:p w:rsidR="000F2A1B" w:rsidRPr="00E30287" w:rsidRDefault="00B457D7" w:rsidP="00935D87">
      <w:pPr>
        <w:spacing w:after="0"/>
        <w:ind w:firstLine="360"/>
        <w:jc w:val="both"/>
        <w:rPr>
          <w:rFonts w:ascii="Arial" w:hAnsi="Arial" w:cs="Arial"/>
          <w:lang w:val="mn-MN"/>
        </w:rPr>
      </w:pPr>
      <w:bookmarkStart w:id="4" w:name="_Hlk478976110"/>
      <w:r w:rsidRPr="00E30287">
        <w:rPr>
          <w:rFonts w:ascii="Arial" w:hAnsi="Arial" w:cs="Arial"/>
          <w:lang w:val="mn-MN"/>
        </w:rPr>
        <w:t>Хот, суурин газрын агаар, ус, хөрсний бохирдлыг бууруулж, хог хаягдлын зохистой менежментийг хэрэгжүүлнэ.</w:t>
      </w:r>
    </w:p>
    <w:p w:rsidR="002330F9" w:rsidRPr="00E30287" w:rsidRDefault="002330F9" w:rsidP="00B457D7">
      <w:pPr>
        <w:ind w:firstLine="360"/>
        <w:jc w:val="both"/>
        <w:rPr>
          <w:rFonts w:ascii="Arial" w:hAnsi="Arial" w:cs="Arial"/>
          <w:lang w:val="mn-MN"/>
        </w:rPr>
      </w:pPr>
      <w:r w:rsidRPr="00E30287">
        <w:rPr>
          <w:rFonts w:ascii="Arial" w:hAnsi="Arial" w:cs="Arial"/>
          <w:lang w:val="mn-MN"/>
        </w:rPr>
        <w:t>Хөрс хамгаалах, газрын доройтлыг бууруулах бодлого хэрэгжүүлж, уул уурхайн хайгуул, олборлолтод өртөж, эвдрэлд орсон газар нутгийг нөхөн сэргээнэ.</w:t>
      </w:r>
    </w:p>
    <w:p w:rsidR="008A596B" w:rsidRPr="00E30287" w:rsidRDefault="008A596B" w:rsidP="008A596B">
      <w:pPr>
        <w:ind w:firstLine="360"/>
        <w:jc w:val="both"/>
        <w:rPr>
          <w:rFonts w:ascii="Arial" w:hAnsi="Arial" w:cs="Arial"/>
          <w:u w:val="single"/>
          <w:lang w:val="mn-MN"/>
        </w:rPr>
      </w:pPr>
      <w:r w:rsidRPr="00E30287">
        <w:rPr>
          <w:rFonts w:ascii="Arial" w:eastAsia="SimSun" w:hAnsi="Arial" w:cs="Arial"/>
          <w:u w:val="single"/>
          <w:lang w:val="mn-MN"/>
        </w:rPr>
        <w:t>Нийслэлийн засаг дарга бөгөөд Улаанбаатар хотын Захирагчийн 2016-2020 оны үйл ажиллагааны хөтөлбөр:</w:t>
      </w:r>
    </w:p>
    <w:bookmarkEnd w:id="4"/>
    <w:p w:rsidR="008A596B" w:rsidRPr="00E30287" w:rsidRDefault="008A596B" w:rsidP="00935D87">
      <w:pPr>
        <w:spacing w:after="0" w:line="240" w:lineRule="auto"/>
        <w:ind w:firstLine="720"/>
        <w:jc w:val="both"/>
        <w:rPr>
          <w:rFonts w:ascii="Arial" w:hAnsi="Arial" w:cs="Arial"/>
          <w:lang w:val="mn-MN"/>
        </w:rPr>
      </w:pPr>
      <w:r w:rsidRPr="00E30287">
        <w:rPr>
          <w:rFonts w:ascii="Arial" w:hAnsi="Arial" w:cs="Arial"/>
          <w:lang w:val="mn-MN"/>
        </w:rPr>
        <w:t>3.3.7. Хог хаягдлыг тээвэрлэх, ангилах, боловсруулах, худалдан авах цогц менежментийг дүүрэг  бүрд бий болгоно.</w:t>
      </w:r>
    </w:p>
    <w:p w:rsidR="008A596B" w:rsidRPr="00E30287" w:rsidRDefault="008A596B" w:rsidP="00935D87">
      <w:pPr>
        <w:spacing w:after="0" w:line="240" w:lineRule="auto"/>
        <w:ind w:firstLine="720"/>
        <w:jc w:val="both"/>
        <w:rPr>
          <w:rFonts w:ascii="Arial" w:hAnsi="Arial" w:cs="Arial"/>
          <w:lang w:val="mn-MN"/>
        </w:rPr>
      </w:pPr>
      <w:r w:rsidRPr="00E30287">
        <w:rPr>
          <w:rFonts w:ascii="Arial" w:hAnsi="Arial" w:cs="Arial"/>
          <w:lang w:val="mn-MN"/>
        </w:rPr>
        <w:t>3.3.8. Хог хаягдлыг дахин боловсруулах Эко-Паркийн дэд бүтцийг байгуулж, хог хаягдлын менежментийг сайжруулна</w:t>
      </w:r>
    </w:p>
    <w:p w:rsidR="000F2A1B" w:rsidRPr="00E30287" w:rsidRDefault="000F2A1B" w:rsidP="00935D87">
      <w:pPr>
        <w:spacing w:after="0" w:line="240" w:lineRule="auto"/>
        <w:ind w:firstLine="720"/>
        <w:jc w:val="both"/>
        <w:rPr>
          <w:rFonts w:ascii="Arial" w:hAnsi="Arial" w:cs="Arial"/>
          <w:lang w:val="mn-MN"/>
        </w:rPr>
      </w:pPr>
      <w:r w:rsidRPr="00E30287">
        <w:rPr>
          <w:rFonts w:ascii="Arial" w:hAnsi="Arial" w:cs="Arial"/>
          <w:lang w:val="mn-MN"/>
        </w:rPr>
        <w:t>3.3.10. Орчны бохирдол, гуу жалга, далан сувгийн цэвэрлэгээг иргэдийн оролцоотой сайжруулж, хог хаягдлыг бууруулах арга хэмжээг үе шаттай хэрэгжүүлнэ.</w:t>
      </w:r>
    </w:p>
    <w:p w:rsidR="000F2A1B" w:rsidRPr="00E30287" w:rsidRDefault="000F2A1B" w:rsidP="00935D87">
      <w:pPr>
        <w:spacing w:after="0" w:line="240" w:lineRule="auto"/>
        <w:ind w:firstLine="720"/>
        <w:jc w:val="both"/>
        <w:rPr>
          <w:rFonts w:ascii="Arial" w:hAnsi="Arial" w:cs="Arial"/>
          <w:lang w:val="mn-MN"/>
        </w:rPr>
      </w:pPr>
      <w:r w:rsidRPr="00E30287">
        <w:rPr>
          <w:rFonts w:ascii="Arial" w:hAnsi="Arial" w:cs="Arial"/>
          <w:lang w:val="mn-MN"/>
        </w:rPr>
        <w:t>3.3.11. Нийтийн эзэмшлийн гудамж, зам талбайн цэвэрлэгээ, төвлөрсөн хогийн цэгийн үйл ажиллагааны чадавхийг сайжруулна.</w:t>
      </w:r>
    </w:p>
    <w:p w:rsidR="001C2612" w:rsidRPr="004D7906" w:rsidRDefault="001C2612" w:rsidP="001C2612">
      <w:pPr>
        <w:ind w:firstLine="720"/>
        <w:jc w:val="both"/>
        <w:rPr>
          <w:rFonts w:ascii="Arial" w:hAnsi="Arial" w:cs="Arial"/>
          <w:b/>
          <w:lang w:val="mn-MN"/>
        </w:rPr>
      </w:pPr>
      <w:r w:rsidRPr="004D7906">
        <w:rPr>
          <w:rFonts w:ascii="Arial" w:hAnsi="Arial" w:cs="Arial"/>
          <w:b/>
          <w:lang w:val="mn-MN"/>
        </w:rPr>
        <w:t>Хэрэгжүүлэх арга хэмжээ</w:t>
      </w:r>
      <w:r w:rsidR="004D7906" w:rsidRPr="004D7906">
        <w:rPr>
          <w:rFonts w:ascii="Arial" w:hAnsi="Arial" w:cs="Arial"/>
          <w:b/>
          <w:lang w:val="mn-MN"/>
        </w:rPr>
        <w:t>:</w:t>
      </w:r>
    </w:p>
    <w:p w:rsidR="001C2612" w:rsidRPr="001C2612" w:rsidRDefault="001C2612" w:rsidP="005E3ACE">
      <w:pPr>
        <w:numPr>
          <w:ilvl w:val="0"/>
          <w:numId w:val="62"/>
        </w:numPr>
        <w:contextualSpacing/>
        <w:jc w:val="both"/>
        <w:rPr>
          <w:rFonts w:ascii="Arial" w:hAnsi="Arial" w:cs="Arial"/>
          <w:lang w:val="mn-MN"/>
        </w:rPr>
      </w:pPr>
      <w:r w:rsidRPr="001C2612">
        <w:rPr>
          <w:rFonts w:ascii="Arial" w:hAnsi="Arial" w:cs="Arial"/>
          <w:lang w:val="mn-MN"/>
        </w:rPr>
        <w:t>Улаанбаатар хотоос үүсэх хог хаягдлын 30 хувийг эх үүсвэр дээр нь ангилан ялгадаг болно.</w:t>
      </w:r>
    </w:p>
    <w:p w:rsidR="001C2612" w:rsidRPr="001C2612" w:rsidRDefault="001C2612" w:rsidP="005E3ACE">
      <w:pPr>
        <w:numPr>
          <w:ilvl w:val="0"/>
          <w:numId w:val="62"/>
        </w:numPr>
        <w:contextualSpacing/>
        <w:jc w:val="both"/>
        <w:rPr>
          <w:rFonts w:ascii="Arial" w:hAnsi="Arial" w:cs="Arial"/>
          <w:lang w:val="mn-MN"/>
        </w:rPr>
      </w:pPr>
      <w:r w:rsidRPr="001C2612">
        <w:rPr>
          <w:rFonts w:ascii="Arial" w:hAnsi="Arial" w:cs="Arial"/>
          <w:lang w:val="mn-MN"/>
        </w:rPr>
        <w:t>Хог хаягдлын цуглуулалт, тээвэрлэлтийн үйл ажиллагааг тогтсон хуваарьтай, ангилан цуглуулалдаг хэлбэрт шилжүүлнэ.</w:t>
      </w:r>
    </w:p>
    <w:p w:rsidR="001C2612" w:rsidRPr="001C2612" w:rsidRDefault="001C2612" w:rsidP="005E3ACE">
      <w:pPr>
        <w:numPr>
          <w:ilvl w:val="0"/>
          <w:numId w:val="62"/>
        </w:numPr>
        <w:contextualSpacing/>
        <w:jc w:val="both"/>
        <w:rPr>
          <w:rFonts w:ascii="Arial" w:hAnsi="Arial" w:cs="Arial"/>
          <w:lang w:val="mn-MN"/>
        </w:rPr>
      </w:pPr>
      <w:r w:rsidRPr="001C2612">
        <w:rPr>
          <w:rFonts w:ascii="Arial" w:hAnsi="Arial" w:cs="Arial"/>
          <w:lang w:val="mn-MN"/>
        </w:rPr>
        <w:t>Хог хаягдлыг дахин боловсруулах, сэргээн ашиглах үйлдвэр байгууах</w:t>
      </w:r>
    </w:p>
    <w:p w:rsidR="001C2612" w:rsidRPr="001C2612" w:rsidRDefault="001C2612" w:rsidP="005E3ACE">
      <w:pPr>
        <w:numPr>
          <w:ilvl w:val="0"/>
          <w:numId w:val="62"/>
        </w:numPr>
        <w:contextualSpacing/>
        <w:jc w:val="both"/>
        <w:rPr>
          <w:rFonts w:ascii="Arial" w:hAnsi="Arial" w:cs="Arial"/>
          <w:lang w:val="mn-MN"/>
        </w:rPr>
      </w:pPr>
      <w:r w:rsidRPr="001C2612">
        <w:rPr>
          <w:rFonts w:ascii="Arial" w:hAnsi="Arial" w:cs="Arial"/>
          <w:lang w:val="mn-MN"/>
        </w:rPr>
        <w:t>Төвлөрсөн хогийн цэгүүдийн нөхцлийг сайжруулж, зэрэглэлийг нэг шатаар нэмэгдүүлнэ.</w:t>
      </w:r>
    </w:p>
    <w:p w:rsidR="001C2612" w:rsidRPr="001C2612" w:rsidRDefault="001C2612" w:rsidP="005E3ACE">
      <w:pPr>
        <w:numPr>
          <w:ilvl w:val="0"/>
          <w:numId w:val="62"/>
        </w:numPr>
        <w:contextualSpacing/>
        <w:jc w:val="both"/>
        <w:rPr>
          <w:rFonts w:ascii="Arial" w:hAnsi="Arial" w:cs="Arial"/>
          <w:lang w:val="mn-MN"/>
        </w:rPr>
      </w:pPr>
      <w:r w:rsidRPr="001C2612">
        <w:rPr>
          <w:rFonts w:ascii="Arial" w:hAnsi="Arial" w:cs="Arial"/>
          <w:lang w:val="mn-MN"/>
        </w:rPr>
        <w:t>Алслагдсан хороодыг бие даасан хог хаягдлын үйлчилгээний системтэй болгоно.</w:t>
      </w:r>
    </w:p>
    <w:p w:rsidR="001C2612" w:rsidRPr="001C2612" w:rsidRDefault="001C2612" w:rsidP="005E3ACE">
      <w:pPr>
        <w:numPr>
          <w:ilvl w:val="0"/>
          <w:numId w:val="62"/>
        </w:numPr>
        <w:contextualSpacing/>
        <w:jc w:val="both"/>
        <w:rPr>
          <w:rFonts w:ascii="Arial" w:hAnsi="Arial" w:cs="Arial"/>
          <w:lang w:val="mn-MN"/>
        </w:rPr>
      </w:pPr>
      <w:r w:rsidRPr="001C2612">
        <w:rPr>
          <w:rFonts w:ascii="Arial" w:hAnsi="Arial" w:cs="Arial"/>
          <w:lang w:val="mn-MN"/>
        </w:rPr>
        <w:t>Зуслан, ногоон бүс, голын ай сав газарт хог хаягдалгүй орчныг бүрдүүлнэ.</w:t>
      </w:r>
    </w:p>
    <w:p w:rsidR="001C2612" w:rsidRPr="001C2612" w:rsidRDefault="001C2612" w:rsidP="005E3ACE">
      <w:pPr>
        <w:numPr>
          <w:ilvl w:val="0"/>
          <w:numId w:val="62"/>
        </w:numPr>
        <w:contextualSpacing/>
        <w:jc w:val="both"/>
        <w:rPr>
          <w:rFonts w:ascii="Arial" w:hAnsi="Arial" w:cs="Arial"/>
          <w:lang w:val="mn-MN"/>
        </w:rPr>
      </w:pPr>
      <w:r w:rsidRPr="001C2612">
        <w:rPr>
          <w:rFonts w:ascii="Arial" w:hAnsi="Arial" w:cs="Arial"/>
          <w:lang w:val="mn-MN"/>
        </w:rPr>
        <w:t>Хог хаягдлын тогтвортой менежментийг бий болгоно</w:t>
      </w:r>
    </w:p>
    <w:p w:rsidR="001C2612" w:rsidRPr="001C2612" w:rsidRDefault="001C2612" w:rsidP="005E3ACE">
      <w:pPr>
        <w:numPr>
          <w:ilvl w:val="0"/>
          <w:numId w:val="62"/>
        </w:numPr>
        <w:contextualSpacing/>
        <w:jc w:val="both"/>
        <w:rPr>
          <w:rFonts w:ascii="Arial" w:hAnsi="Arial" w:cs="Arial"/>
          <w:lang w:val="mn-MN"/>
        </w:rPr>
      </w:pPr>
      <w:r w:rsidRPr="001C2612">
        <w:rPr>
          <w:rFonts w:ascii="Arial" w:hAnsi="Arial" w:cs="Arial"/>
          <w:lang w:val="mn-MN"/>
        </w:rPr>
        <w:t>Улаанбаатар хотын айл өрх, аж ахуйн нэгж байгууллагаас үүсэх аюултай хог хаягдлыг цуглуулах, тээвэрлэх, байгаль орчинд ээлтэй аргаар хадгалдаг системийг бий болгоно.</w:t>
      </w:r>
    </w:p>
    <w:p w:rsidR="001C2612" w:rsidRDefault="001C2612" w:rsidP="005E3ACE">
      <w:pPr>
        <w:numPr>
          <w:ilvl w:val="0"/>
          <w:numId w:val="62"/>
        </w:numPr>
        <w:contextualSpacing/>
        <w:jc w:val="both"/>
        <w:rPr>
          <w:rFonts w:ascii="Arial" w:hAnsi="Arial" w:cs="Arial"/>
          <w:lang w:val="mn-MN"/>
        </w:rPr>
      </w:pPr>
      <w:r w:rsidRPr="001C2612">
        <w:rPr>
          <w:rFonts w:ascii="Arial" w:hAnsi="Arial" w:cs="Arial"/>
          <w:lang w:val="mn-MN"/>
        </w:rPr>
        <w:t>Хог хаягдлын менежментийн санхүүгийн үр ашигтай, тогтвортой системийг бүрдүүлнэ.</w:t>
      </w:r>
    </w:p>
    <w:p w:rsidR="004D7906" w:rsidRPr="004D7906" w:rsidRDefault="003E3E13" w:rsidP="00935D87">
      <w:pPr>
        <w:ind w:left="360" w:firstLine="360"/>
        <w:contextualSpacing/>
        <w:jc w:val="both"/>
        <w:rPr>
          <w:rFonts w:ascii="Arial" w:hAnsi="Arial" w:cs="Arial"/>
          <w:b/>
          <w:lang w:val="mn-MN"/>
        </w:rPr>
      </w:pPr>
      <w:r>
        <w:rPr>
          <w:rFonts w:ascii="Arial" w:hAnsi="Arial" w:cs="Arial"/>
          <w:b/>
          <w:lang w:val="mn-MN"/>
        </w:rPr>
        <w:t>Х</w:t>
      </w:r>
      <w:r w:rsidR="004D7906" w:rsidRPr="004D7906">
        <w:rPr>
          <w:rFonts w:ascii="Arial" w:hAnsi="Arial" w:cs="Arial"/>
          <w:b/>
          <w:lang w:val="mn-MN"/>
        </w:rPr>
        <w:t>үрэх</w:t>
      </w:r>
      <w:r>
        <w:rPr>
          <w:rFonts w:ascii="Arial" w:hAnsi="Arial" w:cs="Arial"/>
          <w:b/>
          <w:lang w:val="mn-MN"/>
        </w:rPr>
        <w:t xml:space="preserve"> түвшин</w:t>
      </w:r>
      <w:r w:rsidR="004D7906" w:rsidRPr="004D7906">
        <w:rPr>
          <w:rFonts w:ascii="Arial" w:hAnsi="Arial" w:cs="Arial"/>
          <w:b/>
          <w:lang w:val="mn-MN"/>
        </w:rPr>
        <w:t>:</w:t>
      </w:r>
    </w:p>
    <w:tbl>
      <w:tblPr>
        <w:tblStyle w:val="TableGrid3"/>
        <w:tblW w:w="9782" w:type="dxa"/>
        <w:tblInd w:w="-289" w:type="dxa"/>
        <w:tblLayout w:type="fixed"/>
        <w:tblLook w:val="04A0" w:firstRow="1" w:lastRow="0" w:firstColumn="1" w:lastColumn="0" w:noHBand="0" w:noVBand="1"/>
      </w:tblPr>
      <w:tblGrid>
        <w:gridCol w:w="1702"/>
        <w:gridCol w:w="1984"/>
        <w:gridCol w:w="2127"/>
        <w:gridCol w:w="1984"/>
        <w:gridCol w:w="1985"/>
      </w:tblGrid>
      <w:tr w:rsidR="001C2612" w:rsidRPr="001C2612" w:rsidTr="00935D87">
        <w:trPr>
          <w:cantSplit/>
          <w:trHeight w:val="411"/>
        </w:trPr>
        <w:tc>
          <w:tcPr>
            <w:tcW w:w="1702" w:type="dxa"/>
            <w:vMerge w:val="restart"/>
            <w:vAlign w:val="center"/>
          </w:tcPr>
          <w:p w:rsidR="001C2612" w:rsidRPr="00763F88" w:rsidRDefault="001C2612" w:rsidP="001C2612">
            <w:pPr>
              <w:spacing w:after="100" w:afterAutospacing="1"/>
              <w:jc w:val="center"/>
              <w:rPr>
                <w:rFonts w:ascii="Arial" w:eastAsia="Times New Roman" w:hAnsi="Arial" w:cs="Arial"/>
                <w:lang w:val="mn-MN"/>
              </w:rPr>
            </w:pPr>
            <w:r w:rsidRPr="00763F88">
              <w:rPr>
                <w:rFonts w:ascii="Arial" w:eastAsia="Times New Roman" w:hAnsi="Arial" w:cs="Arial"/>
                <w:lang w:val="mn-MN"/>
              </w:rPr>
              <w:t xml:space="preserve">Стратегийн зорилт </w:t>
            </w:r>
          </w:p>
        </w:tc>
        <w:tc>
          <w:tcPr>
            <w:tcW w:w="8080" w:type="dxa"/>
            <w:gridSpan w:val="4"/>
            <w:vAlign w:val="center"/>
          </w:tcPr>
          <w:p w:rsidR="001C2612" w:rsidRPr="00763F88" w:rsidRDefault="004D7906" w:rsidP="001C2612">
            <w:pPr>
              <w:spacing w:before="100" w:beforeAutospacing="1" w:after="100" w:afterAutospacing="1"/>
              <w:jc w:val="center"/>
              <w:rPr>
                <w:rFonts w:ascii="Arial" w:eastAsia="Times New Roman" w:hAnsi="Arial" w:cs="Arial"/>
                <w:lang w:val="mn-MN"/>
              </w:rPr>
            </w:pPr>
            <w:r w:rsidRPr="00763F88">
              <w:rPr>
                <w:rFonts w:ascii="Arial" w:eastAsia="Times New Roman" w:hAnsi="Arial" w:cs="Arial"/>
                <w:lang w:val="mn-MN"/>
              </w:rPr>
              <w:t>Хүрэх түвшин</w:t>
            </w:r>
          </w:p>
        </w:tc>
      </w:tr>
      <w:tr w:rsidR="001C2612" w:rsidRPr="001C2612" w:rsidTr="00935D87">
        <w:trPr>
          <w:cantSplit/>
          <w:trHeight w:val="411"/>
        </w:trPr>
        <w:tc>
          <w:tcPr>
            <w:tcW w:w="1702" w:type="dxa"/>
            <w:vMerge/>
            <w:vAlign w:val="center"/>
          </w:tcPr>
          <w:p w:rsidR="001C2612" w:rsidRPr="00763F88" w:rsidRDefault="001C2612" w:rsidP="001C2612">
            <w:pPr>
              <w:spacing w:after="100" w:afterAutospacing="1"/>
              <w:jc w:val="center"/>
              <w:rPr>
                <w:rFonts w:ascii="Arial" w:eastAsia="Times New Roman" w:hAnsi="Arial" w:cs="Arial"/>
                <w:lang w:val="mn-MN"/>
              </w:rPr>
            </w:pPr>
          </w:p>
        </w:tc>
        <w:tc>
          <w:tcPr>
            <w:tcW w:w="1984" w:type="dxa"/>
            <w:vAlign w:val="center"/>
          </w:tcPr>
          <w:p w:rsidR="001C2612" w:rsidRPr="00763F88" w:rsidRDefault="001C2612" w:rsidP="001C2612">
            <w:pPr>
              <w:spacing w:after="100" w:afterAutospacing="1"/>
              <w:jc w:val="center"/>
              <w:rPr>
                <w:rFonts w:ascii="Arial" w:eastAsia="Times New Roman" w:hAnsi="Arial" w:cs="Arial"/>
                <w:lang w:val="mn-MN"/>
              </w:rPr>
            </w:pPr>
            <w:r w:rsidRPr="00763F88">
              <w:rPr>
                <w:rFonts w:ascii="Arial" w:eastAsia="Times New Roman" w:hAnsi="Arial" w:cs="Arial"/>
                <w:lang w:val="mn-MN"/>
              </w:rPr>
              <w:t>2017 он</w:t>
            </w:r>
          </w:p>
        </w:tc>
        <w:tc>
          <w:tcPr>
            <w:tcW w:w="2127" w:type="dxa"/>
            <w:vAlign w:val="center"/>
          </w:tcPr>
          <w:p w:rsidR="001C2612" w:rsidRPr="00763F88" w:rsidRDefault="001C2612" w:rsidP="001C2612">
            <w:pPr>
              <w:spacing w:after="100" w:afterAutospacing="1"/>
              <w:jc w:val="center"/>
              <w:rPr>
                <w:rFonts w:ascii="Arial" w:eastAsia="Times New Roman" w:hAnsi="Arial" w:cs="Arial"/>
                <w:lang w:val="mn-MN"/>
              </w:rPr>
            </w:pPr>
            <w:r w:rsidRPr="00763F88">
              <w:rPr>
                <w:rFonts w:ascii="Arial" w:eastAsia="Times New Roman" w:hAnsi="Arial" w:cs="Arial"/>
                <w:lang w:val="mn-MN"/>
              </w:rPr>
              <w:t>2018 он</w:t>
            </w:r>
          </w:p>
        </w:tc>
        <w:tc>
          <w:tcPr>
            <w:tcW w:w="1984" w:type="dxa"/>
            <w:vAlign w:val="center"/>
          </w:tcPr>
          <w:p w:rsidR="001C2612" w:rsidRPr="00763F88" w:rsidRDefault="001C2612" w:rsidP="001C2612">
            <w:pPr>
              <w:spacing w:after="100" w:afterAutospacing="1"/>
              <w:jc w:val="center"/>
              <w:rPr>
                <w:rFonts w:ascii="Arial" w:eastAsia="Times New Roman" w:hAnsi="Arial" w:cs="Arial"/>
                <w:lang w:val="mn-MN"/>
              </w:rPr>
            </w:pPr>
            <w:r w:rsidRPr="00763F88">
              <w:rPr>
                <w:rFonts w:ascii="Arial" w:eastAsia="Times New Roman" w:hAnsi="Arial" w:cs="Arial"/>
                <w:lang w:val="mn-MN"/>
              </w:rPr>
              <w:t>2019 он</w:t>
            </w:r>
          </w:p>
        </w:tc>
        <w:tc>
          <w:tcPr>
            <w:tcW w:w="1985" w:type="dxa"/>
            <w:vAlign w:val="center"/>
          </w:tcPr>
          <w:p w:rsidR="001C2612" w:rsidRPr="00763F88" w:rsidRDefault="001C2612" w:rsidP="001C2612">
            <w:pPr>
              <w:spacing w:before="100" w:beforeAutospacing="1" w:after="100" w:afterAutospacing="1"/>
              <w:jc w:val="center"/>
              <w:rPr>
                <w:rFonts w:ascii="Arial" w:eastAsia="Times New Roman" w:hAnsi="Arial" w:cs="Arial"/>
                <w:lang w:val="mn-MN"/>
              </w:rPr>
            </w:pPr>
            <w:r w:rsidRPr="00763F88">
              <w:rPr>
                <w:rFonts w:ascii="Arial" w:eastAsia="Times New Roman" w:hAnsi="Arial" w:cs="Arial"/>
                <w:lang w:val="mn-MN"/>
              </w:rPr>
              <w:t>2020 он</w:t>
            </w:r>
          </w:p>
        </w:tc>
      </w:tr>
      <w:tr w:rsidR="001C2612" w:rsidRPr="001C2612" w:rsidTr="00935D87">
        <w:trPr>
          <w:cantSplit/>
          <w:trHeight w:val="1121"/>
        </w:trPr>
        <w:tc>
          <w:tcPr>
            <w:tcW w:w="1702" w:type="dxa"/>
          </w:tcPr>
          <w:p w:rsidR="001C2612" w:rsidRPr="00763F88" w:rsidRDefault="001C2612" w:rsidP="00021247">
            <w:pPr>
              <w:ind w:left="29"/>
              <w:contextualSpacing/>
              <w:jc w:val="both"/>
              <w:rPr>
                <w:rFonts w:ascii="Arial" w:hAnsi="Arial" w:cs="Arial"/>
                <w:lang w:val="mn-MN"/>
              </w:rPr>
            </w:pPr>
            <w:r w:rsidRPr="00763F88">
              <w:rPr>
                <w:rFonts w:ascii="Arial" w:hAnsi="Arial" w:cs="Arial"/>
                <w:lang w:val="mn-MN"/>
              </w:rPr>
              <w:t>Улаанбаатар хотоос үүсэх хог хаягдлын 30 хувийг эх үүсвэр дээр нь ангилан ялгадаг болно.</w:t>
            </w:r>
          </w:p>
          <w:p w:rsidR="001C2612" w:rsidRPr="00763F88" w:rsidRDefault="001C2612" w:rsidP="00021247">
            <w:pPr>
              <w:jc w:val="both"/>
              <w:rPr>
                <w:rFonts w:ascii="Arial" w:eastAsia="Times New Roman" w:hAnsi="Arial" w:cs="Arial"/>
                <w:lang w:val="mn-MN"/>
              </w:rPr>
            </w:pPr>
          </w:p>
        </w:tc>
        <w:tc>
          <w:tcPr>
            <w:tcW w:w="1984" w:type="dxa"/>
          </w:tcPr>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Хог хаягдлыг ангилан ялгах эрх зүйн орчныг бүрдүүлж, орон сууцны хороо, нийслэлийн харьяа байгууллагад эх үүсвэр дээр ангилах туршилтыг хийнэ.</w:t>
            </w:r>
          </w:p>
          <w:p w:rsidR="001C2612" w:rsidRPr="00763F88" w:rsidRDefault="001C2612" w:rsidP="00021247">
            <w:pPr>
              <w:jc w:val="both"/>
              <w:rPr>
                <w:rFonts w:ascii="Arial" w:eastAsia="Times New Roman" w:hAnsi="Arial" w:cs="Arial"/>
                <w:lang w:val="mn-MN"/>
              </w:rPr>
            </w:pPr>
          </w:p>
        </w:tc>
        <w:tc>
          <w:tcPr>
            <w:tcW w:w="2127" w:type="dxa"/>
          </w:tcPr>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Орон сууцны 3-4 хорооны айл өрх, байгууллага, ААН-ийн хог хаягдлыг эх үүсвэр дээр нь ангилан ялгадаг болсон байна.</w:t>
            </w:r>
          </w:p>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Нийслэлийн  харьяа байгууллага, агентлагуудын хог хаягдлыг эх үүсвэр дээр нь ангилан ялгадаг болсон байна.</w:t>
            </w:r>
          </w:p>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Төрийн өмчит 60 ЕБС, 80 цэцэрлэгт хог хаягдлыг ангилан ялгах систем нэвтрүүлсэн байна.</w:t>
            </w:r>
          </w:p>
        </w:tc>
        <w:tc>
          <w:tcPr>
            <w:tcW w:w="1984" w:type="dxa"/>
          </w:tcPr>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 xml:space="preserve">Орон сууцны 9-11 хорооны айл өрх, байгууллага, ААН-ийн хог хаягдлыг эх үүсвэр дээр нь ангилан ялгадаг болсон байна </w:t>
            </w:r>
          </w:p>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Төрийн өмчит 100 ЕБС, 120 цэцэрлэгт хог хаягдлыг ангилан ялгах систем нэвтрүүлсэн байна.</w:t>
            </w:r>
          </w:p>
        </w:tc>
        <w:tc>
          <w:tcPr>
            <w:tcW w:w="1985" w:type="dxa"/>
          </w:tcPr>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 xml:space="preserve">Орон сууцны 15 хорооны айл өрх, байгууллага, ААН-ийн хог хаягдлыг эх үүсвэр дээр нь ангилан ялгадаг болсон байна </w:t>
            </w:r>
          </w:p>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Улаанбаатар хотоос үүсэх хог хаягдлын 40 хувийг эх үүсвэр дээр нь ангилан ялгадаг болно.</w:t>
            </w:r>
          </w:p>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Төрийн өмчит 120 ЕБС, 150 цэцэрлэгт хог хаягдлыг ангилан ялгах систем нэвтрүүлсэн байна.</w:t>
            </w:r>
          </w:p>
        </w:tc>
      </w:tr>
      <w:tr w:rsidR="001C2612" w:rsidRPr="001C2612" w:rsidTr="00935D87">
        <w:trPr>
          <w:cantSplit/>
          <w:trHeight w:val="1705"/>
        </w:trPr>
        <w:tc>
          <w:tcPr>
            <w:tcW w:w="1702" w:type="dxa"/>
          </w:tcPr>
          <w:p w:rsidR="001C2612" w:rsidRPr="00763F88" w:rsidRDefault="001C2612" w:rsidP="00021247">
            <w:pPr>
              <w:jc w:val="both"/>
              <w:rPr>
                <w:rFonts w:ascii="Arial" w:hAnsi="Arial" w:cs="Arial"/>
                <w:lang w:val="mn-MN"/>
              </w:rPr>
            </w:pPr>
            <w:r w:rsidRPr="00763F88">
              <w:rPr>
                <w:rFonts w:ascii="Arial" w:hAnsi="Arial" w:cs="Arial"/>
                <w:lang w:val="mn-MN"/>
              </w:rPr>
              <w:t>Хог хаягдлын цуглуулалт, тээвэрлэлтийн үйл ажиллагааг тогтсон хуваарьтай, ангилан цуглуулалдаг хэлбэрт шилжүүлнэ.</w:t>
            </w:r>
          </w:p>
          <w:p w:rsidR="001C2612" w:rsidRPr="00763F88" w:rsidRDefault="001C2612" w:rsidP="00021247">
            <w:pPr>
              <w:jc w:val="both"/>
              <w:rPr>
                <w:rFonts w:ascii="Arial" w:eastAsia="Times New Roman" w:hAnsi="Arial" w:cs="Arial"/>
                <w:lang w:val="mn-MN"/>
              </w:rPr>
            </w:pPr>
          </w:p>
        </w:tc>
        <w:tc>
          <w:tcPr>
            <w:tcW w:w="1984" w:type="dxa"/>
          </w:tcPr>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Гэр хороолол, орон сууцны айл өрхийн хог хаягдлыг цуглуулж, тээвэрлэдэг тогтсон ижил загвар бүхий хуваарьтай болно.</w:t>
            </w:r>
          </w:p>
        </w:tc>
        <w:tc>
          <w:tcPr>
            <w:tcW w:w="2127" w:type="dxa"/>
          </w:tcPr>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Орон сууцны 3-4 хороо, нийслэлийн  харьяа байгууллага, агентлагуудын хог хаягдлыг хуваарийн дагуу ангилан цуглуулж, тээвэрлэдэг болно.</w:t>
            </w:r>
          </w:p>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ЕБС, цэцэрлэгийн ангилсан хог хаягдлыг тусгайлан цуглуулж, тээвэрлэх үйлчилгээнд оруулсан байна.</w:t>
            </w:r>
          </w:p>
        </w:tc>
        <w:tc>
          <w:tcPr>
            <w:tcW w:w="1984" w:type="dxa"/>
          </w:tcPr>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Орон сууцны 9-11 хороо, нийслэлийн  харьяа байгууллага, агентлагуудын хог хаягдлыг хуваарийн дагуу ангилан цуглуулж, тээвэрлэдэг болно.</w:t>
            </w:r>
          </w:p>
          <w:p w:rsidR="001C2612" w:rsidRPr="00763F88" w:rsidRDefault="001C2612" w:rsidP="00021247">
            <w:pPr>
              <w:jc w:val="both"/>
              <w:rPr>
                <w:rFonts w:ascii="Arial" w:eastAsia="Times New Roman" w:hAnsi="Arial" w:cs="Arial"/>
                <w:lang w:val="mn-MN"/>
              </w:rPr>
            </w:pPr>
          </w:p>
        </w:tc>
        <w:tc>
          <w:tcPr>
            <w:tcW w:w="1985" w:type="dxa"/>
          </w:tcPr>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 xml:space="preserve">Орон сууцны 15 хороо, нийслэлийн  харьяа байгууллага, агентлагуудын хог хаягдлыг хуваарийн дагуу ангилан цуглуулж, тээвэрлэдэг болно </w:t>
            </w:r>
          </w:p>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Гэр хорооллын айл өрхийг тогтсон хуваарьтай, ачиж, цуглуулалдаг болсон байна.</w:t>
            </w:r>
          </w:p>
        </w:tc>
      </w:tr>
      <w:tr w:rsidR="001C2612" w:rsidRPr="001C2612" w:rsidTr="00935D87">
        <w:trPr>
          <w:cantSplit/>
          <w:trHeight w:val="1121"/>
        </w:trPr>
        <w:tc>
          <w:tcPr>
            <w:tcW w:w="1702" w:type="dxa"/>
          </w:tcPr>
          <w:p w:rsidR="001C2612" w:rsidRPr="00763F88" w:rsidRDefault="001C2612" w:rsidP="00021247">
            <w:pPr>
              <w:jc w:val="both"/>
              <w:rPr>
                <w:rFonts w:ascii="Arial" w:hAnsi="Arial" w:cs="Arial"/>
                <w:lang w:val="mn-MN"/>
              </w:rPr>
            </w:pPr>
            <w:r w:rsidRPr="00763F88">
              <w:rPr>
                <w:rFonts w:ascii="Arial" w:hAnsi="Arial" w:cs="Arial"/>
                <w:lang w:val="mn-MN"/>
              </w:rPr>
              <w:t>Хог хаягдлыг дахин боловсруулах, сэргээн ашиглах үйлдвэр байгууах</w:t>
            </w:r>
          </w:p>
          <w:p w:rsidR="001C2612" w:rsidRPr="00763F88" w:rsidRDefault="001C2612" w:rsidP="00021247">
            <w:pPr>
              <w:jc w:val="both"/>
              <w:rPr>
                <w:rFonts w:ascii="Arial" w:eastAsia="Times New Roman" w:hAnsi="Arial" w:cs="Arial"/>
                <w:lang w:val="mn-MN"/>
              </w:rPr>
            </w:pPr>
          </w:p>
        </w:tc>
        <w:tc>
          <w:tcPr>
            <w:tcW w:w="1984" w:type="dxa"/>
          </w:tcPr>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Хог хаягдал боловсруулдаг жижиг дунд үйлдвэрүүдийг нэгдсэн зохион байгуулалтад оруулж, бүртгэлжүүлэн, дахин боловсруулсан хог хаягдлын талаар мэдээллийн сантай болно.</w:t>
            </w:r>
          </w:p>
        </w:tc>
        <w:tc>
          <w:tcPr>
            <w:tcW w:w="2127" w:type="dxa"/>
          </w:tcPr>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Ангилан ялгасан хог хаягдлыг хог хаягдал дахин боловсруулдаг жижиг дунд үйлдвэрүүдэд нийлүүлдэг болно.</w:t>
            </w:r>
          </w:p>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Эко паркийн дэд бүтцийг байгуулах ажлыг эхлүүлнэ.</w:t>
            </w:r>
          </w:p>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Эко паркад эхний ээлжийн жижиг дунд үйлдвэрүүдийг байгуулна.</w:t>
            </w:r>
          </w:p>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Хотын дэд төвүүдэд хог хаягдлыг ангилах бутлах зориулалттай дундын боловсруулалтын байгууламж барих судалгааны ажлыг хийнэ.</w:t>
            </w:r>
          </w:p>
        </w:tc>
        <w:tc>
          <w:tcPr>
            <w:tcW w:w="1984" w:type="dxa"/>
          </w:tcPr>
          <w:p w:rsidR="001C2612" w:rsidRPr="005432B3" w:rsidRDefault="001C2612" w:rsidP="00021247">
            <w:pPr>
              <w:jc w:val="both"/>
              <w:rPr>
                <w:rFonts w:ascii="Arial" w:eastAsia="Times New Roman" w:hAnsi="Arial" w:cs="Arial"/>
                <w:sz w:val="18"/>
                <w:szCs w:val="18"/>
                <w:lang w:val="mn-MN"/>
              </w:rPr>
            </w:pPr>
            <w:r w:rsidRPr="005432B3">
              <w:rPr>
                <w:rFonts w:ascii="Arial" w:eastAsia="Times New Roman" w:hAnsi="Arial" w:cs="Arial"/>
                <w:sz w:val="18"/>
                <w:szCs w:val="18"/>
                <w:lang w:val="mn-MN"/>
              </w:rPr>
              <w:t>Төр хувийн хэвшлийн түншлэлээр хүнсний хог хаягдлаар бордоо хийдэг үйлдвэр байгуулна.</w:t>
            </w:r>
          </w:p>
          <w:p w:rsidR="001C2612" w:rsidRPr="005432B3" w:rsidRDefault="001C2612" w:rsidP="00021247">
            <w:pPr>
              <w:jc w:val="both"/>
              <w:rPr>
                <w:rFonts w:ascii="Arial" w:eastAsia="Times New Roman" w:hAnsi="Arial" w:cs="Arial"/>
                <w:sz w:val="18"/>
                <w:szCs w:val="18"/>
                <w:lang w:val="mn-MN"/>
              </w:rPr>
            </w:pPr>
            <w:r w:rsidRPr="005432B3">
              <w:rPr>
                <w:rFonts w:ascii="Arial" w:eastAsia="Times New Roman" w:hAnsi="Arial" w:cs="Arial"/>
                <w:sz w:val="18"/>
                <w:szCs w:val="18"/>
                <w:lang w:val="mn-MN"/>
              </w:rPr>
              <w:t>Эко паркийн дэд бүтцийг байгуулах ажлыг үргэлжлүүлнэ.</w:t>
            </w:r>
          </w:p>
          <w:p w:rsidR="001C2612" w:rsidRPr="005432B3" w:rsidRDefault="001C2612" w:rsidP="00021247">
            <w:pPr>
              <w:jc w:val="both"/>
              <w:rPr>
                <w:rFonts w:ascii="Arial" w:eastAsia="Times New Roman" w:hAnsi="Arial" w:cs="Arial"/>
                <w:sz w:val="18"/>
                <w:szCs w:val="18"/>
                <w:lang w:val="mn-MN"/>
              </w:rPr>
            </w:pPr>
            <w:r w:rsidRPr="005432B3">
              <w:rPr>
                <w:rFonts w:ascii="Arial" w:eastAsia="Times New Roman" w:hAnsi="Arial" w:cs="Arial"/>
                <w:sz w:val="18"/>
                <w:szCs w:val="18"/>
                <w:lang w:val="mn-MN"/>
              </w:rPr>
              <w:t>Хог хаягдлыг шатааж эрчим хүч гаргах үйлдвэр байгуулах ажлыг эхлүүлнэ.</w:t>
            </w:r>
          </w:p>
          <w:p w:rsidR="001C2612" w:rsidRPr="00763F88" w:rsidRDefault="001C2612" w:rsidP="00021247">
            <w:pPr>
              <w:jc w:val="both"/>
              <w:rPr>
                <w:rFonts w:ascii="Arial" w:eastAsia="Times New Roman" w:hAnsi="Arial" w:cs="Arial"/>
                <w:lang w:val="mn-MN"/>
              </w:rPr>
            </w:pPr>
            <w:r w:rsidRPr="005432B3">
              <w:rPr>
                <w:rFonts w:ascii="Arial" w:eastAsia="Times New Roman" w:hAnsi="Arial" w:cs="Arial"/>
                <w:sz w:val="18"/>
                <w:szCs w:val="18"/>
                <w:lang w:val="mn-MN"/>
              </w:rPr>
              <w:t>1-2 хотын дэд төвүүдэд хог хаягдлыг ангилах бутлах зориулалттай дундын боловсруулалтын байгууламж барьна.</w:t>
            </w:r>
          </w:p>
        </w:tc>
        <w:tc>
          <w:tcPr>
            <w:tcW w:w="1985" w:type="dxa"/>
          </w:tcPr>
          <w:p w:rsidR="001C2612" w:rsidRPr="00763F88" w:rsidRDefault="001C2612" w:rsidP="00021247">
            <w:pPr>
              <w:jc w:val="both"/>
              <w:rPr>
                <w:rFonts w:ascii="Arial" w:hAnsi="Arial" w:cs="Arial"/>
                <w:lang w:val="mn-MN"/>
              </w:rPr>
            </w:pPr>
            <w:r w:rsidRPr="00763F88">
              <w:rPr>
                <w:rFonts w:ascii="Arial" w:hAnsi="Arial" w:cs="Arial"/>
                <w:lang w:val="mn-MN"/>
              </w:rPr>
              <w:t>Улаанбаатар хотоос үүсэх хог хаягдлын 20 хувийг дахин боловсруулдаг болсон байна.</w:t>
            </w:r>
          </w:p>
        </w:tc>
      </w:tr>
      <w:tr w:rsidR="001C2612" w:rsidRPr="001C2612" w:rsidTr="00935D87">
        <w:trPr>
          <w:cantSplit/>
          <w:trHeight w:val="1121"/>
        </w:trPr>
        <w:tc>
          <w:tcPr>
            <w:tcW w:w="1702" w:type="dxa"/>
          </w:tcPr>
          <w:p w:rsidR="001C2612" w:rsidRPr="00763F88" w:rsidRDefault="001C2612" w:rsidP="00021247">
            <w:pPr>
              <w:jc w:val="both"/>
              <w:rPr>
                <w:rFonts w:ascii="Arial" w:hAnsi="Arial" w:cs="Arial"/>
                <w:lang w:val="mn-MN"/>
              </w:rPr>
            </w:pPr>
            <w:r w:rsidRPr="00763F88">
              <w:rPr>
                <w:rFonts w:ascii="Arial" w:hAnsi="Arial" w:cs="Arial"/>
                <w:lang w:val="mn-MN"/>
              </w:rPr>
              <w:t>Төвлөрсөн хогийн цэгүүдийн нөхцлийг сайжруулж, зэрэглэлийг нэг шатаар нэмэгдүүлнэ.</w:t>
            </w:r>
          </w:p>
          <w:p w:rsidR="001C2612" w:rsidRPr="00763F88" w:rsidRDefault="001C2612" w:rsidP="00021247">
            <w:pPr>
              <w:jc w:val="both"/>
              <w:rPr>
                <w:rFonts w:ascii="Arial" w:eastAsia="Times New Roman" w:hAnsi="Arial" w:cs="Arial"/>
                <w:lang w:val="mn-MN"/>
              </w:rPr>
            </w:pPr>
          </w:p>
        </w:tc>
        <w:tc>
          <w:tcPr>
            <w:tcW w:w="1984" w:type="dxa"/>
          </w:tcPr>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Төвлөрсөн хогийн цэгийн машин, механизмын 10 хувийг шинчилсэн байна.</w:t>
            </w:r>
          </w:p>
        </w:tc>
        <w:tc>
          <w:tcPr>
            <w:tcW w:w="2127" w:type="dxa"/>
          </w:tcPr>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Төвлөрсөн хогийн цэгийн машин, механизмын 30 хувийг шинэчилсэн.</w:t>
            </w:r>
          </w:p>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Морингийн давааны төвлөрсөн хогийн цэгийн өргөтгөлийн ажлыг эхлүүлнэ.</w:t>
            </w:r>
          </w:p>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Цагаан давааны төвлөрсөн хогийн цэгт үнсний ландфил байгуулах ажлыг эхлүүлнэ.</w:t>
            </w:r>
          </w:p>
          <w:p w:rsidR="001C2612" w:rsidRPr="00763F88" w:rsidRDefault="001C2612" w:rsidP="00021247">
            <w:pPr>
              <w:jc w:val="both"/>
              <w:rPr>
                <w:rFonts w:ascii="Arial" w:eastAsia="Times New Roman" w:hAnsi="Arial" w:cs="Arial"/>
                <w:lang w:val="mn-MN"/>
              </w:rPr>
            </w:pPr>
          </w:p>
        </w:tc>
        <w:tc>
          <w:tcPr>
            <w:tcW w:w="1984" w:type="dxa"/>
          </w:tcPr>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 xml:space="preserve">Төвлөрсөн хогийн цэгийн машин, механизмын 60 хувийг шинэчилсэн байна. </w:t>
            </w:r>
          </w:p>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Морингийн давааны төвлөрсөн хогийн цэгийн өргөтгөлийн ажлыг үргэлжлүүлнэ.</w:t>
            </w:r>
          </w:p>
          <w:p w:rsidR="001C2612" w:rsidRPr="00763F88" w:rsidRDefault="001C2612" w:rsidP="00021247">
            <w:pPr>
              <w:jc w:val="both"/>
              <w:rPr>
                <w:rFonts w:ascii="Arial" w:eastAsia="Times New Roman" w:hAnsi="Arial" w:cs="Arial"/>
                <w:lang w:val="mn-MN"/>
              </w:rPr>
            </w:pPr>
            <w:r w:rsidRPr="00763F88">
              <w:rPr>
                <w:rFonts w:ascii="Arial" w:eastAsia="Times New Roman" w:hAnsi="Arial" w:cs="Arial"/>
                <w:lang w:val="mn-MN"/>
              </w:rPr>
              <w:t>Цагаан давааны төвлөрсөн хогийн цэгт үнсний ландфил байгуулах ажлыг үргэлжлүүлнэ.</w:t>
            </w:r>
          </w:p>
        </w:tc>
        <w:tc>
          <w:tcPr>
            <w:tcW w:w="1985" w:type="dxa"/>
          </w:tcPr>
          <w:p w:rsidR="001C2612" w:rsidRPr="00763F88" w:rsidRDefault="001C2612" w:rsidP="00021247">
            <w:pPr>
              <w:jc w:val="both"/>
              <w:rPr>
                <w:rFonts w:ascii="Arial" w:hAnsi="Arial" w:cs="Arial"/>
                <w:lang w:val="mn-MN"/>
              </w:rPr>
            </w:pPr>
            <w:r w:rsidRPr="00763F88">
              <w:rPr>
                <w:rFonts w:ascii="Arial" w:hAnsi="Arial" w:cs="Arial"/>
                <w:lang w:val="mn-MN"/>
              </w:rPr>
              <w:t>Төвлөрсөн хогийн цэгүүдийн нөхцлийг сайжруулж, зэрэглэлийг нэг шатаар нэмэгдүүлсэн байна.</w:t>
            </w:r>
          </w:p>
        </w:tc>
      </w:tr>
      <w:tr w:rsidR="001C2612" w:rsidRPr="001C2612" w:rsidTr="00935D87">
        <w:trPr>
          <w:cantSplit/>
          <w:trHeight w:val="1121"/>
        </w:trPr>
        <w:tc>
          <w:tcPr>
            <w:tcW w:w="1702" w:type="dxa"/>
            <w:vMerge w:val="restart"/>
          </w:tcPr>
          <w:p w:rsidR="001C2612" w:rsidRPr="00763F88" w:rsidRDefault="001C2612" w:rsidP="00763F88">
            <w:pPr>
              <w:jc w:val="both"/>
              <w:rPr>
                <w:rFonts w:ascii="Arial" w:hAnsi="Arial" w:cs="Arial"/>
                <w:lang w:val="mn-MN"/>
              </w:rPr>
            </w:pPr>
            <w:r w:rsidRPr="00763F88">
              <w:rPr>
                <w:rFonts w:ascii="Arial" w:hAnsi="Arial" w:cs="Arial"/>
                <w:lang w:val="mn-MN"/>
              </w:rPr>
              <w:t>Алслагдсан хороодыг бие даасан хог хаягдлын үйлчилгээний системтэй болгоно.</w:t>
            </w:r>
          </w:p>
          <w:p w:rsidR="001C2612" w:rsidRPr="00763F88" w:rsidRDefault="001C2612" w:rsidP="00763F88">
            <w:pPr>
              <w:jc w:val="both"/>
              <w:rPr>
                <w:rFonts w:ascii="Arial" w:hAnsi="Arial" w:cs="Arial"/>
                <w:lang w:val="mn-MN"/>
              </w:rPr>
            </w:pPr>
            <w:r w:rsidRPr="00763F88">
              <w:rPr>
                <w:rFonts w:ascii="Arial" w:hAnsi="Arial" w:cs="Arial"/>
                <w:lang w:val="mn-MN"/>
              </w:rPr>
              <w:t>Зуслан, ногоон бүс, голын ай сав газарт хог хаягдалгүй орчныг бүрдүүлнэ.</w:t>
            </w:r>
          </w:p>
          <w:p w:rsidR="001C2612" w:rsidRPr="00763F88" w:rsidRDefault="001C2612" w:rsidP="00763F88">
            <w:pPr>
              <w:jc w:val="both"/>
              <w:rPr>
                <w:rFonts w:ascii="Arial" w:hAnsi="Arial" w:cs="Arial"/>
                <w:lang w:val="mn-MN"/>
              </w:rPr>
            </w:pPr>
          </w:p>
          <w:p w:rsidR="001C2612" w:rsidRPr="00763F88" w:rsidRDefault="001C2612" w:rsidP="00763F88">
            <w:pPr>
              <w:spacing w:after="100" w:afterAutospacing="1"/>
              <w:jc w:val="both"/>
              <w:rPr>
                <w:rFonts w:ascii="Arial" w:eastAsia="Times New Roman" w:hAnsi="Arial" w:cs="Arial"/>
                <w:lang w:val="mn-MN"/>
              </w:rPr>
            </w:pPr>
          </w:p>
        </w:tc>
        <w:tc>
          <w:tcPr>
            <w:tcW w:w="1984" w:type="dxa"/>
          </w:tcPr>
          <w:p w:rsidR="001C2612" w:rsidRPr="00763F88" w:rsidRDefault="001C2612" w:rsidP="001C2612">
            <w:pPr>
              <w:spacing w:after="100" w:afterAutospacing="1"/>
              <w:jc w:val="both"/>
              <w:rPr>
                <w:rFonts w:ascii="Arial" w:eastAsia="Times New Roman" w:hAnsi="Arial" w:cs="Arial"/>
                <w:lang w:val="mn-MN"/>
              </w:rPr>
            </w:pPr>
            <w:r w:rsidRPr="00763F88">
              <w:rPr>
                <w:rFonts w:ascii="Arial" w:eastAsia="Times New Roman" w:hAnsi="Arial" w:cs="Arial"/>
                <w:lang w:val="mn-MN"/>
              </w:rPr>
              <w:t>СХД-ийн 21, 32, ХУД-ийн 12, 13,14, БЗД-ийн 11 дүгээр хороонд бие даасан хог хаягдлын систем нэвтрүүлэх судалгааны төсөл хэрэгжүүлсэн байна.</w:t>
            </w:r>
          </w:p>
        </w:tc>
        <w:tc>
          <w:tcPr>
            <w:tcW w:w="2127" w:type="dxa"/>
          </w:tcPr>
          <w:p w:rsidR="001C2612" w:rsidRPr="00763F88" w:rsidRDefault="001C2612" w:rsidP="001C2612">
            <w:pPr>
              <w:spacing w:after="100" w:afterAutospacing="1"/>
              <w:jc w:val="both"/>
              <w:rPr>
                <w:rFonts w:ascii="Arial" w:eastAsia="Times New Roman" w:hAnsi="Arial" w:cs="Arial"/>
                <w:lang w:val="mn-MN"/>
              </w:rPr>
            </w:pPr>
            <w:r w:rsidRPr="00763F88">
              <w:rPr>
                <w:rFonts w:ascii="Arial" w:eastAsia="Times New Roman" w:hAnsi="Arial" w:cs="Arial"/>
                <w:lang w:val="mn-MN"/>
              </w:rPr>
              <w:t>СХД-ийн 21, 32, БЗД-ийн 11 дүгээр хороонд бие даасан хог хаягдлын систем нэвтрүүлсэн байна.</w:t>
            </w:r>
          </w:p>
        </w:tc>
        <w:tc>
          <w:tcPr>
            <w:tcW w:w="1984" w:type="dxa"/>
          </w:tcPr>
          <w:p w:rsidR="001C2612" w:rsidRPr="00763F88" w:rsidRDefault="001C2612" w:rsidP="001C2612">
            <w:pPr>
              <w:spacing w:after="100" w:afterAutospacing="1"/>
              <w:jc w:val="both"/>
              <w:rPr>
                <w:rFonts w:ascii="Arial" w:eastAsia="Times New Roman" w:hAnsi="Arial" w:cs="Arial"/>
                <w:lang w:val="mn-MN"/>
              </w:rPr>
            </w:pPr>
            <w:r w:rsidRPr="00763F88">
              <w:rPr>
                <w:rFonts w:ascii="Arial" w:eastAsia="Times New Roman" w:hAnsi="Arial" w:cs="Arial"/>
                <w:lang w:val="mn-MN"/>
              </w:rPr>
              <w:t>ХУД-ийн 12, 13,14 дүгээр хороонд бие даасан хог хаягдлын системийг бүрэн нэвтрүүлсэн байна.</w:t>
            </w:r>
          </w:p>
        </w:tc>
        <w:tc>
          <w:tcPr>
            <w:tcW w:w="1985" w:type="dxa"/>
          </w:tcPr>
          <w:p w:rsidR="001C2612" w:rsidRPr="00763F88" w:rsidRDefault="001C2612" w:rsidP="001C2612">
            <w:pPr>
              <w:spacing w:before="100" w:beforeAutospacing="1" w:afterAutospacing="1"/>
              <w:jc w:val="both"/>
              <w:rPr>
                <w:rFonts w:ascii="Arial" w:eastAsia="Times New Roman" w:hAnsi="Arial" w:cs="Arial"/>
                <w:lang w:val="mn-MN"/>
              </w:rPr>
            </w:pPr>
            <w:r w:rsidRPr="00763F88">
              <w:rPr>
                <w:rFonts w:ascii="Arial" w:eastAsia="Times New Roman" w:hAnsi="Arial" w:cs="Arial"/>
                <w:lang w:val="mn-MN"/>
              </w:rPr>
              <w:t>Алслагдсан хороодыг бие даасан хог хаягдлын үйлчилгээний системтэй болсон байна.</w:t>
            </w:r>
          </w:p>
        </w:tc>
      </w:tr>
      <w:tr w:rsidR="001C2612" w:rsidRPr="001C2612" w:rsidTr="00935D87">
        <w:trPr>
          <w:cantSplit/>
          <w:trHeight w:val="1121"/>
        </w:trPr>
        <w:tc>
          <w:tcPr>
            <w:tcW w:w="1702" w:type="dxa"/>
            <w:vMerge/>
            <w:vAlign w:val="center"/>
          </w:tcPr>
          <w:p w:rsidR="001C2612" w:rsidRPr="00763F88" w:rsidRDefault="001C2612" w:rsidP="001C2612">
            <w:pPr>
              <w:spacing w:after="100" w:afterAutospacing="1"/>
              <w:jc w:val="center"/>
              <w:rPr>
                <w:rFonts w:ascii="Arial" w:eastAsia="Times New Roman" w:hAnsi="Arial" w:cs="Arial"/>
              </w:rPr>
            </w:pPr>
          </w:p>
        </w:tc>
        <w:tc>
          <w:tcPr>
            <w:tcW w:w="1984" w:type="dxa"/>
          </w:tcPr>
          <w:p w:rsidR="001C2612" w:rsidRPr="00763F88" w:rsidRDefault="001C2612" w:rsidP="001C2612">
            <w:pPr>
              <w:spacing w:after="100" w:afterAutospacing="1"/>
              <w:jc w:val="both"/>
              <w:rPr>
                <w:rFonts w:ascii="Arial" w:eastAsia="Times New Roman" w:hAnsi="Arial" w:cs="Arial"/>
                <w:lang w:val="mn-MN"/>
              </w:rPr>
            </w:pPr>
            <w:r w:rsidRPr="00763F88">
              <w:rPr>
                <w:rFonts w:ascii="Arial" w:eastAsia="Times New Roman" w:hAnsi="Arial" w:cs="Arial"/>
                <w:lang w:val="mn-MN"/>
              </w:rPr>
              <w:t>Төр хувийн хэвшлэлийн түншлэлээр зуслан, ногоон бүсийг хог хаягдлын бие даасан системтэй болгох судалгааны төсөл хэрэгжүүлсэн байна.</w:t>
            </w:r>
          </w:p>
        </w:tc>
        <w:tc>
          <w:tcPr>
            <w:tcW w:w="2127" w:type="dxa"/>
          </w:tcPr>
          <w:p w:rsidR="001C2612" w:rsidRPr="00763F88" w:rsidRDefault="001C2612" w:rsidP="001C2612">
            <w:pPr>
              <w:spacing w:after="100" w:afterAutospacing="1"/>
              <w:jc w:val="both"/>
              <w:rPr>
                <w:rFonts w:ascii="Arial" w:eastAsia="Times New Roman" w:hAnsi="Arial" w:cs="Arial"/>
                <w:lang w:val="mn-MN"/>
              </w:rPr>
            </w:pPr>
            <w:r w:rsidRPr="00763F88">
              <w:rPr>
                <w:rFonts w:ascii="Arial" w:eastAsia="Times New Roman" w:hAnsi="Arial" w:cs="Arial"/>
                <w:lang w:val="mn-MN"/>
              </w:rPr>
              <w:t>Туул, Сэлбэ, Дунд голын эрэг дагуу үүссэн ил задгай ахуйн хог хаягдлыг тогтмол цэвэрлэдэг, эзэнтэй байлгах системийг бий болгосон байна.</w:t>
            </w:r>
          </w:p>
          <w:p w:rsidR="001C2612" w:rsidRPr="00763F88" w:rsidRDefault="001C2612" w:rsidP="001C2612">
            <w:pPr>
              <w:spacing w:after="100" w:afterAutospacing="1"/>
              <w:jc w:val="both"/>
              <w:rPr>
                <w:rFonts w:ascii="Arial" w:eastAsia="Times New Roman" w:hAnsi="Arial" w:cs="Arial"/>
                <w:lang w:val="mn-MN"/>
              </w:rPr>
            </w:pPr>
            <w:r w:rsidRPr="00763F88">
              <w:rPr>
                <w:rFonts w:ascii="Arial" w:eastAsia="Times New Roman" w:hAnsi="Arial" w:cs="Arial"/>
                <w:lang w:val="mn-MN"/>
              </w:rPr>
              <w:t>Зуслан, ногоон бүсэд бие даасан хог хаягдлын үйлчилгээний систем нэвтрүүлсэн байна.</w:t>
            </w:r>
          </w:p>
        </w:tc>
        <w:tc>
          <w:tcPr>
            <w:tcW w:w="1984" w:type="dxa"/>
          </w:tcPr>
          <w:p w:rsidR="001C2612" w:rsidRPr="00763F88" w:rsidRDefault="001C2612" w:rsidP="001C2612">
            <w:pPr>
              <w:spacing w:after="100" w:afterAutospacing="1"/>
              <w:jc w:val="both"/>
              <w:rPr>
                <w:rFonts w:ascii="Arial" w:eastAsia="Times New Roman" w:hAnsi="Arial" w:cs="Arial"/>
                <w:lang w:val="mn-MN"/>
              </w:rPr>
            </w:pPr>
            <w:r w:rsidRPr="00763F88">
              <w:rPr>
                <w:rFonts w:ascii="Arial" w:eastAsia="Times New Roman" w:hAnsi="Arial" w:cs="Arial"/>
                <w:lang w:val="mn-MN"/>
              </w:rPr>
              <w:t>Туул, Сэлбэ, Дунд голын эргийн дагуу олон нийтийн эрүүл мэнд, соёл амралтын тохилог орчин бүрдүүлсэн байна.</w:t>
            </w:r>
          </w:p>
        </w:tc>
        <w:tc>
          <w:tcPr>
            <w:tcW w:w="1985" w:type="dxa"/>
          </w:tcPr>
          <w:p w:rsidR="001C2612" w:rsidRPr="00763F88" w:rsidRDefault="001C2612" w:rsidP="001C2612">
            <w:pPr>
              <w:spacing w:before="100" w:beforeAutospacing="1" w:afterAutospacing="1"/>
              <w:jc w:val="both"/>
              <w:rPr>
                <w:rFonts w:ascii="Arial" w:eastAsia="Times New Roman" w:hAnsi="Arial" w:cs="Arial"/>
                <w:lang w:val="mn-MN"/>
              </w:rPr>
            </w:pPr>
            <w:r w:rsidRPr="00763F88">
              <w:rPr>
                <w:rFonts w:ascii="Arial" w:eastAsia="Times New Roman" w:hAnsi="Arial" w:cs="Arial"/>
                <w:lang w:val="mn-MN"/>
              </w:rPr>
              <w:t>Зуслан, ногоон бүс, голын ай сав газарт хог хаягдалгүй орчныг бүрдүүлсэн байна.</w:t>
            </w:r>
          </w:p>
        </w:tc>
      </w:tr>
      <w:tr w:rsidR="001C2612" w:rsidRPr="001C2612" w:rsidTr="00935D87">
        <w:trPr>
          <w:cantSplit/>
          <w:trHeight w:val="1449"/>
        </w:trPr>
        <w:tc>
          <w:tcPr>
            <w:tcW w:w="1702" w:type="dxa"/>
          </w:tcPr>
          <w:p w:rsidR="001C2612" w:rsidRPr="00763F88" w:rsidRDefault="001C2612" w:rsidP="00763F88">
            <w:pPr>
              <w:jc w:val="center"/>
              <w:rPr>
                <w:rFonts w:ascii="Arial" w:hAnsi="Arial" w:cs="Arial"/>
                <w:lang w:val="mn-MN"/>
              </w:rPr>
            </w:pPr>
            <w:r w:rsidRPr="00763F88">
              <w:rPr>
                <w:rFonts w:ascii="Arial" w:hAnsi="Arial" w:cs="Arial"/>
                <w:lang w:val="mn-MN"/>
              </w:rPr>
              <w:t>Хог хаягдлын тогтвортой менежментийг бий болгоно</w:t>
            </w:r>
            <w:r w:rsidR="00763F88">
              <w:rPr>
                <w:rFonts w:ascii="Arial" w:hAnsi="Arial" w:cs="Arial"/>
                <w:lang w:val="mn-MN"/>
              </w:rPr>
              <w:t>.</w:t>
            </w:r>
          </w:p>
          <w:p w:rsidR="001C2612" w:rsidRPr="00763F88" w:rsidRDefault="001C2612" w:rsidP="00763F88">
            <w:pPr>
              <w:spacing w:after="100" w:afterAutospacing="1"/>
              <w:jc w:val="center"/>
              <w:rPr>
                <w:rFonts w:ascii="Arial" w:eastAsia="Times New Roman" w:hAnsi="Arial" w:cs="Arial"/>
                <w:lang w:val="mn-MN"/>
              </w:rPr>
            </w:pPr>
          </w:p>
        </w:tc>
        <w:tc>
          <w:tcPr>
            <w:tcW w:w="1984" w:type="dxa"/>
          </w:tcPr>
          <w:p w:rsidR="001C2612" w:rsidRPr="00763F88" w:rsidRDefault="001C2612" w:rsidP="001C2612">
            <w:pPr>
              <w:spacing w:after="100" w:afterAutospacing="1"/>
              <w:jc w:val="both"/>
              <w:rPr>
                <w:rFonts w:ascii="Arial" w:eastAsia="Times New Roman" w:hAnsi="Arial" w:cs="Arial"/>
                <w:lang w:val="mn-MN"/>
              </w:rPr>
            </w:pPr>
            <w:r w:rsidRPr="00763F88">
              <w:rPr>
                <w:rFonts w:ascii="Arial" w:eastAsia="Times New Roman" w:hAnsi="Arial" w:cs="Arial"/>
                <w:lang w:val="mn-MN"/>
              </w:rPr>
              <w:t>Улаанбаатар хотын Захирагчийн ажлын албанд хог хаягдлын менежмент, бодлого, хэрэгжилтийг хариуцсан бие даасан хэлтсийг байгуулна.</w:t>
            </w:r>
          </w:p>
        </w:tc>
        <w:tc>
          <w:tcPr>
            <w:tcW w:w="2127" w:type="dxa"/>
          </w:tcPr>
          <w:p w:rsidR="001C2612" w:rsidRPr="00763F88" w:rsidRDefault="001C2612" w:rsidP="001C2612">
            <w:pPr>
              <w:spacing w:after="100" w:afterAutospacing="1"/>
              <w:jc w:val="both"/>
              <w:rPr>
                <w:rFonts w:ascii="Arial" w:eastAsia="Times New Roman" w:hAnsi="Arial" w:cs="Arial"/>
                <w:lang w:val="mn-MN"/>
              </w:rPr>
            </w:pPr>
            <w:r w:rsidRPr="00763F88">
              <w:rPr>
                <w:rFonts w:ascii="Arial" w:eastAsia="Times New Roman" w:hAnsi="Arial" w:cs="Arial"/>
                <w:lang w:val="mn-MN"/>
              </w:rPr>
              <w:t>Нийслэл, дүүрэг, хорооны түвшний төрийн албан хаагчдын чадавхийг бэхжүүлэх сургалтанд хамруулсан байна.</w:t>
            </w:r>
          </w:p>
        </w:tc>
        <w:tc>
          <w:tcPr>
            <w:tcW w:w="1984" w:type="dxa"/>
          </w:tcPr>
          <w:p w:rsidR="001C2612" w:rsidRPr="00763F88" w:rsidRDefault="001C2612" w:rsidP="001C2612">
            <w:pPr>
              <w:spacing w:after="100" w:afterAutospacing="1"/>
              <w:jc w:val="both"/>
              <w:rPr>
                <w:rFonts w:ascii="Arial" w:eastAsia="Times New Roman" w:hAnsi="Arial" w:cs="Arial"/>
                <w:lang w:val="mn-MN"/>
              </w:rPr>
            </w:pPr>
            <w:r w:rsidRPr="00763F88">
              <w:rPr>
                <w:rFonts w:ascii="Arial" w:eastAsia="Times New Roman" w:hAnsi="Arial" w:cs="Arial"/>
                <w:lang w:val="mn-MN"/>
              </w:rPr>
              <w:t>ТҮК-уудын инженер, техникийн ажилчид болон удирдах ажилтнуудын чадавхийг бэхжүүлэх сургалтыг зохион байгуулсан байна.</w:t>
            </w:r>
          </w:p>
        </w:tc>
        <w:tc>
          <w:tcPr>
            <w:tcW w:w="1985" w:type="dxa"/>
          </w:tcPr>
          <w:p w:rsidR="001C2612" w:rsidRPr="00763F88" w:rsidRDefault="001C2612" w:rsidP="001C2612">
            <w:pPr>
              <w:spacing w:before="100" w:beforeAutospacing="1" w:afterAutospacing="1"/>
              <w:jc w:val="both"/>
              <w:rPr>
                <w:rFonts w:ascii="Arial" w:eastAsia="Times New Roman" w:hAnsi="Arial" w:cs="Arial"/>
                <w:lang w:val="mn-MN"/>
              </w:rPr>
            </w:pPr>
            <w:r w:rsidRPr="00763F88">
              <w:rPr>
                <w:rFonts w:ascii="Arial" w:eastAsia="Times New Roman" w:hAnsi="Arial" w:cs="Arial"/>
                <w:lang w:val="mn-MN"/>
              </w:rPr>
              <w:t>Хог хаягдлын менежментийн удирдлага, зохион байгуулалтын тогтвортой менежментийг бий болгож, чадавхийг бэхжүүлсэн байна.</w:t>
            </w:r>
          </w:p>
        </w:tc>
      </w:tr>
      <w:tr w:rsidR="001C2612" w:rsidRPr="001C2612" w:rsidTr="00935D87">
        <w:trPr>
          <w:cantSplit/>
          <w:trHeight w:val="1121"/>
        </w:trPr>
        <w:tc>
          <w:tcPr>
            <w:tcW w:w="1702" w:type="dxa"/>
          </w:tcPr>
          <w:p w:rsidR="001C2612" w:rsidRPr="00763F88" w:rsidRDefault="001C2612" w:rsidP="00763F88">
            <w:pPr>
              <w:jc w:val="both"/>
              <w:rPr>
                <w:rFonts w:ascii="Arial" w:hAnsi="Arial" w:cs="Arial"/>
                <w:lang w:val="mn-MN"/>
              </w:rPr>
            </w:pPr>
            <w:r w:rsidRPr="00763F88">
              <w:rPr>
                <w:rFonts w:ascii="Arial" w:hAnsi="Arial" w:cs="Arial"/>
                <w:lang w:val="mn-MN"/>
              </w:rPr>
              <w:t>Улаанбаатар хотын айл өрх, аж ахуйн нэгж байгууллагаас үүсэх аюултай хог хаягдлыг цуглуулах, тээвэрлэх, байгаль орчинд ээлтэй аргаар хадгалдаг системийг бий болгоно.</w:t>
            </w:r>
          </w:p>
          <w:p w:rsidR="001C2612" w:rsidRPr="00763F88" w:rsidRDefault="001C2612" w:rsidP="00763F88">
            <w:pPr>
              <w:spacing w:after="100" w:afterAutospacing="1"/>
              <w:jc w:val="both"/>
              <w:rPr>
                <w:rFonts w:ascii="Arial" w:eastAsia="Times New Roman" w:hAnsi="Arial" w:cs="Arial"/>
                <w:lang w:val="mn-MN"/>
              </w:rPr>
            </w:pPr>
          </w:p>
        </w:tc>
        <w:tc>
          <w:tcPr>
            <w:tcW w:w="1984" w:type="dxa"/>
          </w:tcPr>
          <w:p w:rsidR="001C2612" w:rsidRPr="00763F88" w:rsidRDefault="001C2612" w:rsidP="001C2612">
            <w:pPr>
              <w:spacing w:after="100" w:afterAutospacing="1"/>
              <w:jc w:val="both"/>
              <w:rPr>
                <w:rFonts w:ascii="Arial" w:eastAsia="Times New Roman" w:hAnsi="Arial" w:cs="Arial"/>
                <w:lang w:val="mn-MN"/>
              </w:rPr>
            </w:pPr>
            <w:r w:rsidRPr="00763F88">
              <w:rPr>
                <w:rFonts w:ascii="Arial" w:eastAsia="Times New Roman" w:hAnsi="Arial" w:cs="Arial"/>
                <w:lang w:val="mn-MN"/>
              </w:rPr>
              <w:t>Аюултай хог хаягдлыг хүлээн авч хадгалах газрын асуудыг шийдвэрлэсэн байна.</w:t>
            </w:r>
          </w:p>
          <w:p w:rsidR="001C2612" w:rsidRPr="00763F88" w:rsidRDefault="001C2612" w:rsidP="001C2612">
            <w:pPr>
              <w:spacing w:after="100" w:afterAutospacing="1"/>
              <w:jc w:val="both"/>
              <w:rPr>
                <w:rFonts w:ascii="Arial" w:eastAsia="Times New Roman" w:hAnsi="Arial" w:cs="Arial"/>
                <w:lang w:val="mn-MN"/>
              </w:rPr>
            </w:pPr>
            <w:r w:rsidRPr="00763F88">
              <w:rPr>
                <w:rFonts w:ascii="Arial" w:eastAsia="Times New Roman" w:hAnsi="Arial" w:cs="Arial"/>
                <w:lang w:val="mn-MN"/>
              </w:rPr>
              <w:t>ЭМСХХ-5 төслийн хүрээнд баригдах эмнэлгийн хог хаягдлын байгууламжийн зураг төслийн ажлыг дуусгана.</w:t>
            </w:r>
          </w:p>
        </w:tc>
        <w:tc>
          <w:tcPr>
            <w:tcW w:w="2127" w:type="dxa"/>
          </w:tcPr>
          <w:p w:rsidR="001C2612" w:rsidRPr="00763F88" w:rsidRDefault="001C2612" w:rsidP="001C2612">
            <w:pPr>
              <w:spacing w:after="100" w:afterAutospacing="1"/>
              <w:jc w:val="both"/>
              <w:rPr>
                <w:rFonts w:ascii="Arial" w:eastAsia="Times New Roman" w:hAnsi="Arial" w:cs="Arial"/>
                <w:lang w:val="mn-MN"/>
              </w:rPr>
            </w:pPr>
            <w:r w:rsidRPr="00763F88">
              <w:rPr>
                <w:rFonts w:ascii="Arial" w:eastAsia="Times New Roman" w:hAnsi="Arial" w:cs="Arial"/>
                <w:lang w:val="mn-MN"/>
              </w:rPr>
              <w:t>Төр хувийн хэвшлийн түншлэлээр аюултай хог хаягдал хадгалах байгууламжтай болсон байна.</w:t>
            </w:r>
          </w:p>
          <w:p w:rsidR="001C2612" w:rsidRPr="00763F88" w:rsidRDefault="001C2612" w:rsidP="001C2612">
            <w:pPr>
              <w:spacing w:after="100" w:afterAutospacing="1"/>
              <w:jc w:val="both"/>
              <w:rPr>
                <w:rFonts w:ascii="Arial" w:eastAsia="Times New Roman" w:hAnsi="Arial" w:cs="Arial"/>
                <w:lang w:val="mn-MN"/>
              </w:rPr>
            </w:pPr>
            <w:r w:rsidRPr="00763F88">
              <w:rPr>
                <w:rFonts w:ascii="Arial" w:eastAsia="Times New Roman" w:hAnsi="Arial" w:cs="Arial"/>
                <w:lang w:val="mn-MN"/>
              </w:rPr>
              <w:t>ЭМСХХ-5 төслийн хүрээнд  эмнэлгийн хог хаягдлын төвлөрсөн байгууламж барих ажлыг эхлүүлсэн байна.</w:t>
            </w:r>
          </w:p>
        </w:tc>
        <w:tc>
          <w:tcPr>
            <w:tcW w:w="1984" w:type="dxa"/>
          </w:tcPr>
          <w:p w:rsidR="001C2612" w:rsidRPr="00763F88" w:rsidRDefault="001C2612" w:rsidP="001C2612">
            <w:pPr>
              <w:spacing w:after="100" w:afterAutospacing="1"/>
              <w:jc w:val="both"/>
              <w:rPr>
                <w:rFonts w:ascii="Arial" w:eastAsia="Times New Roman" w:hAnsi="Arial" w:cs="Arial"/>
                <w:lang w:val="mn-MN"/>
              </w:rPr>
            </w:pPr>
            <w:r w:rsidRPr="00763F88">
              <w:rPr>
                <w:rFonts w:ascii="Arial" w:eastAsia="Times New Roman" w:hAnsi="Arial" w:cs="Arial"/>
                <w:lang w:val="mn-MN"/>
              </w:rPr>
              <w:t>Ангилан ялгах систем нэвтэрсэн хороод болон ЕБС-аас аюултай хог хаягдлыг цуглуулж, тээвэрлэх тогтолцоог бий болгосон байна.</w:t>
            </w:r>
          </w:p>
          <w:p w:rsidR="001C2612" w:rsidRPr="00763F88" w:rsidRDefault="001C2612" w:rsidP="001C2612">
            <w:pPr>
              <w:spacing w:after="100" w:afterAutospacing="1"/>
              <w:jc w:val="both"/>
              <w:rPr>
                <w:rFonts w:ascii="Arial" w:eastAsia="Times New Roman" w:hAnsi="Arial" w:cs="Arial"/>
                <w:lang w:val="mn-MN"/>
              </w:rPr>
            </w:pPr>
            <w:r w:rsidRPr="00763F88">
              <w:rPr>
                <w:rFonts w:ascii="Arial" w:eastAsia="Times New Roman" w:hAnsi="Arial" w:cs="Arial"/>
                <w:lang w:val="mn-MN"/>
              </w:rPr>
              <w:t>ЭМСХХ-5 төслийн хүрээнд  эмнэлгийн хог хаягдлын төвлөрсөн байгууламжийг ашиглалтад оруулсан байна.</w:t>
            </w:r>
          </w:p>
        </w:tc>
        <w:tc>
          <w:tcPr>
            <w:tcW w:w="1985" w:type="dxa"/>
          </w:tcPr>
          <w:p w:rsidR="001C2612" w:rsidRPr="00763F88" w:rsidRDefault="001C2612" w:rsidP="001C2612">
            <w:pPr>
              <w:spacing w:before="100" w:beforeAutospacing="1" w:afterAutospacing="1"/>
              <w:jc w:val="both"/>
              <w:rPr>
                <w:rFonts w:ascii="Arial" w:eastAsia="Times New Roman" w:hAnsi="Arial" w:cs="Arial"/>
                <w:lang w:val="mn-MN"/>
              </w:rPr>
            </w:pPr>
            <w:r w:rsidRPr="00763F88">
              <w:rPr>
                <w:rFonts w:ascii="Arial" w:eastAsia="Times New Roman" w:hAnsi="Arial" w:cs="Arial"/>
                <w:lang w:val="mn-MN"/>
              </w:rPr>
              <w:t>Улаанбаатар хотын айл өрх, аж ахуйн нэгж байгууллагаас үүсэх аюултай хог хаягдлыг цуглуулах, тээвэрлэх, байгаль орчинд халгүй аргаар хадгалдаг тогтолцоог бий болгосон байна.</w:t>
            </w:r>
          </w:p>
        </w:tc>
      </w:tr>
      <w:tr w:rsidR="001C2612" w:rsidRPr="001C2612" w:rsidTr="00935D87">
        <w:trPr>
          <w:cantSplit/>
          <w:trHeight w:val="3218"/>
        </w:trPr>
        <w:tc>
          <w:tcPr>
            <w:tcW w:w="1702" w:type="dxa"/>
          </w:tcPr>
          <w:p w:rsidR="001C2612" w:rsidRPr="00763F88" w:rsidRDefault="001C2612" w:rsidP="00612446">
            <w:pPr>
              <w:jc w:val="both"/>
              <w:rPr>
                <w:rFonts w:ascii="Arial" w:hAnsi="Arial" w:cs="Arial"/>
                <w:lang w:val="mn-MN"/>
              </w:rPr>
            </w:pPr>
            <w:r w:rsidRPr="00763F88">
              <w:rPr>
                <w:rFonts w:ascii="Arial" w:hAnsi="Arial" w:cs="Arial"/>
                <w:lang w:val="mn-MN"/>
              </w:rPr>
              <w:t>Хог хаягдлын менежментийн санхүүгийн үр ашигтай, тогтвортой системийг бүрдүүлнэ.</w:t>
            </w:r>
          </w:p>
          <w:p w:rsidR="001C2612" w:rsidRPr="00763F88" w:rsidRDefault="001C2612" w:rsidP="00612446">
            <w:pPr>
              <w:jc w:val="both"/>
              <w:rPr>
                <w:rFonts w:ascii="Arial" w:eastAsia="Times New Roman" w:hAnsi="Arial" w:cs="Arial"/>
                <w:lang w:val="mn-MN"/>
              </w:rPr>
            </w:pPr>
          </w:p>
        </w:tc>
        <w:tc>
          <w:tcPr>
            <w:tcW w:w="1984" w:type="dxa"/>
          </w:tcPr>
          <w:p w:rsidR="001C2612" w:rsidRPr="00763F88" w:rsidRDefault="001C2612" w:rsidP="00612446">
            <w:pPr>
              <w:jc w:val="both"/>
              <w:rPr>
                <w:rFonts w:ascii="Arial" w:eastAsia="Times New Roman" w:hAnsi="Arial" w:cs="Arial"/>
                <w:lang w:val="mn-MN"/>
              </w:rPr>
            </w:pPr>
            <w:r w:rsidRPr="00763F88">
              <w:rPr>
                <w:rFonts w:ascii="Arial" w:eastAsia="Times New Roman" w:hAnsi="Arial" w:cs="Arial"/>
                <w:lang w:val="mn-MN"/>
              </w:rPr>
              <w:t>Хог хаягдлын үйлчилгээний хураамж төлдөггүй гэр хорооллын айл өрхүүдийн мэдээллийг төлбөр хураалтын системд хамруулсан байна.</w:t>
            </w:r>
          </w:p>
          <w:p w:rsidR="001C2612" w:rsidRPr="00763F88" w:rsidRDefault="001C2612" w:rsidP="00612446">
            <w:pPr>
              <w:jc w:val="both"/>
              <w:rPr>
                <w:rFonts w:ascii="Arial" w:eastAsia="Times New Roman" w:hAnsi="Arial" w:cs="Arial"/>
                <w:lang w:val="mn-MN"/>
              </w:rPr>
            </w:pPr>
            <w:r w:rsidRPr="00763F88">
              <w:rPr>
                <w:rFonts w:ascii="Arial" w:eastAsia="Times New Roman" w:hAnsi="Arial" w:cs="Arial"/>
                <w:lang w:val="mn-MN"/>
              </w:rPr>
              <w:t>Зам цэвэрлэгээний үнэ тариф, норм норматив боловсруулах судалгааны төсөл хэрэгжүүлсэн байна.</w:t>
            </w:r>
          </w:p>
          <w:p w:rsidR="001C2612" w:rsidRPr="00763F88" w:rsidRDefault="001C2612" w:rsidP="00612446">
            <w:pPr>
              <w:jc w:val="both"/>
              <w:rPr>
                <w:rFonts w:ascii="Arial" w:eastAsia="Times New Roman" w:hAnsi="Arial" w:cs="Arial"/>
                <w:lang w:val="mn-MN"/>
              </w:rPr>
            </w:pPr>
          </w:p>
        </w:tc>
        <w:tc>
          <w:tcPr>
            <w:tcW w:w="2127" w:type="dxa"/>
          </w:tcPr>
          <w:p w:rsidR="001C2612" w:rsidRPr="00763F88" w:rsidRDefault="001C2612" w:rsidP="00612446">
            <w:pPr>
              <w:jc w:val="both"/>
              <w:rPr>
                <w:rFonts w:ascii="Arial" w:eastAsia="Times New Roman" w:hAnsi="Arial" w:cs="Arial"/>
                <w:lang w:val="mn-MN"/>
              </w:rPr>
            </w:pPr>
            <w:r w:rsidRPr="00763F88">
              <w:rPr>
                <w:rFonts w:ascii="Arial" w:eastAsia="Times New Roman" w:hAnsi="Arial" w:cs="Arial"/>
                <w:lang w:val="mn-MN"/>
              </w:rPr>
              <w:t>Хог хаягдлын үйлчилгээний хураамжийг нэг иргэнээр тооцож авдаг системийг нэвтрүүлсэн байна.</w:t>
            </w:r>
          </w:p>
          <w:p w:rsidR="001C2612" w:rsidRPr="00763F88" w:rsidRDefault="001C2612" w:rsidP="00612446">
            <w:pPr>
              <w:jc w:val="both"/>
              <w:rPr>
                <w:rFonts w:ascii="Arial" w:eastAsia="Times New Roman" w:hAnsi="Arial" w:cs="Arial"/>
                <w:lang w:val="mn-MN"/>
              </w:rPr>
            </w:pPr>
            <w:r w:rsidRPr="00763F88">
              <w:rPr>
                <w:rFonts w:ascii="Arial" w:eastAsia="Times New Roman" w:hAnsi="Arial" w:cs="Arial"/>
                <w:lang w:val="mn-MN"/>
              </w:rPr>
              <w:t>Хог хаягдлын цуглуулалт, тээвэрлэлтийн ажлыг үнэлэх хяналт, үнэлгээний системийг боловсруулж, нийслэлийн 9 дүүргийн хэмжээнд жигд хэрэгжүүлсэн байна.</w:t>
            </w:r>
          </w:p>
          <w:p w:rsidR="001C2612" w:rsidRPr="00763F88" w:rsidRDefault="001C2612" w:rsidP="00612446">
            <w:pPr>
              <w:jc w:val="both"/>
              <w:rPr>
                <w:rFonts w:ascii="Arial" w:eastAsia="Times New Roman" w:hAnsi="Arial" w:cs="Arial"/>
                <w:lang w:val="mn-MN"/>
              </w:rPr>
            </w:pPr>
            <w:r w:rsidRPr="00763F88">
              <w:rPr>
                <w:rFonts w:ascii="Arial" w:eastAsia="Times New Roman" w:hAnsi="Arial" w:cs="Arial"/>
                <w:lang w:val="mn-MN"/>
              </w:rPr>
              <w:t>Хог хаягдлыг дарж булах ажлын нэгж зардлын хэмжээг нийгэм, эдийн засгийн өсөлтөд нийцүүлэн өөрчилж, шинэчилсэн байна.</w:t>
            </w:r>
          </w:p>
        </w:tc>
        <w:tc>
          <w:tcPr>
            <w:tcW w:w="1984" w:type="dxa"/>
          </w:tcPr>
          <w:p w:rsidR="001C2612" w:rsidRPr="00763F88" w:rsidRDefault="001C2612" w:rsidP="00612446">
            <w:pPr>
              <w:jc w:val="both"/>
              <w:rPr>
                <w:rFonts w:ascii="Arial" w:eastAsia="Times New Roman" w:hAnsi="Arial" w:cs="Arial"/>
                <w:lang w:val="mn-MN"/>
              </w:rPr>
            </w:pPr>
          </w:p>
        </w:tc>
        <w:tc>
          <w:tcPr>
            <w:tcW w:w="1985" w:type="dxa"/>
          </w:tcPr>
          <w:p w:rsidR="001C2612" w:rsidRPr="00763F88" w:rsidRDefault="001C2612" w:rsidP="00612446">
            <w:pPr>
              <w:spacing w:before="100" w:beforeAutospacing="1"/>
              <w:jc w:val="both"/>
              <w:rPr>
                <w:rFonts w:ascii="Arial" w:eastAsia="Times New Roman" w:hAnsi="Arial" w:cs="Arial"/>
                <w:lang w:val="mn-MN"/>
              </w:rPr>
            </w:pPr>
            <w:r w:rsidRPr="00763F88">
              <w:rPr>
                <w:rFonts w:ascii="Arial" w:eastAsia="Times New Roman" w:hAnsi="Arial" w:cs="Arial"/>
                <w:lang w:val="mn-MN"/>
              </w:rPr>
              <w:t>Хог хаягдлын менежментийн санхүүгийн үр ашигтай, тогтвортой системийг бий болгосон байна.</w:t>
            </w:r>
          </w:p>
        </w:tc>
      </w:tr>
      <w:tr w:rsidR="001C2612" w:rsidRPr="001C2612" w:rsidTr="00935D87">
        <w:trPr>
          <w:cantSplit/>
          <w:trHeight w:val="1121"/>
        </w:trPr>
        <w:tc>
          <w:tcPr>
            <w:tcW w:w="1702" w:type="dxa"/>
          </w:tcPr>
          <w:p w:rsidR="001C2612" w:rsidRPr="00763F88" w:rsidRDefault="001C2612" w:rsidP="00612446">
            <w:pPr>
              <w:jc w:val="both"/>
              <w:rPr>
                <w:rFonts w:ascii="Arial" w:eastAsia="Times New Roman" w:hAnsi="Arial" w:cs="Arial"/>
                <w:lang w:val="mn-MN"/>
              </w:rPr>
            </w:pPr>
            <w:r w:rsidRPr="00763F88">
              <w:rPr>
                <w:rFonts w:ascii="Arial" w:eastAsia="Times New Roman" w:hAnsi="Arial" w:cs="Arial"/>
                <w:lang w:val="mn-MN"/>
              </w:rPr>
              <w:t>Иргэдийн хог хаягдлын боловсролыг нэмэгдүүлнэ.</w:t>
            </w:r>
          </w:p>
        </w:tc>
        <w:tc>
          <w:tcPr>
            <w:tcW w:w="1984" w:type="dxa"/>
          </w:tcPr>
          <w:p w:rsidR="001C2612" w:rsidRPr="00763F88" w:rsidRDefault="001C2612" w:rsidP="00612446">
            <w:pPr>
              <w:jc w:val="both"/>
              <w:rPr>
                <w:rFonts w:ascii="Arial" w:eastAsia="Times New Roman" w:hAnsi="Arial" w:cs="Arial"/>
                <w:lang w:val="mn-MN"/>
              </w:rPr>
            </w:pPr>
            <w:r w:rsidRPr="00763F88">
              <w:rPr>
                <w:rFonts w:ascii="Arial" w:eastAsia="Times New Roman" w:hAnsi="Arial" w:cs="Arial"/>
                <w:lang w:val="mn-MN"/>
              </w:rPr>
              <w:t>ЕБС-д хог хаягдлын боловсрол олгох чиглэлээр сургалт зохион байгуулсан байна.</w:t>
            </w:r>
          </w:p>
          <w:p w:rsidR="001C2612" w:rsidRPr="00763F88" w:rsidRDefault="001C2612" w:rsidP="00612446">
            <w:pPr>
              <w:jc w:val="both"/>
              <w:rPr>
                <w:rFonts w:ascii="Arial" w:eastAsia="Times New Roman" w:hAnsi="Arial" w:cs="Arial"/>
                <w:lang w:val="mn-MN"/>
              </w:rPr>
            </w:pPr>
          </w:p>
        </w:tc>
        <w:tc>
          <w:tcPr>
            <w:tcW w:w="2127" w:type="dxa"/>
          </w:tcPr>
          <w:p w:rsidR="001C2612" w:rsidRPr="00763F88" w:rsidRDefault="001C2612" w:rsidP="00612446">
            <w:pPr>
              <w:jc w:val="both"/>
              <w:rPr>
                <w:rFonts w:ascii="Arial" w:eastAsia="Times New Roman" w:hAnsi="Arial" w:cs="Arial"/>
                <w:lang w:val="mn-MN"/>
              </w:rPr>
            </w:pPr>
            <w:r w:rsidRPr="00763F88">
              <w:rPr>
                <w:rFonts w:ascii="Arial" w:eastAsia="Times New Roman" w:hAnsi="Arial" w:cs="Arial"/>
                <w:lang w:val="mn-MN"/>
              </w:rPr>
              <w:t>Хог хаягдлын боловсрол олгох чиглэлээр олон нийтийн сурталчилгааны хөтөлбөрийг хэрэгжүүлсэн байна.</w:t>
            </w:r>
          </w:p>
          <w:p w:rsidR="001C2612" w:rsidRPr="00763F88" w:rsidRDefault="001C2612" w:rsidP="00612446">
            <w:pPr>
              <w:jc w:val="both"/>
              <w:rPr>
                <w:rFonts w:ascii="Arial" w:eastAsia="Times New Roman" w:hAnsi="Arial" w:cs="Arial"/>
                <w:lang w:val="mn-MN"/>
              </w:rPr>
            </w:pPr>
            <w:r w:rsidRPr="00763F88">
              <w:rPr>
                <w:rFonts w:ascii="Arial" w:eastAsia="Times New Roman" w:hAnsi="Arial" w:cs="Arial"/>
                <w:lang w:val="mn-MN"/>
              </w:rPr>
              <w:t>ЕБС, 20 цэцэрлэгт хог хаягдлын боловсрол олгох чиглэлээр сургалт зохион байгуулсан байна.</w:t>
            </w:r>
          </w:p>
        </w:tc>
        <w:tc>
          <w:tcPr>
            <w:tcW w:w="1984" w:type="dxa"/>
          </w:tcPr>
          <w:p w:rsidR="001C2612" w:rsidRPr="00763F88" w:rsidRDefault="001C2612" w:rsidP="00612446">
            <w:pPr>
              <w:jc w:val="both"/>
              <w:rPr>
                <w:rFonts w:ascii="Arial" w:eastAsia="Times New Roman" w:hAnsi="Arial" w:cs="Arial"/>
                <w:lang w:val="mn-MN"/>
              </w:rPr>
            </w:pPr>
            <w:r w:rsidRPr="00763F88">
              <w:rPr>
                <w:rFonts w:ascii="Arial" w:eastAsia="Times New Roman" w:hAnsi="Arial" w:cs="Arial"/>
                <w:lang w:val="mn-MN"/>
              </w:rPr>
              <w:t>Хог хаягдлын боловсрол олгох чиглэлээр олон нийтийн сурталчилгааны хөтөлбөрийг үргэлжлүүлнэ.</w:t>
            </w:r>
          </w:p>
          <w:p w:rsidR="001C2612" w:rsidRPr="00763F88" w:rsidRDefault="001C2612" w:rsidP="00612446">
            <w:pPr>
              <w:jc w:val="both"/>
              <w:rPr>
                <w:rFonts w:ascii="Arial" w:eastAsia="Times New Roman" w:hAnsi="Arial" w:cs="Arial"/>
                <w:lang w:val="mn-MN"/>
              </w:rPr>
            </w:pPr>
            <w:r w:rsidRPr="00763F88">
              <w:rPr>
                <w:rFonts w:ascii="Arial" w:eastAsia="Times New Roman" w:hAnsi="Arial" w:cs="Arial"/>
                <w:lang w:val="mn-MN"/>
              </w:rPr>
              <w:t>ЕБС, цэцэрлэгт хог хаягдлын боловсрол олгох сургалтын агуулга тусгуулсан байна.</w:t>
            </w:r>
          </w:p>
        </w:tc>
        <w:tc>
          <w:tcPr>
            <w:tcW w:w="1985" w:type="dxa"/>
          </w:tcPr>
          <w:p w:rsidR="001C2612" w:rsidRPr="00763F88" w:rsidRDefault="001C2612" w:rsidP="00612446">
            <w:pPr>
              <w:spacing w:before="100" w:beforeAutospacing="1"/>
              <w:jc w:val="both"/>
              <w:rPr>
                <w:rFonts w:ascii="Arial" w:eastAsia="Times New Roman" w:hAnsi="Arial" w:cs="Arial"/>
                <w:lang w:val="mn-MN"/>
              </w:rPr>
            </w:pPr>
            <w:r w:rsidRPr="00763F88">
              <w:rPr>
                <w:rFonts w:ascii="Arial" w:eastAsia="Times New Roman" w:hAnsi="Arial" w:cs="Arial"/>
                <w:lang w:val="mn-MN"/>
              </w:rPr>
              <w:t>Иргэдийн хог хаягдлын боловсролыг түвшинг 2017 онтой харьцуулахад 20 хуваир нэмэгдүүлсэн байна.</w:t>
            </w:r>
          </w:p>
        </w:tc>
      </w:tr>
    </w:tbl>
    <w:p w:rsidR="00935D87" w:rsidRDefault="00935D87" w:rsidP="00935D87">
      <w:pPr>
        <w:jc w:val="both"/>
        <w:rPr>
          <w:rFonts w:ascii="Arial" w:hAnsi="Arial" w:cs="Arial"/>
          <w:lang w:val="mn-MN"/>
        </w:rPr>
      </w:pPr>
    </w:p>
    <w:p w:rsidR="00935D87" w:rsidRDefault="003E3E13" w:rsidP="00935D87">
      <w:pPr>
        <w:spacing w:after="0"/>
        <w:ind w:firstLine="720"/>
        <w:jc w:val="both"/>
        <w:rPr>
          <w:rFonts w:ascii="Arial" w:hAnsi="Arial" w:cs="Arial"/>
          <w:b/>
          <w:bCs/>
          <w:i/>
          <w:lang w:val="mn-MN"/>
        </w:rPr>
      </w:pPr>
      <w:r>
        <w:rPr>
          <w:rFonts w:ascii="Arial" w:hAnsi="Arial" w:cs="Arial"/>
          <w:b/>
          <w:bCs/>
          <w:lang w:val="mn-MN"/>
        </w:rPr>
        <w:t>3.2.</w:t>
      </w:r>
      <w:r w:rsidR="00F5717A" w:rsidRPr="00E30287">
        <w:rPr>
          <w:rFonts w:ascii="Arial" w:hAnsi="Arial" w:cs="Arial"/>
          <w:b/>
          <w:bCs/>
          <w:lang w:val="mn-MN"/>
        </w:rPr>
        <w:t xml:space="preserve"> ЭЗЭНГҮЙ НОХОЙ, МУУР</w:t>
      </w:r>
    </w:p>
    <w:p w:rsidR="00BE23F8" w:rsidRPr="00935D87" w:rsidRDefault="00462A91" w:rsidP="00935D87">
      <w:pPr>
        <w:spacing w:after="0"/>
        <w:ind w:firstLine="720"/>
        <w:jc w:val="both"/>
        <w:rPr>
          <w:rFonts w:ascii="Arial" w:hAnsi="Arial" w:cs="Arial"/>
          <w:b/>
          <w:bCs/>
          <w:i/>
          <w:lang w:val="mn-MN"/>
        </w:rPr>
      </w:pPr>
      <w:r w:rsidRPr="00E30287">
        <w:rPr>
          <w:rFonts w:ascii="Arial" w:hAnsi="Arial" w:cs="Arial"/>
          <w:lang w:val="mn-MN"/>
        </w:rPr>
        <w:t xml:space="preserve">Эрүүл аюулгүй орчныг </w:t>
      </w:r>
      <w:r w:rsidR="00586ECB" w:rsidRPr="00E30287">
        <w:rPr>
          <w:rFonts w:ascii="Arial" w:hAnsi="Arial" w:cs="Arial"/>
          <w:lang w:val="mn-MN"/>
        </w:rPr>
        <w:t>бий болгох зорилгоор н</w:t>
      </w:r>
      <w:r w:rsidR="00BE23F8" w:rsidRPr="00E30287">
        <w:rPr>
          <w:rFonts w:ascii="Arial" w:hAnsi="Arial" w:cs="Arial"/>
          <w:lang w:val="mn-MN"/>
        </w:rPr>
        <w:t>охой, муурыг бүртгэлжүүлж, паспортжуулан, үүлдэр угсаа тодорхойгүй нохойны үржлийг хязгааралах замаар, золбин нохойн тоо толгойг бууруул</w:t>
      </w:r>
      <w:r w:rsidR="00586ECB" w:rsidRPr="00E30287">
        <w:rPr>
          <w:rFonts w:ascii="Arial" w:hAnsi="Arial" w:cs="Arial"/>
          <w:lang w:val="mn-MN"/>
        </w:rPr>
        <w:t>ах</w:t>
      </w:r>
      <w:r w:rsidR="00BE23F8" w:rsidRPr="00E30287">
        <w:rPr>
          <w:rFonts w:ascii="Arial" w:hAnsi="Arial" w:cs="Arial"/>
          <w:lang w:val="mn-MN"/>
        </w:rPr>
        <w:t>.</w:t>
      </w:r>
    </w:p>
    <w:p w:rsidR="00851776" w:rsidRPr="001535B0" w:rsidRDefault="000F2A1B" w:rsidP="00935D87">
      <w:pPr>
        <w:spacing w:after="0"/>
        <w:ind w:firstLine="360"/>
        <w:contextualSpacing/>
        <w:jc w:val="both"/>
        <w:rPr>
          <w:rFonts w:ascii="Arial" w:hAnsi="Arial" w:cs="Arial"/>
          <w:b/>
          <w:lang w:val="mn-MN"/>
        </w:rPr>
      </w:pPr>
      <w:r w:rsidRPr="001535B0">
        <w:rPr>
          <w:rFonts w:ascii="Arial" w:hAnsi="Arial" w:cs="Arial"/>
          <w:b/>
          <w:lang w:val="mn-MN"/>
        </w:rPr>
        <w:t>Хэрэгжүүлэх арга хэмжээ</w:t>
      </w:r>
      <w:r w:rsidR="001535B0">
        <w:rPr>
          <w:rFonts w:ascii="Arial" w:hAnsi="Arial" w:cs="Arial"/>
          <w:b/>
          <w:lang w:val="mn-MN"/>
        </w:rPr>
        <w:t>:</w:t>
      </w:r>
    </w:p>
    <w:p w:rsidR="00851776" w:rsidRPr="00E30287" w:rsidRDefault="00324C85" w:rsidP="00935D87">
      <w:pPr>
        <w:pStyle w:val="ListParagraph"/>
        <w:numPr>
          <w:ilvl w:val="0"/>
          <w:numId w:val="16"/>
        </w:numPr>
        <w:spacing w:after="0"/>
        <w:jc w:val="both"/>
        <w:rPr>
          <w:rFonts w:ascii="Arial" w:hAnsi="Arial" w:cs="Arial"/>
          <w:lang w:val="mn-MN"/>
        </w:rPr>
      </w:pPr>
      <w:r w:rsidRPr="00E30287">
        <w:rPr>
          <w:rFonts w:ascii="Arial" w:hAnsi="Arial" w:cs="Arial"/>
          <w:lang w:val="mn-MN"/>
        </w:rPr>
        <w:t>Гэр хороололд нохой, муур тэжээх тохиолдолд заавал бүртгэлжүүлж, паспорт, пайз олгодог болно.</w:t>
      </w:r>
    </w:p>
    <w:p w:rsidR="00851776" w:rsidRPr="00E30287" w:rsidRDefault="00324C85" w:rsidP="00935D87">
      <w:pPr>
        <w:pStyle w:val="ListParagraph"/>
        <w:numPr>
          <w:ilvl w:val="0"/>
          <w:numId w:val="16"/>
        </w:numPr>
        <w:spacing w:after="0"/>
        <w:jc w:val="both"/>
        <w:rPr>
          <w:rFonts w:ascii="Arial" w:hAnsi="Arial" w:cs="Arial"/>
          <w:lang w:val="mn-MN"/>
        </w:rPr>
      </w:pPr>
      <w:r w:rsidRPr="00E30287">
        <w:rPr>
          <w:rFonts w:ascii="Arial" w:hAnsi="Arial" w:cs="Arial"/>
          <w:lang w:val="mn-MN"/>
        </w:rPr>
        <w:t>Үүлдэр угсаа тодорхойгүй нохойны үржлийг хязгааралдаг болно.</w:t>
      </w:r>
    </w:p>
    <w:p w:rsidR="00324C85" w:rsidRDefault="00324C85" w:rsidP="00935D87">
      <w:pPr>
        <w:pStyle w:val="ListParagraph"/>
        <w:numPr>
          <w:ilvl w:val="0"/>
          <w:numId w:val="16"/>
        </w:numPr>
        <w:spacing w:after="0"/>
        <w:jc w:val="both"/>
        <w:rPr>
          <w:rFonts w:ascii="Arial" w:hAnsi="Arial" w:cs="Arial"/>
          <w:lang w:val="mn-MN"/>
        </w:rPr>
      </w:pPr>
      <w:r w:rsidRPr="00E30287">
        <w:rPr>
          <w:rFonts w:ascii="Arial" w:hAnsi="Arial" w:cs="Arial"/>
          <w:lang w:val="mn-MN"/>
        </w:rPr>
        <w:t>Устгалын үйл ажиллагааг чанар, хүртээмжийг нэмэгдүүлнэ.</w:t>
      </w:r>
    </w:p>
    <w:p w:rsidR="00935D87" w:rsidRPr="00347057" w:rsidRDefault="00935D87" w:rsidP="00935D87">
      <w:pPr>
        <w:spacing w:after="0"/>
        <w:ind w:firstLine="360"/>
        <w:rPr>
          <w:rFonts w:ascii="Arial" w:hAnsi="Arial" w:cs="Arial"/>
          <w:b/>
          <w:szCs w:val="24"/>
          <w:lang w:val="mn-MN"/>
        </w:rPr>
      </w:pPr>
      <w:r>
        <w:rPr>
          <w:rFonts w:ascii="Arial" w:hAnsi="Arial" w:cs="Arial"/>
          <w:b/>
          <w:szCs w:val="24"/>
          <w:lang w:val="mn-MN"/>
        </w:rPr>
        <w:t>Хүрэх түвшин</w:t>
      </w:r>
      <w:r w:rsidRPr="00347057">
        <w:rPr>
          <w:rFonts w:ascii="Arial" w:hAnsi="Arial" w:cs="Arial"/>
          <w:b/>
          <w:szCs w:val="24"/>
          <w:lang w:val="mn-MN"/>
        </w:rPr>
        <w:t>:</w:t>
      </w:r>
    </w:p>
    <w:tbl>
      <w:tblPr>
        <w:tblStyle w:val="TableGrid4"/>
        <w:tblW w:w="0" w:type="auto"/>
        <w:tblLook w:val="04A0" w:firstRow="1" w:lastRow="0" w:firstColumn="1" w:lastColumn="0" w:noHBand="0" w:noVBand="1"/>
      </w:tblPr>
      <w:tblGrid>
        <w:gridCol w:w="1869"/>
        <w:gridCol w:w="1869"/>
        <w:gridCol w:w="1869"/>
        <w:gridCol w:w="1869"/>
        <w:gridCol w:w="1869"/>
      </w:tblGrid>
      <w:tr w:rsidR="001C2612" w:rsidRPr="001C2612" w:rsidTr="004D7906">
        <w:tc>
          <w:tcPr>
            <w:tcW w:w="1869" w:type="dxa"/>
            <w:vMerge w:val="restart"/>
          </w:tcPr>
          <w:p w:rsidR="001C2612" w:rsidRPr="00DD4EF2" w:rsidRDefault="001C2612" w:rsidP="001C2612">
            <w:pPr>
              <w:jc w:val="both"/>
              <w:rPr>
                <w:rFonts w:ascii="Arial" w:hAnsi="Arial" w:cs="Arial"/>
                <w:lang w:val="mn-MN"/>
              </w:rPr>
            </w:pPr>
            <w:r w:rsidRPr="00DD4EF2">
              <w:rPr>
                <w:rFonts w:ascii="Arial" w:hAnsi="Arial" w:cs="Arial"/>
                <w:lang w:val="mn-MN"/>
              </w:rPr>
              <w:t>Стратегийн зорилт</w:t>
            </w:r>
          </w:p>
        </w:tc>
        <w:tc>
          <w:tcPr>
            <w:tcW w:w="7476" w:type="dxa"/>
            <w:gridSpan w:val="4"/>
          </w:tcPr>
          <w:p w:rsidR="001C2612" w:rsidRPr="00DD4EF2" w:rsidRDefault="001535B0" w:rsidP="001C2612">
            <w:pPr>
              <w:jc w:val="center"/>
              <w:rPr>
                <w:rFonts w:ascii="Arial" w:hAnsi="Arial" w:cs="Arial"/>
                <w:lang w:val="mn-MN"/>
              </w:rPr>
            </w:pPr>
            <w:r w:rsidRPr="00DD4EF2">
              <w:rPr>
                <w:rFonts w:ascii="Arial" w:hAnsi="Arial" w:cs="Arial"/>
                <w:lang w:val="mn-MN"/>
              </w:rPr>
              <w:t>Хүрэх түвшин</w:t>
            </w:r>
          </w:p>
        </w:tc>
      </w:tr>
      <w:tr w:rsidR="001C2612" w:rsidRPr="001C2612" w:rsidTr="004D7906">
        <w:tc>
          <w:tcPr>
            <w:tcW w:w="1869" w:type="dxa"/>
            <w:vMerge/>
          </w:tcPr>
          <w:p w:rsidR="001C2612" w:rsidRPr="00DD4EF2" w:rsidRDefault="001C2612" w:rsidP="001C2612">
            <w:pPr>
              <w:jc w:val="both"/>
              <w:rPr>
                <w:rFonts w:ascii="Arial" w:hAnsi="Arial" w:cs="Arial"/>
                <w:lang w:val="mn-MN"/>
              </w:rPr>
            </w:pPr>
          </w:p>
        </w:tc>
        <w:tc>
          <w:tcPr>
            <w:tcW w:w="1869" w:type="dxa"/>
          </w:tcPr>
          <w:p w:rsidR="001C2612" w:rsidRPr="00DD4EF2" w:rsidRDefault="001C2612" w:rsidP="001C2612">
            <w:pPr>
              <w:jc w:val="center"/>
              <w:rPr>
                <w:rFonts w:ascii="Arial" w:hAnsi="Arial" w:cs="Arial"/>
                <w:lang w:val="mn-MN"/>
              </w:rPr>
            </w:pPr>
            <w:r w:rsidRPr="00DD4EF2">
              <w:rPr>
                <w:rFonts w:ascii="Arial" w:hAnsi="Arial" w:cs="Arial"/>
                <w:lang w:val="mn-MN"/>
              </w:rPr>
              <w:t>2017 он</w:t>
            </w:r>
          </w:p>
        </w:tc>
        <w:tc>
          <w:tcPr>
            <w:tcW w:w="1869" w:type="dxa"/>
          </w:tcPr>
          <w:p w:rsidR="001C2612" w:rsidRPr="00DD4EF2" w:rsidRDefault="001C2612" w:rsidP="001C2612">
            <w:pPr>
              <w:jc w:val="center"/>
              <w:rPr>
                <w:rFonts w:ascii="Arial" w:hAnsi="Arial" w:cs="Arial"/>
                <w:lang w:val="mn-MN"/>
              </w:rPr>
            </w:pPr>
            <w:r w:rsidRPr="00DD4EF2">
              <w:rPr>
                <w:rFonts w:ascii="Arial" w:hAnsi="Arial" w:cs="Arial"/>
                <w:lang w:val="mn-MN"/>
              </w:rPr>
              <w:t>2018 он</w:t>
            </w:r>
          </w:p>
        </w:tc>
        <w:tc>
          <w:tcPr>
            <w:tcW w:w="1869" w:type="dxa"/>
          </w:tcPr>
          <w:p w:rsidR="001C2612" w:rsidRPr="00DD4EF2" w:rsidRDefault="001C2612" w:rsidP="001C2612">
            <w:pPr>
              <w:jc w:val="center"/>
              <w:rPr>
                <w:rFonts w:ascii="Arial" w:hAnsi="Arial" w:cs="Arial"/>
                <w:lang w:val="mn-MN"/>
              </w:rPr>
            </w:pPr>
            <w:r w:rsidRPr="00DD4EF2">
              <w:rPr>
                <w:rFonts w:ascii="Arial" w:hAnsi="Arial" w:cs="Arial"/>
                <w:lang w:val="mn-MN"/>
              </w:rPr>
              <w:t>2019 он</w:t>
            </w:r>
          </w:p>
        </w:tc>
        <w:tc>
          <w:tcPr>
            <w:tcW w:w="1869" w:type="dxa"/>
          </w:tcPr>
          <w:p w:rsidR="001C2612" w:rsidRPr="00DD4EF2" w:rsidRDefault="001C2612" w:rsidP="001C2612">
            <w:pPr>
              <w:jc w:val="center"/>
              <w:rPr>
                <w:rFonts w:ascii="Arial" w:hAnsi="Arial" w:cs="Arial"/>
                <w:lang w:val="mn-MN"/>
              </w:rPr>
            </w:pPr>
            <w:r w:rsidRPr="00DD4EF2">
              <w:rPr>
                <w:rFonts w:ascii="Arial" w:hAnsi="Arial" w:cs="Arial"/>
                <w:lang w:val="mn-MN"/>
              </w:rPr>
              <w:t>2020 он</w:t>
            </w:r>
          </w:p>
        </w:tc>
      </w:tr>
      <w:tr w:rsidR="001C2612" w:rsidRPr="001C2612" w:rsidTr="004D7906">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Гэр хороололд нохой, муур тэжээх тохиолдолд заавал бүртгэлжүүлж, паспорт, пайз олгодог болно.</w:t>
            </w:r>
          </w:p>
          <w:p w:rsidR="001C2612" w:rsidRPr="00DD4EF2" w:rsidRDefault="001C2612" w:rsidP="001C2612">
            <w:pPr>
              <w:jc w:val="both"/>
              <w:rPr>
                <w:rFonts w:ascii="Arial" w:hAnsi="Arial" w:cs="Arial"/>
                <w:lang w:val="mn-MN"/>
              </w:rPr>
            </w:pPr>
          </w:p>
        </w:tc>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Гэр хорооллын айл өрхийн 15000 нохойг паспортжуул, пайзжуулан, урьдчилан сэргийлэх туулга вакцинд хамруулсан байна.</w:t>
            </w:r>
          </w:p>
        </w:tc>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Гэр хорооллын айл өрхийн 30000 нохойг паспортжуул, пайзжуулан, урьдчилан сэргийлэх туулга вакцинд хамруулсан байна.</w:t>
            </w:r>
          </w:p>
        </w:tc>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Гэр хорооллын айл өрхийн 30000 нохойг паспортжуул, пайзжуулан, урьдчилан сэргийлэх туулга вакцинд хамруулсан байна.</w:t>
            </w:r>
          </w:p>
        </w:tc>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Гэр хорооллын айл өрхийн  нохой бүртгэлд бүрэн хамрагдаж, уьдчилан сэргийлэх туулга вакцинд тухай бүр хамрагдаж хэвшсэн байна.</w:t>
            </w:r>
          </w:p>
        </w:tc>
      </w:tr>
      <w:tr w:rsidR="001C2612" w:rsidRPr="001C2612" w:rsidTr="004D7906">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Үүлдэр угсаа тодорхойгүй нохойны үржлийг хязгааралдаг болно.</w:t>
            </w:r>
          </w:p>
        </w:tc>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Гэр хорооллын айл өрхийн бүртгэлд хамрагдсан 2500 нохойны үржлийг хязгаарласан байна.</w:t>
            </w:r>
          </w:p>
        </w:tc>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Гэр хорооллын айл өрхийн бүртгэлд хамрагдсан 10000 нохойны үржлийг хязгаарласан байна.</w:t>
            </w:r>
          </w:p>
        </w:tc>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Гэр хорооллын айл өрхийн бүртгэлд хамрагдсан 10000 нохойны үржлийг хязгаарласан байна.</w:t>
            </w:r>
          </w:p>
        </w:tc>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Гэр хорооллын айл өрхийн бүртгэлд хамрагдсан 10000 нохойны үржлийг хязгаарласан байна.</w:t>
            </w:r>
          </w:p>
        </w:tc>
      </w:tr>
      <w:tr w:rsidR="001C2612" w:rsidRPr="001C2612" w:rsidTr="004D7906">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Устгалын үйл ажиллагааг чанар, хүртээмжийг нэмэгдүүлнэ.</w:t>
            </w:r>
          </w:p>
        </w:tc>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80000 золбин нохой, муур устгасан байна.</w:t>
            </w:r>
          </w:p>
        </w:tc>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80000 золбин нохой, муур устгасан байна.</w:t>
            </w:r>
          </w:p>
        </w:tc>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80000 золбин нохой, муур устгасан байна.</w:t>
            </w:r>
          </w:p>
        </w:tc>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80000 золбин нохой, муур устгасан байна.</w:t>
            </w:r>
          </w:p>
        </w:tc>
      </w:tr>
    </w:tbl>
    <w:p w:rsidR="00DD4EF2" w:rsidRPr="00E30287" w:rsidRDefault="00DD4EF2" w:rsidP="001C2612">
      <w:pPr>
        <w:jc w:val="both"/>
        <w:rPr>
          <w:rFonts w:ascii="Arial" w:hAnsi="Arial" w:cs="Arial"/>
          <w:lang w:val="mn-MN"/>
        </w:rPr>
      </w:pPr>
    </w:p>
    <w:p w:rsidR="00BE23F8" w:rsidRPr="00E30287" w:rsidRDefault="00993D87" w:rsidP="00935D87">
      <w:pPr>
        <w:spacing w:after="0"/>
        <w:ind w:firstLine="720"/>
        <w:jc w:val="both"/>
        <w:rPr>
          <w:rFonts w:ascii="Arial" w:hAnsi="Arial" w:cs="Arial"/>
          <w:b/>
          <w:bCs/>
          <w:i/>
          <w:lang w:val="mn-MN"/>
        </w:rPr>
      </w:pPr>
      <w:r>
        <w:rPr>
          <w:rFonts w:ascii="Arial" w:hAnsi="Arial" w:cs="Arial"/>
          <w:b/>
          <w:bCs/>
          <w:lang w:val="mn-MN"/>
        </w:rPr>
        <w:t>3.3.</w:t>
      </w:r>
      <w:r w:rsidR="00F5717A" w:rsidRPr="00E30287">
        <w:rPr>
          <w:rFonts w:ascii="Arial" w:hAnsi="Arial" w:cs="Arial"/>
          <w:b/>
          <w:bCs/>
          <w:i/>
          <w:lang w:val="mn-MN"/>
        </w:rPr>
        <w:t xml:space="preserve"> </w:t>
      </w:r>
      <w:r w:rsidR="00F5717A" w:rsidRPr="00E30287">
        <w:rPr>
          <w:rFonts w:ascii="Arial" w:hAnsi="Arial" w:cs="Arial"/>
          <w:b/>
          <w:bCs/>
          <w:lang w:val="mn-MN"/>
        </w:rPr>
        <w:t>ОРШУУЛГЫН МЕНЕЖМЕНТ</w:t>
      </w:r>
    </w:p>
    <w:p w:rsidR="00BE23F8" w:rsidRPr="00E30287" w:rsidRDefault="00BE23F8" w:rsidP="00935D87">
      <w:pPr>
        <w:spacing w:after="0"/>
        <w:ind w:firstLine="720"/>
        <w:jc w:val="both"/>
        <w:rPr>
          <w:rFonts w:ascii="Arial" w:hAnsi="Arial" w:cs="Arial"/>
          <w:lang w:val="mn-MN"/>
        </w:rPr>
      </w:pPr>
      <w:r w:rsidRPr="00E30287">
        <w:rPr>
          <w:rFonts w:ascii="Arial" w:hAnsi="Arial" w:cs="Arial"/>
          <w:lang w:val="mn-MN"/>
        </w:rPr>
        <w:t>Оршуулгын чиглэлээр үйл ажиллагаа эрхэлдэг компаниудын үйл ажиллагааг зохион байгуулалтад оруулж, оршуулгын үйлчилгээний үнэ тарифын боловсронгуй тогтолцоог бүрдүүл</w:t>
      </w:r>
      <w:r w:rsidR="00586ECB" w:rsidRPr="00E30287">
        <w:rPr>
          <w:rFonts w:ascii="Arial" w:hAnsi="Arial" w:cs="Arial"/>
          <w:lang w:val="mn-MN"/>
        </w:rPr>
        <w:t>эх</w:t>
      </w:r>
      <w:r w:rsidRPr="00E30287">
        <w:rPr>
          <w:rFonts w:ascii="Arial" w:hAnsi="Arial" w:cs="Arial"/>
          <w:lang w:val="mn-MN"/>
        </w:rPr>
        <w:t>.</w:t>
      </w:r>
    </w:p>
    <w:p w:rsidR="001C2612" w:rsidRPr="001535B0" w:rsidRDefault="001C2612" w:rsidP="00935D87">
      <w:pPr>
        <w:spacing w:after="0"/>
        <w:ind w:firstLine="720"/>
        <w:contextualSpacing/>
        <w:jc w:val="both"/>
        <w:rPr>
          <w:rFonts w:ascii="Arial" w:hAnsi="Arial" w:cs="Arial"/>
          <w:b/>
          <w:lang w:val="mn-MN"/>
        </w:rPr>
      </w:pPr>
      <w:r w:rsidRPr="001535B0">
        <w:rPr>
          <w:rFonts w:ascii="Arial" w:hAnsi="Arial" w:cs="Arial"/>
          <w:b/>
          <w:lang w:val="mn-MN"/>
        </w:rPr>
        <w:t>Хэрэгжүүлэх арга хэмжээ</w:t>
      </w:r>
      <w:r w:rsidR="001535B0">
        <w:rPr>
          <w:rFonts w:ascii="Arial" w:hAnsi="Arial" w:cs="Arial"/>
          <w:b/>
          <w:lang w:val="mn-MN"/>
        </w:rPr>
        <w:t>:</w:t>
      </w:r>
    </w:p>
    <w:p w:rsidR="001C2612" w:rsidRPr="001C2612" w:rsidRDefault="001C2612" w:rsidP="00935D87">
      <w:pPr>
        <w:numPr>
          <w:ilvl w:val="0"/>
          <w:numId w:val="72"/>
        </w:numPr>
        <w:spacing w:after="0"/>
        <w:contextualSpacing/>
        <w:jc w:val="both"/>
        <w:rPr>
          <w:rFonts w:ascii="Arial" w:hAnsi="Arial" w:cs="Arial"/>
          <w:lang w:val="mn-MN"/>
        </w:rPr>
      </w:pPr>
      <w:r w:rsidRPr="001C2612">
        <w:rPr>
          <w:rFonts w:ascii="Arial" w:hAnsi="Arial" w:cs="Arial"/>
          <w:lang w:val="mn-MN"/>
        </w:rPr>
        <w:t>Оршуулгын тухай хуулийг санаачилж, хууль эрх зүйн орчныг сайжруулна.</w:t>
      </w:r>
    </w:p>
    <w:p w:rsidR="001C2612" w:rsidRPr="001C2612" w:rsidRDefault="001C2612" w:rsidP="00935D87">
      <w:pPr>
        <w:numPr>
          <w:ilvl w:val="0"/>
          <w:numId w:val="72"/>
        </w:numPr>
        <w:spacing w:after="0"/>
        <w:contextualSpacing/>
        <w:jc w:val="both"/>
        <w:rPr>
          <w:rFonts w:ascii="Arial" w:hAnsi="Arial" w:cs="Arial"/>
          <w:lang w:val="mn-MN"/>
        </w:rPr>
      </w:pPr>
      <w:r w:rsidRPr="001C2612">
        <w:rPr>
          <w:rFonts w:ascii="Arial" w:hAnsi="Arial" w:cs="Arial"/>
          <w:lang w:val="mn-MN"/>
        </w:rPr>
        <w:t>Оршуулгын үйлчилгээ эрхэлдэг аж ахуйн нэгж, байгууллагуудыг нэгдсэн удирдлага зохион байгуулалтад оруулна.</w:t>
      </w:r>
    </w:p>
    <w:p w:rsidR="001C2612" w:rsidRPr="00E30287" w:rsidRDefault="001C2612" w:rsidP="00935D87">
      <w:pPr>
        <w:numPr>
          <w:ilvl w:val="0"/>
          <w:numId w:val="72"/>
        </w:numPr>
        <w:spacing w:after="0"/>
        <w:contextualSpacing/>
        <w:jc w:val="both"/>
        <w:rPr>
          <w:rFonts w:ascii="Arial" w:hAnsi="Arial" w:cs="Arial"/>
          <w:lang w:val="mn-MN"/>
        </w:rPr>
      </w:pPr>
      <w:r w:rsidRPr="001C2612">
        <w:rPr>
          <w:rFonts w:ascii="Arial" w:hAnsi="Arial" w:cs="Arial"/>
          <w:lang w:val="mn-MN"/>
        </w:rPr>
        <w:t>Оршуулгын зан үйл, хууль, тогтоомжийн талаар иргэдэд ухуулга сурталчилгааны ажлыг зохион байгуулна.</w:t>
      </w:r>
    </w:p>
    <w:p w:rsidR="00935D87" w:rsidRDefault="00935D87" w:rsidP="00935D87">
      <w:pPr>
        <w:spacing w:after="0"/>
        <w:ind w:left="720"/>
        <w:contextualSpacing/>
        <w:jc w:val="both"/>
        <w:rPr>
          <w:rFonts w:ascii="Arial" w:hAnsi="Arial" w:cs="Arial"/>
          <w:b/>
          <w:lang w:val="mn-MN"/>
        </w:rPr>
      </w:pPr>
    </w:p>
    <w:p w:rsidR="001C2612" w:rsidRPr="001535B0" w:rsidRDefault="00993D87" w:rsidP="00935D87">
      <w:pPr>
        <w:spacing w:after="0"/>
        <w:ind w:left="720"/>
        <w:contextualSpacing/>
        <w:jc w:val="both"/>
        <w:rPr>
          <w:rFonts w:ascii="Arial" w:hAnsi="Arial" w:cs="Arial"/>
          <w:b/>
          <w:lang w:val="mn-MN"/>
        </w:rPr>
      </w:pPr>
      <w:r>
        <w:rPr>
          <w:rFonts w:ascii="Arial" w:hAnsi="Arial" w:cs="Arial"/>
          <w:b/>
          <w:lang w:val="mn-MN"/>
        </w:rPr>
        <w:t>Хүрэх түвшин</w:t>
      </w:r>
      <w:r w:rsidR="001535B0" w:rsidRPr="001535B0">
        <w:rPr>
          <w:rFonts w:ascii="Arial" w:hAnsi="Arial" w:cs="Arial"/>
          <w:b/>
          <w:lang w:val="mn-MN"/>
        </w:rPr>
        <w:t>:</w:t>
      </w:r>
    </w:p>
    <w:tbl>
      <w:tblPr>
        <w:tblStyle w:val="TableGrid5"/>
        <w:tblW w:w="0" w:type="auto"/>
        <w:tblLook w:val="04A0" w:firstRow="1" w:lastRow="0" w:firstColumn="1" w:lastColumn="0" w:noHBand="0" w:noVBand="1"/>
      </w:tblPr>
      <w:tblGrid>
        <w:gridCol w:w="1869"/>
        <w:gridCol w:w="2379"/>
        <w:gridCol w:w="1984"/>
        <w:gridCol w:w="1560"/>
        <w:gridCol w:w="1553"/>
      </w:tblGrid>
      <w:tr w:rsidR="001C2612" w:rsidRPr="001C2612" w:rsidTr="004D7906">
        <w:tc>
          <w:tcPr>
            <w:tcW w:w="1869" w:type="dxa"/>
            <w:vMerge w:val="restart"/>
          </w:tcPr>
          <w:p w:rsidR="001C2612" w:rsidRPr="00DD4EF2" w:rsidRDefault="001C2612" w:rsidP="001C2612">
            <w:pPr>
              <w:jc w:val="both"/>
              <w:rPr>
                <w:rFonts w:ascii="Arial" w:hAnsi="Arial" w:cs="Arial"/>
              </w:rPr>
            </w:pPr>
            <w:r w:rsidRPr="00DD4EF2">
              <w:rPr>
                <w:rFonts w:ascii="Arial" w:hAnsi="Arial" w:cs="Arial"/>
                <w:lang w:val="mn-MN"/>
              </w:rPr>
              <w:t>Стратегийн зорилт</w:t>
            </w:r>
          </w:p>
        </w:tc>
        <w:tc>
          <w:tcPr>
            <w:tcW w:w="7476" w:type="dxa"/>
            <w:gridSpan w:val="4"/>
          </w:tcPr>
          <w:p w:rsidR="001C2612" w:rsidRPr="00DD4EF2" w:rsidRDefault="001535B0" w:rsidP="001C2612">
            <w:pPr>
              <w:jc w:val="center"/>
              <w:rPr>
                <w:rFonts w:ascii="Arial" w:hAnsi="Arial" w:cs="Arial"/>
                <w:lang w:val="mn-MN"/>
              </w:rPr>
            </w:pPr>
            <w:r w:rsidRPr="00DD4EF2">
              <w:rPr>
                <w:rFonts w:ascii="Arial" w:hAnsi="Arial" w:cs="Arial"/>
                <w:lang w:val="mn-MN"/>
              </w:rPr>
              <w:t>Хүрэх түвшин</w:t>
            </w:r>
          </w:p>
        </w:tc>
      </w:tr>
      <w:tr w:rsidR="001C2612" w:rsidRPr="001C2612" w:rsidTr="00E31A9B">
        <w:tc>
          <w:tcPr>
            <w:tcW w:w="1869" w:type="dxa"/>
            <w:vMerge/>
          </w:tcPr>
          <w:p w:rsidR="001C2612" w:rsidRPr="00DD4EF2" w:rsidRDefault="001C2612" w:rsidP="001C2612">
            <w:pPr>
              <w:jc w:val="both"/>
              <w:rPr>
                <w:rFonts w:ascii="Arial" w:hAnsi="Arial" w:cs="Arial"/>
                <w:lang w:val="mn-MN"/>
              </w:rPr>
            </w:pPr>
          </w:p>
        </w:tc>
        <w:tc>
          <w:tcPr>
            <w:tcW w:w="2379" w:type="dxa"/>
            <w:vAlign w:val="center"/>
          </w:tcPr>
          <w:p w:rsidR="001C2612" w:rsidRPr="00DD4EF2" w:rsidRDefault="001C2612" w:rsidP="001C2612">
            <w:pPr>
              <w:jc w:val="center"/>
              <w:rPr>
                <w:rFonts w:ascii="Arial" w:hAnsi="Arial" w:cs="Arial"/>
                <w:lang w:val="mn-MN"/>
              </w:rPr>
            </w:pPr>
            <w:r w:rsidRPr="00DD4EF2">
              <w:rPr>
                <w:rFonts w:ascii="Arial" w:hAnsi="Arial" w:cs="Arial"/>
              </w:rPr>
              <w:t xml:space="preserve">2017 </w:t>
            </w:r>
            <w:r w:rsidRPr="00DD4EF2">
              <w:rPr>
                <w:rFonts w:ascii="Arial" w:hAnsi="Arial" w:cs="Arial"/>
                <w:lang w:val="mn-MN"/>
              </w:rPr>
              <w:t>он</w:t>
            </w:r>
          </w:p>
        </w:tc>
        <w:tc>
          <w:tcPr>
            <w:tcW w:w="1984" w:type="dxa"/>
            <w:vAlign w:val="center"/>
          </w:tcPr>
          <w:p w:rsidR="001C2612" w:rsidRPr="00DD4EF2" w:rsidRDefault="001C2612" w:rsidP="001C2612">
            <w:pPr>
              <w:jc w:val="center"/>
              <w:rPr>
                <w:rFonts w:ascii="Arial" w:hAnsi="Arial" w:cs="Arial"/>
                <w:lang w:val="mn-MN"/>
              </w:rPr>
            </w:pPr>
            <w:r w:rsidRPr="00DD4EF2">
              <w:rPr>
                <w:rFonts w:ascii="Arial" w:hAnsi="Arial" w:cs="Arial"/>
                <w:lang w:val="mn-MN"/>
              </w:rPr>
              <w:t>2018 он</w:t>
            </w:r>
          </w:p>
        </w:tc>
        <w:tc>
          <w:tcPr>
            <w:tcW w:w="1560" w:type="dxa"/>
            <w:vAlign w:val="center"/>
          </w:tcPr>
          <w:p w:rsidR="001C2612" w:rsidRPr="00DD4EF2" w:rsidRDefault="001C2612" w:rsidP="001C2612">
            <w:pPr>
              <w:jc w:val="center"/>
              <w:rPr>
                <w:rFonts w:ascii="Arial" w:hAnsi="Arial" w:cs="Arial"/>
                <w:lang w:val="mn-MN"/>
              </w:rPr>
            </w:pPr>
            <w:r w:rsidRPr="00DD4EF2">
              <w:rPr>
                <w:rFonts w:ascii="Arial" w:hAnsi="Arial" w:cs="Arial"/>
                <w:lang w:val="mn-MN"/>
              </w:rPr>
              <w:t>2019 он</w:t>
            </w:r>
          </w:p>
        </w:tc>
        <w:tc>
          <w:tcPr>
            <w:tcW w:w="1553" w:type="dxa"/>
            <w:vAlign w:val="center"/>
          </w:tcPr>
          <w:p w:rsidR="001C2612" w:rsidRPr="00DD4EF2" w:rsidRDefault="001C2612" w:rsidP="001C2612">
            <w:pPr>
              <w:jc w:val="center"/>
              <w:rPr>
                <w:rFonts w:ascii="Arial" w:hAnsi="Arial" w:cs="Arial"/>
                <w:lang w:val="mn-MN"/>
              </w:rPr>
            </w:pPr>
            <w:r w:rsidRPr="00DD4EF2">
              <w:rPr>
                <w:rFonts w:ascii="Arial" w:hAnsi="Arial" w:cs="Arial"/>
                <w:lang w:val="mn-MN"/>
              </w:rPr>
              <w:t>2020 он</w:t>
            </w:r>
          </w:p>
        </w:tc>
      </w:tr>
      <w:tr w:rsidR="001C2612" w:rsidRPr="001C2612" w:rsidTr="00E31A9B">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Оршуулгын тухай хуулийг санаачилж, хууль эрх зүйн орчныг сайжруулна.</w:t>
            </w:r>
          </w:p>
        </w:tc>
        <w:tc>
          <w:tcPr>
            <w:tcW w:w="2379" w:type="dxa"/>
          </w:tcPr>
          <w:p w:rsidR="001C2612" w:rsidRPr="00DD4EF2" w:rsidRDefault="001C2612" w:rsidP="001C2612">
            <w:pPr>
              <w:jc w:val="both"/>
              <w:rPr>
                <w:rFonts w:ascii="Arial" w:hAnsi="Arial" w:cs="Arial"/>
                <w:lang w:val="mn-MN"/>
              </w:rPr>
            </w:pPr>
            <w:r w:rsidRPr="00DD4EF2">
              <w:rPr>
                <w:rFonts w:ascii="Arial" w:hAnsi="Arial" w:cs="Arial"/>
                <w:lang w:val="mn-MN"/>
              </w:rPr>
              <w:t>“Нийслэлийн нутаг дэвсгэрт оршуулгын үйл ажиллагаа эрхлэх журам”-д нэмэлт өөрчлөлт оруулж, оршуулгын тухай хууль боловсруулах ажлын хэсэг байгуулж, хууль боловсруулах ажлыг эхлүүлсэн байна.</w:t>
            </w:r>
          </w:p>
        </w:tc>
        <w:tc>
          <w:tcPr>
            <w:tcW w:w="1984" w:type="dxa"/>
          </w:tcPr>
          <w:p w:rsidR="001C2612" w:rsidRPr="00DD4EF2" w:rsidRDefault="001C2612" w:rsidP="001C2612">
            <w:pPr>
              <w:jc w:val="both"/>
              <w:rPr>
                <w:rFonts w:ascii="Arial" w:hAnsi="Arial" w:cs="Arial"/>
                <w:lang w:val="mn-MN"/>
              </w:rPr>
            </w:pPr>
            <w:r w:rsidRPr="00DD4EF2">
              <w:rPr>
                <w:rFonts w:ascii="Arial" w:hAnsi="Arial" w:cs="Arial"/>
                <w:lang w:val="mn-MN"/>
              </w:rPr>
              <w:t>Оршуулгын тухай хуулийн төсөлд холбогдох байгууллага, иргэдээс саналыг бүрэн авсан байна.</w:t>
            </w:r>
          </w:p>
        </w:tc>
        <w:tc>
          <w:tcPr>
            <w:tcW w:w="1560" w:type="dxa"/>
          </w:tcPr>
          <w:p w:rsidR="001C2612" w:rsidRPr="00DD4EF2" w:rsidRDefault="001C2612" w:rsidP="001C2612">
            <w:pPr>
              <w:jc w:val="both"/>
              <w:rPr>
                <w:rFonts w:ascii="Arial" w:hAnsi="Arial" w:cs="Arial"/>
                <w:lang w:val="mn-MN"/>
              </w:rPr>
            </w:pPr>
            <w:r w:rsidRPr="00DD4EF2">
              <w:rPr>
                <w:rFonts w:ascii="Arial" w:hAnsi="Arial" w:cs="Arial"/>
                <w:lang w:val="mn-MN"/>
              </w:rPr>
              <w:t>Оршуулгын тухай хуулийг батлуулсан байна</w:t>
            </w:r>
          </w:p>
        </w:tc>
        <w:tc>
          <w:tcPr>
            <w:tcW w:w="1553" w:type="dxa"/>
          </w:tcPr>
          <w:p w:rsidR="001C2612" w:rsidRPr="00DD4EF2" w:rsidRDefault="001C2612" w:rsidP="001C2612">
            <w:pPr>
              <w:jc w:val="both"/>
              <w:rPr>
                <w:rFonts w:ascii="Arial" w:hAnsi="Arial" w:cs="Arial"/>
                <w:lang w:val="mn-MN"/>
              </w:rPr>
            </w:pPr>
            <w:r w:rsidRPr="00DD4EF2">
              <w:rPr>
                <w:rFonts w:ascii="Arial" w:hAnsi="Arial" w:cs="Arial"/>
                <w:lang w:val="mn-MN"/>
              </w:rPr>
              <w:t>Оршуулгын тухай хуулийг иргэдэд сурталчилж, таниулсан байна.</w:t>
            </w:r>
          </w:p>
        </w:tc>
      </w:tr>
      <w:tr w:rsidR="001C2612" w:rsidRPr="001C2612" w:rsidTr="00E31A9B">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Оршуулгын үйлчилгээ эрхэлдэг аж ахуйн нэгж, байгууллагуудыг нэгдсэн удирдлага зохион байгуулалтад оруулна.</w:t>
            </w:r>
          </w:p>
          <w:p w:rsidR="001C2612" w:rsidRPr="00DD4EF2" w:rsidRDefault="001C2612" w:rsidP="001C2612">
            <w:pPr>
              <w:jc w:val="both"/>
              <w:rPr>
                <w:rFonts w:ascii="Arial" w:hAnsi="Arial" w:cs="Arial"/>
                <w:lang w:val="mn-MN"/>
              </w:rPr>
            </w:pPr>
          </w:p>
        </w:tc>
        <w:tc>
          <w:tcPr>
            <w:tcW w:w="2379" w:type="dxa"/>
          </w:tcPr>
          <w:p w:rsidR="001C2612" w:rsidRPr="00DD4EF2" w:rsidRDefault="001C2612" w:rsidP="001C2612">
            <w:pPr>
              <w:jc w:val="both"/>
              <w:rPr>
                <w:rFonts w:ascii="Arial" w:hAnsi="Arial" w:cs="Arial"/>
                <w:lang w:val="mn-MN"/>
              </w:rPr>
            </w:pPr>
            <w:r w:rsidRPr="00DD4EF2">
              <w:rPr>
                <w:rFonts w:ascii="Arial" w:hAnsi="Arial" w:cs="Arial"/>
                <w:lang w:val="mn-MN"/>
              </w:rPr>
              <w:t>Оршуулгын үйлчилгээ эрхэлдэг аж ахуйн нэгж, байгууллагуудтай уулзалт хийж, бүртгэлд оруулсан байна.</w:t>
            </w:r>
          </w:p>
        </w:tc>
        <w:tc>
          <w:tcPr>
            <w:tcW w:w="1984" w:type="dxa"/>
          </w:tcPr>
          <w:p w:rsidR="001C2612" w:rsidRPr="00DD4EF2" w:rsidRDefault="001C2612" w:rsidP="001C2612">
            <w:pPr>
              <w:jc w:val="both"/>
              <w:rPr>
                <w:rFonts w:ascii="Arial" w:hAnsi="Arial" w:cs="Arial"/>
                <w:lang w:val="mn-MN"/>
              </w:rPr>
            </w:pPr>
            <w:r w:rsidRPr="00DD4EF2">
              <w:rPr>
                <w:rFonts w:ascii="Arial" w:hAnsi="Arial" w:cs="Arial"/>
                <w:lang w:val="mn-MN"/>
              </w:rPr>
              <w:t>Оршуулгын үйлчилгээний нэгдсэн мэдээллийн сан бүрдүүлсэн байна.</w:t>
            </w:r>
          </w:p>
        </w:tc>
        <w:tc>
          <w:tcPr>
            <w:tcW w:w="1560" w:type="dxa"/>
          </w:tcPr>
          <w:p w:rsidR="001C2612" w:rsidRPr="00DD4EF2" w:rsidRDefault="001C2612" w:rsidP="001C2612">
            <w:pPr>
              <w:jc w:val="both"/>
              <w:rPr>
                <w:rFonts w:ascii="Arial" w:hAnsi="Arial" w:cs="Arial"/>
                <w:lang w:val="mn-MN"/>
              </w:rPr>
            </w:pPr>
          </w:p>
        </w:tc>
        <w:tc>
          <w:tcPr>
            <w:tcW w:w="1553" w:type="dxa"/>
          </w:tcPr>
          <w:p w:rsidR="001C2612" w:rsidRPr="00DD4EF2" w:rsidRDefault="001C2612" w:rsidP="001C2612">
            <w:pPr>
              <w:jc w:val="both"/>
              <w:rPr>
                <w:rFonts w:ascii="Arial" w:hAnsi="Arial" w:cs="Arial"/>
                <w:lang w:val="mn-MN"/>
              </w:rPr>
            </w:pPr>
          </w:p>
        </w:tc>
      </w:tr>
      <w:tr w:rsidR="001C2612" w:rsidRPr="001C2612" w:rsidTr="00E31A9B">
        <w:tc>
          <w:tcPr>
            <w:tcW w:w="1869" w:type="dxa"/>
          </w:tcPr>
          <w:p w:rsidR="001C2612" w:rsidRPr="00DD4EF2" w:rsidRDefault="001C2612" w:rsidP="001C2612">
            <w:pPr>
              <w:jc w:val="both"/>
              <w:rPr>
                <w:rFonts w:ascii="Arial" w:hAnsi="Arial" w:cs="Arial"/>
                <w:lang w:val="mn-MN"/>
              </w:rPr>
            </w:pPr>
            <w:r w:rsidRPr="00DD4EF2">
              <w:rPr>
                <w:rFonts w:ascii="Arial" w:hAnsi="Arial" w:cs="Arial"/>
                <w:lang w:val="mn-MN"/>
              </w:rPr>
              <w:t>Оршуулгын зан үйл, хууль, тогтоомжийн талаар иргэдэд ухуулга сурталчилгааны ажлыг зохион байгуулна.</w:t>
            </w:r>
          </w:p>
          <w:p w:rsidR="001C2612" w:rsidRPr="00DD4EF2" w:rsidRDefault="001C2612" w:rsidP="001C2612">
            <w:pPr>
              <w:jc w:val="both"/>
              <w:rPr>
                <w:rFonts w:ascii="Arial" w:hAnsi="Arial" w:cs="Arial"/>
                <w:lang w:val="mn-MN"/>
              </w:rPr>
            </w:pPr>
          </w:p>
        </w:tc>
        <w:tc>
          <w:tcPr>
            <w:tcW w:w="2379" w:type="dxa"/>
          </w:tcPr>
          <w:p w:rsidR="001C2612" w:rsidRPr="00DD4EF2" w:rsidRDefault="001C2612" w:rsidP="001C2612">
            <w:pPr>
              <w:jc w:val="both"/>
              <w:rPr>
                <w:rFonts w:ascii="Arial" w:hAnsi="Arial" w:cs="Arial"/>
                <w:lang w:val="mn-MN"/>
              </w:rPr>
            </w:pPr>
            <w:r w:rsidRPr="00DD4EF2">
              <w:rPr>
                <w:rFonts w:ascii="Arial" w:hAnsi="Arial" w:cs="Arial"/>
                <w:lang w:val="mn-MN"/>
              </w:rPr>
              <w:t>Оршуулгын зан үйл, хууль, тогтоомжийн талаарх мэдээлэл бүхий гарын авлагын эхийг бэлтгэж боловсруулсан байна.</w:t>
            </w:r>
          </w:p>
        </w:tc>
        <w:tc>
          <w:tcPr>
            <w:tcW w:w="1984" w:type="dxa"/>
          </w:tcPr>
          <w:p w:rsidR="001C2612" w:rsidRPr="00DD4EF2" w:rsidRDefault="001C2612" w:rsidP="001C2612">
            <w:pPr>
              <w:jc w:val="both"/>
              <w:rPr>
                <w:rFonts w:ascii="Arial" w:hAnsi="Arial" w:cs="Arial"/>
                <w:lang w:val="mn-MN"/>
              </w:rPr>
            </w:pPr>
            <w:r w:rsidRPr="00DD4EF2">
              <w:rPr>
                <w:rFonts w:ascii="Arial" w:hAnsi="Arial" w:cs="Arial"/>
                <w:lang w:val="mn-MN"/>
              </w:rPr>
              <w:t>Оршуулгын зан үйл, хууль, тогтоомжийн талаарх мэдээлэл бүхий гарын авлагыг иргэдэд тарааж сурталчилсан байна.</w:t>
            </w:r>
          </w:p>
        </w:tc>
        <w:tc>
          <w:tcPr>
            <w:tcW w:w="1560" w:type="dxa"/>
          </w:tcPr>
          <w:p w:rsidR="001C2612" w:rsidRPr="00DD4EF2" w:rsidRDefault="001C2612" w:rsidP="001C2612">
            <w:pPr>
              <w:jc w:val="both"/>
              <w:rPr>
                <w:rFonts w:ascii="Arial" w:hAnsi="Arial" w:cs="Arial"/>
                <w:lang w:val="mn-MN"/>
              </w:rPr>
            </w:pPr>
          </w:p>
        </w:tc>
        <w:tc>
          <w:tcPr>
            <w:tcW w:w="1553" w:type="dxa"/>
          </w:tcPr>
          <w:p w:rsidR="001C2612" w:rsidRPr="00DD4EF2" w:rsidRDefault="001C2612" w:rsidP="001C2612">
            <w:pPr>
              <w:jc w:val="both"/>
              <w:rPr>
                <w:rFonts w:ascii="Arial" w:hAnsi="Arial" w:cs="Arial"/>
                <w:lang w:val="mn-MN"/>
              </w:rPr>
            </w:pPr>
          </w:p>
        </w:tc>
      </w:tr>
    </w:tbl>
    <w:p w:rsidR="00993D87" w:rsidRDefault="00993D87" w:rsidP="00D70B8B">
      <w:pPr>
        <w:ind w:firstLine="720"/>
        <w:jc w:val="both"/>
        <w:rPr>
          <w:rFonts w:ascii="Arial" w:hAnsi="Arial" w:cs="Arial"/>
          <w:b/>
          <w:bCs/>
          <w:lang w:val="mn-MN"/>
        </w:rPr>
      </w:pPr>
      <w:r>
        <w:rPr>
          <w:rFonts w:ascii="Arial" w:hAnsi="Arial" w:cs="Arial"/>
          <w:b/>
          <w:bCs/>
          <w:lang w:val="mn-MN"/>
        </w:rPr>
        <w:t>Стратеги зорилт 4.</w:t>
      </w:r>
      <w:r w:rsidR="00D70B8B" w:rsidRPr="00D70B8B">
        <w:t xml:space="preserve"> </w:t>
      </w:r>
      <w:r w:rsidR="00D70B8B">
        <w:rPr>
          <w:rFonts w:ascii="Arial" w:hAnsi="Arial" w:cs="Arial"/>
          <w:b/>
          <w:bCs/>
          <w:lang w:val="mn-MN"/>
        </w:rPr>
        <w:t>Х</w:t>
      </w:r>
      <w:r w:rsidR="00D70B8B" w:rsidRPr="00D70B8B">
        <w:rPr>
          <w:rFonts w:ascii="Arial" w:hAnsi="Arial" w:cs="Arial"/>
          <w:b/>
          <w:bCs/>
          <w:lang w:val="mn-MN"/>
        </w:rPr>
        <w:t xml:space="preserve">отын хүнс, худалдаа, хоол үйлдвэрлэл үйлчилгээ, ахуйн үйлчилгээний салбарын хөгжлийн бодлогыг </w:t>
      </w:r>
      <w:r w:rsidR="004C39DC">
        <w:rPr>
          <w:rFonts w:ascii="Arial" w:hAnsi="Arial" w:cs="Arial"/>
          <w:b/>
          <w:bCs/>
          <w:lang w:val="mn-MN"/>
        </w:rPr>
        <w:t>хэрэгжүүлэн, худалдаа, үйлчилгээний салбарт олон улсын жишигт нийцсэн, стандартыг мөрдүүлж,</w:t>
      </w:r>
      <w:r w:rsidR="004C39DC" w:rsidRPr="00D70B8B">
        <w:rPr>
          <w:rFonts w:ascii="Arial" w:hAnsi="Arial" w:cs="Arial"/>
          <w:b/>
          <w:bCs/>
          <w:lang w:val="mn-MN"/>
        </w:rPr>
        <w:t xml:space="preserve"> дэвшилтэт технологи </w:t>
      </w:r>
      <w:r w:rsidR="004C39DC">
        <w:rPr>
          <w:rFonts w:ascii="Arial" w:hAnsi="Arial" w:cs="Arial"/>
          <w:b/>
          <w:bCs/>
          <w:lang w:val="mn-MN"/>
        </w:rPr>
        <w:t xml:space="preserve">инноваци </w:t>
      </w:r>
      <w:r w:rsidR="00D70B8B">
        <w:rPr>
          <w:rFonts w:ascii="Arial" w:hAnsi="Arial" w:cs="Arial"/>
          <w:b/>
          <w:bCs/>
          <w:lang w:val="mn-MN"/>
        </w:rPr>
        <w:t>үйлчилгээний</w:t>
      </w:r>
      <w:r w:rsidR="004C39DC">
        <w:rPr>
          <w:rFonts w:ascii="Arial" w:hAnsi="Arial" w:cs="Arial"/>
          <w:b/>
          <w:bCs/>
          <w:lang w:val="mn-MN"/>
        </w:rPr>
        <w:t xml:space="preserve"> соёлыг нэвтрүүлэн, хүнсний гол нэрийн бүтээгдэхүүн, экологийн цэвэр хүнсний хангамжийг нэмэгдүүлнэ.</w:t>
      </w:r>
    </w:p>
    <w:p w:rsidR="00041D6A" w:rsidRPr="00E30287" w:rsidRDefault="00993D87" w:rsidP="00E31A9B">
      <w:pPr>
        <w:ind w:firstLine="360"/>
        <w:jc w:val="both"/>
        <w:rPr>
          <w:rFonts w:ascii="Arial" w:hAnsi="Arial" w:cs="Arial"/>
          <w:b/>
          <w:bCs/>
          <w:i/>
          <w:lang w:val="mn-MN"/>
        </w:rPr>
      </w:pPr>
      <w:r>
        <w:rPr>
          <w:rFonts w:ascii="Arial" w:hAnsi="Arial" w:cs="Arial"/>
          <w:b/>
          <w:bCs/>
          <w:lang w:val="mn-MN"/>
        </w:rPr>
        <w:t>4.1.</w:t>
      </w:r>
      <w:r w:rsidR="00041D6A" w:rsidRPr="00E30287">
        <w:rPr>
          <w:rFonts w:ascii="Arial" w:hAnsi="Arial" w:cs="Arial"/>
          <w:b/>
          <w:bCs/>
          <w:i/>
          <w:lang w:val="mn-MN"/>
        </w:rPr>
        <w:t xml:space="preserve"> </w:t>
      </w:r>
      <w:r w:rsidR="00041D6A" w:rsidRPr="00E30287">
        <w:rPr>
          <w:rFonts w:ascii="Arial" w:hAnsi="Arial" w:cs="Arial"/>
          <w:b/>
          <w:bCs/>
          <w:lang w:val="mn-MN"/>
        </w:rPr>
        <w:t>ХУДАЛДАА</w:t>
      </w:r>
      <w:r w:rsidR="004C39DC">
        <w:rPr>
          <w:rFonts w:ascii="Arial" w:hAnsi="Arial" w:cs="Arial"/>
          <w:b/>
          <w:bCs/>
          <w:lang w:val="mn-MN"/>
        </w:rPr>
        <w:t>,</w:t>
      </w:r>
      <w:r w:rsidR="00E31A9B">
        <w:rPr>
          <w:rFonts w:ascii="Arial" w:hAnsi="Arial" w:cs="Arial"/>
          <w:b/>
          <w:bCs/>
          <w:lang w:val="mn-MN"/>
        </w:rPr>
        <w:t xml:space="preserve"> ҮЙЛЧИЛГЭЭ</w:t>
      </w:r>
    </w:p>
    <w:p w:rsidR="00041D6A" w:rsidRPr="00E30287" w:rsidRDefault="00041D6A" w:rsidP="00E31A9B">
      <w:pPr>
        <w:spacing w:line="276" w:lineRule="auto"/>
        <w:ind w:right="89" w:firstLine="360"/>
        <w:jc w:val="both"/>
        <w:rPr>
          <w:rFonts w:ascii="Arial" w:hAnsi="Arial" w:cs="Arial"/>
          <w:lang w:val="mn-MN"/>
        </w:rPr>
      </w:pPr>
      <w:r w:rsidRPr="00E30287">
        <w:rPr>
          <w:rFonts w:ascii="Arial" w:hAnsi="Arial" w:cs="Arial"/>
          <w:lang w:val="mn-MN"/>
        </w:rPr>
        <w:t>Худалдааны  салбарын эрх зүйн орчинг боловсронгуй болгож, олон улсын жишигт нийцсэн стандартыг мөрдүүлж, дэвшилтэт технологи, инноваци, үйлчилгээний соёлыг нэвтрүүлэн, мэргэжилтэй ажилтны эзлэх хувий</w:t>
      </w:r>
      <w:r>
        <w:rPr>
          <w:rFonts w:ascii="Arial" w:hAnsi="Arial" w:cs="Arial"/>
          <w:lang w:val="mn-MN"/>
        </w:rPr>
        <w:t xml:space="preserve">г </w:t>
      </w:r>
      <w:r w:rsidRPr="00E30287">
        <w:rPr>
          <w:rFonts w:ascii="Arial" w:hAnsi="Arial" w:cs="Arial"/>
          <w:lang w:val="mn-MN"/>
        </w:rPr>
        <w:t xml:space="preserve">нэмэгдүүлнэ. </w:t>
      </w:r>
    </w:p>
    <w:p w:rsidR="00041D6A" w:rsidRPr="00E30287" w:rsidRDefault="00041D6A" w:rsidP="00041D6A">
      <w:pPr>
        <w:ind w:firstLine="360"/>
        <w:jc w:val="both"/>
        <w:rPr>
          <w:rFonts w:ascii="Arial" w:hAnsi="Arial" w:cs="Arial"/>
          <w:u w:val="single"/>
          <w:lang w:val="mn-MN"/>
        </w:rPr>
      </w:pPr>
      <w:bookmarkStart w:id="5" w:name="_Hlk478978317"/>
      <w:r w:rsidRPr="00E30287">
        <w:rPr>
          <w:rFonts w:ascii="Arial" w:eastAsia="SimSun" w:hAnsi="Arial" w:cs="Arial"/>
          <w:u w:val="single"/>
          <w:lang w:val="mn-MN"/>
        </w:rPr>
        <w:t>Нийслэлийн засаг дарга бөгөөд Улаанбаатар хотын Захирагчийн 2016-2020 оны үйл ажиллагааны хөтөлбөр:</w:t>
      </w:r>
    </w:p>
    <w:bookmarkEnd w:id="5"/>
    <w:p w:rsidR="00041D6A" w:rsidRPr="00E30287" w:rsidRDefault="00041D6A" w:rsidP="00041D6A">
      <w:pPr>
        <w:spacing w:line="276" w:lineRule="auto"/>
        <w:ind w:right="89" w:firstLine="720"/>
        <w:jc w:val="both"/>
        <w:rPr>
          <w:rFonts w:ascii="Arial" w:hAnsi="Arial" w:cs="Arial"/>
          <w:lang w:val="mn-MN"/>
        </w:rPr>
      </w:pPr>
      <w:r w:rsidRPr="00E30287">
        <w:rPr>
          <w:rFonts w:ascii="Arial" w:hAnsi="Arial" w:cs="Arial"/>
          <w:lang w:val="mn-MN"/>
        </w:rPr>
        <w:t>5.4.8.  "Худалдаа, үйлчилгээ-2020", "Хүн амын ахуйн үйлчилгээ-2020" нийслэлийн дэд хөтөлбөрүүдийг батлуулж, хэрэгжүүлнэ.</w:t>
      </w:r>
    </w:p>
    <w:p w:rsidR="00041D6A" w:rsidRPr="001535B0" w:rsidRDefault="00041D6A" w:rsidP="00041D6A">
      <w:pPr>
        <w:ind w:left="720"/>
        <w:contextualSpacing/>
        <w:jc w:val="both"/>
        <w:rPr>
          <w:rFonts w:ascii="Arial" w:hAnsi="Arial" w:cs="Arial"/>
          <w:b/>
          <w:lang w:val="mn-MN"/>
        </w:rPr>
      </w:pPr>
      <w:r w:rsidRPr="001535B0">
        <w:rPr>
          <w:rFonts w:ascii="Arial" w:hAnsi="Arial" w:cs="Arial"/>
          <w:b/>
          <w:lang w:val="mn-MN"/>
        </w:rPr>
        <w:t>Хэрэгжүүлэх арга хэмжээ:</w:t>
      </w:r>
    </w:p>
    <w:p w:rsidR="00041D6A" w:rsidRPr="00E30287" w:rsidRDefault="00041D6A" w:rsidP="005E3ACE">
      <w:pPr>
        <w:pStyle w:val="ListParagraph"/>
        <w:numPr>
          <w:ilvl w:val="0"/>
          <w:numId w:val="17"/>
        </w:numPr>
        <w:ind w:left="360" w:right="89"/>
        <w:jc w:val="both"/>
        <w:rPr>
          <w:rFonts w:ascii="Arial" w:hAnsi="Arial" w:cs="Arial"/>
          <w:lang w:val="mn-MN"/>
        </w:rPr>
      </w:pPr>
      <w:r w:rsidRPr="00E30287">
        <w:rPr>
          <w:rFonts w:ascii="Arial" w:hAnsi="Arial" w:cs="Arial"/>
          <w:lang w:val="mn-MN"/>
        </w:rPr>
        <w:t>Худалдааны салбарын эрх зүйн орчинг боловсронгуй болгох чиглэлээр холбогдох хуулийн төсөлд санал хүргүүлэх, "Нийслэлийн нутаг дэвсгэрт согтууруулах ундаа худалдах, түүгээр үйлчлэх тусгай зөвшөөрөл олгох, хяналт тавих журам", "Нийслэлийн худалдаа, үйлчилгээний нийтлэг журам"-д худалдаа эрхлэхэд тавигдах шаардлагыг нарийвчилж тодорхой тусган, нийслэлийн худалдааны салбарт тулгамдаж буй асуудлыг зохицуулах чиглэлээр нэмэлт өөрчлөлт оруулж  шинэчилэн батлуулах,</w:t>
      </w:r>
    </w:p>
    <w:p w:rsidR="00041D6A" w:rsidRPr="00E30287" w:rsidRDefault="00041D6A" w:rsidP="005E3ACE">
      <w:pPr>
        <w:pStyle w:val="ListParagraph"/>
        <w:numPr>
          <w:ilvl w:val="0"/>
          <w:numId w:val="17"/>
        </w:numPr>
        <w:ind w:left="360" w:right="89"/>
        <w:jc w:val="both"/>
        <w:rPr>
          <w:rFonts w:ascii="Arial" w:hAnsi="Arial" w:cs="Arial"/>
          <w:lang w:val="mn-MN"/>
        </w:rPr>
      </w:pPr>
      <w:r w:rsidRPr="00E30287">
        <w:rPr>
          <w:rFonts w:ascii="Arial" w:hAnsi="Arial" w:cs="Arial"/>
          <w:lang w:val="mn-MN"/>
        </w:rPr>
        <w:t>“Нийслэлийн нутаг дэвсгэрт түргэн үйлчилгээний цэг ажиллулах журам”-ыг шинэчилэн батлуулж, мөрдүүлэх,</w:t>
      </w:r>
    </w:p>
    <w:p w:rsidR="00041D6A" w:rsidRPr="00E30287" w:rsidRDefault="00041D6A" w:rsidP="005E3ACE">
      <w:pPr>
        <w:pStyle w:val="ListParagraph"/>
        <w:numPr>
          <w:ilvl w:val="0"/>
          <w:numId w:val="17"/>
        </w:numPr>
        <w:ind w:left="360" w:right="89"/>
        <w:jc w:val="both"/>
        <w:rPr>
          <w:rFonts w:ascii="Arial" w:hAnsi="Arial" w:cs="Arial"/>
          <w:lang w:val="mn-MN"/>
        </w:rPr>
      </w:pPr>
      <w:r w:rsidRPr="00E30287">
        <w:rPr>
          <w:rFonts w:ascii="Arial" w:hAnsi="Arial" w:cs="Arial"/>
          <w:lang w:val="mn-MN"/>
        </w:rPr>
        <w:t>Худалдааны газрын стандартыг олон улсын жишигт нийцүүлэн шинэчилж, мөрдүүлэх,</w:t>
      </w:r>
    </w:p>
    <w:p w:rsidR="00041D6A" w:rsidRPr="00E30287" w:rsidRDefault="00041D6A" w:rsidP="005E3ACE">
      <w:pPr>
        <w:pStyle w:val="ListParagraph"/>
        <w:numPr>
          <w:ilvl w:val="0"/>
          <w:numId w:val="17"/>
        </w:numPr>
        <w:ind w:left="360" w:right="89"/>
        <w:jc w:val="both"/>
        <w:rPr>
          <w:rFonts w:ascii="Arial" w:hAnsi="Arial" w:cs="Arial"/>
          <w:lang w:val="mn-MN"/>
        </w:rPr>
      </w:pPr>
      <w:r w:rsidRPr="00E30287">
        <w:rPr>
          <w:rFonts w:ascii="Arial" w:hAnsi="Arial" w:cs="Arial"/>
          <w:lang w:val="mn-MN"/>
        </w:rPr>
        <w:t>Худалдааны салбарт дэвшилтэт технологи, инноваци, үйлчилгээний соёл,  электрон худалдаа, автоматжуулалтыг нэвтрүүлэн, худалдааны газруудын 40 хувийг тохирлын үнэлгээнд хамруулах,</w:t>
      </w:r>
    </w:p>
    <w:p w:rsidR="00041D6A" w:rsidRPr="00E30287" w:rsidRDefault="00041D6A" w:rsidP="005E3ACE">
      <w:pPr>
        <w:pStyle w:val="ListParagraph"/>
        <w:numPr>
          <w:ilvl w:val="0"/>
          <w:numId w:val="17"/>
        </w:numPr>
        <w:ind w:left="360" w:right="89"/>
        <w:jc w:val="both"/>
        <w:rPr>
          <w:rFonts w:ascii="Arial" w:hAnsi="Arial" w:cs="Arial"/>
          <w:lang w:val="mn-MN"/>
        </w:rPr>
      </w:pPr>
      <w:r w:rsidRPr="00E30287">
        <w:rPr>
          <w:rFonts w:ascii="Arial" w:hAnsi="Arial" w:cs="Arial"/>
          <w:lang w:val="mn-MN"/>
        </w:rPr>
        <w:t xml:space="preserve">Салбарын хүний нөөцийг мэргэшүүлэх бодлого зохицуулалтын арга хэмжээ </w:t>
      </w:r>
      <w:r>
        <w:rPr>
          <w:rFonts w:ascii="Arial" w:hAnsi="Arial" w:cs="Arial"/>
          <w:lang w:val="mn-MN"/>
        </w:rPr>
        <w:t>авч, мэргэжилтэй ажилтны тоог 90</w:t>
      </w:r>
      <w:r w:rsidRPr="00E30287">
        <w:rPr>
          <w:rFonts w:ascii="Arial" w:hAnsi="Arial" w:cs="Arial"/>
          <w:lang w:val="mn-MN"/>
        </w:rPr>
        <w:t xml:space="preserve"> хувьд хүргэх,</w:t>
      </w:r>
    </w:p>
    <w:p w:rsidR="00041D6A" w:rsidRPr="00E30287" w:rsidRDefault="00041D6A" w:rsidP="005E3ACE">
      <w:pPr>
        <w:pStyle w:val="ListParagraph"/>
        <w:numPr>
          <w:ilvl w:val="0"/>
          <w:numId w:val="17"/>
        </w:numPr>
        <w:ind w:left="360" w:right="89"/>
        <w:jc w:val="both"/>
        <w:rPr>
          <w:rFonts w:ascii="Arial" w:hAnsi="Arial" w:cs="Arial"/>
          <w:lang w:val="mn-MN"/>
        </w:rPr>
      </w:pPr>
      <w:r w:rsidRPr="00E30287">
        <w:rPr>
          <w:rFonts w:ascii="Arial" w:hAnsi="Arial" w:cs="Arial"/>
          <w:lang w:val="mn-MN"/>
        </w:rPr>
        <w:t>Бараа, түүхий эдийн бэлтгэл, нийлүүлэлтийн зохистой тогтолцоог бий болгон, хадгалалт, тээвэрлэлтийг оновчтой болгож, түгээлтийн нэгдсэн систем нэвтрүүлэх замаар зах зээлийн бодит үнийн түвшинг бүрдүүлэх,</w:t>
      </w:r>
    </w:p>
    <w:p w:rsidR="00041D6A" w:rsidRPr="00E30287" w:rsidRDefault="00041D6A" w:rsidP="005E3ACE">
      <w:pPr>
        <w:pStyle w:val="ListParagraph"/>
        <w:numPr>
          <w:ilvl w:val="0"/>
          <w:numId w:val="17"/>
        </w:numPr>
        <w:ind w:left="360" w:right="89"/>
        <w:jc w:val="both"/>
        <w:rPr>
          <w:rFonts w:ascii="Arial" w:hAnsi="Arial" w:cs="Arial"/>
          <w:lang w:val="mn-MN"/>
        </w:rPr>
      </w:pPr>
      <w:r w:rsidRPr="00E30287">
        <w:rPr>
          <w:rFonts w:ascii="Arial" w:hAnsi="Arial" w:cs="Arial"/>
          <w:lang w:val="mn-MN"/>
        </w:rPr>
        <w:t xml:space="preserve">“Нийслэлийн нутаг дэвсгэрт түргэн үйлчилгээний цэг ажиллуулах журам”-д нэмэлт өөрчлөлт оруулж, зөвшөөрөлгүй ТҮЦ-үүдийг цэгцэлж, </w:t>
      </w:r>
      <w:r w:rsidRPr="00E30287">
        <w:rPr>
          <w:rFonts w:ascii="Arial" w:hAnsi="Arial" w:cs="Arial"/>
        </w:rPr>
        <w:t>хот төлөвлөлт, орчины тохижилт, иргэдийн амьдрах орчины нөхцөлтэй уялдуулан оновчтой байршуулж,  олон улсын жишигт нийцүүлэн, эрүүл ахуй, аюулгүй байдлын шаардлагыг  хангуулах</w:t>
      </w:r>
      <w:r w:rsidRPr="00E30287">
        <w:rPr>
          <w:rFonts w:ascii="Arial" w:hAnsi="Arial" w:cs="Arial"/>
          <w:lang w:val="mn-MN"/>
        </w:rPr>
        <w:t xml:space="preserve">  зэрэг зорилтуудыг дэвшүүлсэн “Худалдаа, хоол үйлдвэрлэл үйлчилгээ-2020” нийслэлийн дэд хөтөлбөр батлуулан хэрэгжүүлэх</w:t>
      </w:r>
    </w:p>
    <w:p w:rsidR="00041D6A" w:rsidRPr="00E30287" w:rsidRDefault="00041D6A" w:rsidP="00041D6A">
      <w:pPr>
        <w:pStyle w:val="ListParagraph"/>
        <w:ind w:left="0" w:right="89" w:firstLine="540"/>
        <w:jc w:val="both"/>
        <w:rPr>
          <w:rFonts w:ascii="Arial" w:hAnsi="Arial" w:cs="Arial"/>
          <w:b/>
          <w:lang w:val="mn-MN"/>
        </w:rPr>
      </w:pPr>
    </w:p>
    <w:p w:rsidR="00041D6A" w:rsidRPr="00E30287" w:rsidRDefault="00682A65" w:rsidP="00041D6A">
      <w:pPr>
        <w:pStyle w:val="ListParagraph"/>
        <w:ind w:left="0" w:right="89" w:firstLine="540"/>
        <w:jc w:val="both"/>
        <w:rPr>
          <w:rFonts w:ascii="Arial" w:hAnsi="Arial" w:cs="Arial"/>
          <w:b/>
          <w:lang w:val="mn-MN"/>
        </w:rPr>
      </w:pPr>
      <w:r>
        <w:rPr>
          <w:rFonts w:ascii="Arial" w:hAnsi="Arial" w:cs="Arial"/>
          <w:b/>
          <w:lang w:val="mn-MN"/>
        </w:rPr>
        <w:t>Хүрэх түвшин</w:t>
      </w:r>
      <w:r w:rsidR="00041D6A">
        <w:rPr>
          <w:rFonts w:ascii="Arial" w:hAnsi="Arial" w:cs="Arial"/>
          <w:b/>
          <w:lang w:val="mn-MN"/>
        </w:rPr>
        <w:t>:</w:t>
      </w:r>
    </w:p>
    <w:tbl>
      <w:tblPr>
        <w:tblStyle w:val="TableGrid"/>
        <w:tblW w:w="0" w:type="auto"/>
        <w:tblInd w:w="-5" w:type="dxa"/>
        <w:tblLook w:val="04A0" w:firstRow="1" w:lastRow="0" w:firstColumn="1" w:lastColumn="0" w:noHBand="0" w:noVBand="1"/>
      </w:tblPr>
      <w:tblGrid>
        <w:gridCol w:w="1652"/>
        <w:gridCol w:w="1978"/>
        <w:gridCol w:w="1978"/>
        <w:gridCol w:w="1978"/>
        <w:gridCol w:w="1759"/>
      </w:tblGrid>
      <w:tr w:rsidR="00041D6A" w:rsidRPr="00E30287" w:rsidTr="00041D6A">
        <w:tc>
          <w:tcPr>
            <w:tcW w:w="1652" w:type="dxa"/>
            <w:vMerge w:val="restart"/>
          </w:tcPr>
          <w:p w:rsidR="00041D6A" w:rsidRPr="00DD4EF2" w:rsidRDefault="00041D6A" w:rsidP="00041D6A">
            <w:pPr>
              <w:jc w:val="both"/>
              <w:rPr>
                <w:rFonts w:ascii="Arial" w:hAnsi="Arial" w:cs="Arial"/>
                <w:lang w:val="mn-MN"/>
              </w:rPr>
            </w:pPr>
            <w:r w:rsidRPr="00DD4EF2">
              <w:rPr>
                <w:rFonts w:ascii="Arial" w:hAnsi="Arial" w:cs="Arial"/>
                <w:lang w:val="mn-MN"/>
              </w:rPr>
              <w:t>Стратеги зорилт</w:t>
            </w:r>
          </w:p>
        </w:tc>
        <w:tc>
          <w:tcPr>
            <w:tcW w:w="7693" w:type="dxa"/>
            <w:gridSpan w:val="4"/>
          </w:tcPr>
          <w:p w:rsidR="00041D6A" w:rsidRPr="00DD4EF2" w:rsidRDefault="00041D6A" w:rsidP="00041D6A">
            <w:pPr>
              <w:jc w:val="center"/>
              <w:rPr>
                <w:rFonts w:ascii="Arial" w:hAnsi="Arial" w:cs="Arial"/>
                <w:lang w:val="mn-MN"/>
              </w:rPr>
            </w:pPr>
            <w:r w:rsidRPr="00DD4EF2">
              <w:rPr>
                <w:rFonts w:ascii="Arial" w:hAnsi="Arial" w:cs="Arial"/>
                <w:lang w:val="mn-MN"/>
              </w:rPr>
              <w:t>Хүрэх түвшин</w:t>
            </w:r>
          </w:p>
        </w:tc>
      </w:tr>
      <w:tr w:rsidR="00041D6A" w:rsidRPr="00E30287" w:rsidTr="00041D6A">
        <w:tc>
          <w:tcPr>
            <w:tcW w:w="1652" w:type="dxa"/>
            <w:vMerge/>
          </w:tcPr>
          <w:p w:rsidR="00041D6A" w:rsidRPr="00DD4EF2" w:rsidRDefault="00041D6A" w:rsidP="00041D6A">
            <w:pPr>
              <w:jc w:val="both"/>
              <w:rPr>
                <w:rFonts w:ascii="Arial" w:hAnsi="Arial" w:cs="Arial"/>
                <w:lang w:val="mn-MN"/>
              </w:rPr>
            </w:pPr>
          </w:p>
        </w:tc>
        <w:tc>
          <w:tcPr>
            <w:tcW w:w="1978" w:type="dxa"/>
          </w:tcPr>
          <w:p w:rsidR="00041D6A" w:rsidRPr="00DD4EF2" w:rsidRDefault="00041D6A" w:rsidP="00041D6A">
            <w:pPr>
              <w:jc w:val="center"/>
              <w:rPr>
                <w:rFonts w:ascii="Arial" w:hAnsi="Arial" w:cs="Arial"/>
              </w:rPr>
            </w:pPr>
            <w:r w:rsidRPr="00DD4EF2">
              <w:rPr>
                <w:rFonts w:ascii="Arial" w:hAnsi="Arial" w:cs="Arial"/>
              </w:rPr>
              <w:t>2017</w:t>
            </w:r>
          </w:p>
        </w:tc>
        <w:tc>
          <w:tcPr>
            <w:tcW w:w="1978" w:type="dxa"/>
          </w:tcPr>
          <w:p w:rsidR="00041D6A" w:rsidRPr="00DD4EF2" w:rsidRDefault="00041D6A" w:rsidP="00041D6A">
            <w:pPr>
              <w:jc w:val="center"/>
              <w:rPr>
                <w:rFonts w:ascii="Arial" w:hAnsi="Arial" w:cs="Arial"/>
              </w:rPr>
            </w:pPr>
            <w:r w:rsidRPr="00DD4EF2">
              <w:rPr>
                <w:rFonts w:ascii="Arial" w:hAnsi="Arial" w:cs="Arial"/>
              </w:rPr>
              <w:t>2018</w:t>
            </w:r>
          </w:p>
        </w:tc>
        <w:tc>
          <w:tcPr>
            <w:tcW w:w="1978" w:type="dxa"/>
          </w:tcPr>
          <w:p w:rsidR="00041D6A" w:rsidRPr="00DD4EF2" w:rsidRDefault="00041D6A" w:rsidP="00041D6A">
            <w:pPr>
              <w:jc w:val="center"/>
              <w:rPr>
                <w:rFonts w:ascii="Arial" w:hAnsi="Arial" w:cs="Arial"/>
              </w:rPr>
            </w:pPr>
            <w:r w:rsidRPr="00DD4EF2">
              <w:rPr>
                <w:rFonts w:ascii="Arial" w:hAnsi="Arial" w:cs="Arial"/>
              </w:rPr>
              <w:t>2019*</w:t>
            </w:r>
          </w:p>
        </w:tc>
        <w:tc>
          <w:tcPr>
            <w:tcW w:w="1759" w:type="dxa"/>
          </w:tcPr>
          <w:p w:rsidR="00041D6A" w:rsidRPr="00DD4EF2" w:rsidRDefault="00041D6A" w:rsidP="00041D6A">
            <w:pPr>
              <w:jc w:val="center"/>
              <w:rPr>
                <w:rFonts w:ascii="Arial" w:hAnsi="Arial" w:cs="Arial"/>
              </w:rPr>
            </w:pPr>
            <w:r w:rsidRPr="00DD4EF2">
              <w:rPr>
                <w:rFonts w:ascii="Arial" w:hAnsi="Arial" w:cs="Arial"/>
              </w:rPr>
              <w:t>2020</w:t>
            </w:r>
          </w:p>
        </w:tc>
      </w:tr>
      <w:tr w:rsidR="00041D6A" w:rsidRPr="00E30287" w:rsidTr="00041D6A">
        <w:trPr>
          <w:trHeight w:val="416"/>
        </w:trPr>
        <w:tc>
          <w:tcPr>
            <w:tcW w:w="1652" w:type="dxa"/>
            <w:hideMark/>
          </w:tcPr>
          <w:p w:rsidR="00041D6A" w:rsidRPr="00DD4EF2" w:rsidRDefault="00041D6A" w:rsidP="00682A65">
            <w:pPr>
              <w:jc w:val="both"/>
              <w:rPr>
                <w:rFonts w:ascii="Arial" w:eastAsia="Times New Roman" w:hAnsi="Arial" w:cs="Arial"/>
              </w:rPr>
            </w:pPr>
            <w:r w:rsidRPr="00DD4EF2">
              <w:rPr>
                <w:rFonts w:ascii="Arial" w:eastAsia="Times New Roman" w:hAnsi="Arial" w:cs="Arial"/>
              </w:rPr>
              <w:t xml:space="preserve">Худалдааны  салбарын эрх зүйн орчинг боловсронгуй болгож, олон улсын жишигт нийцсэн стандартыг мөрдүүлж, дэвшилтэт технологи, инноваци, үйлчилгээний соёлыг нэвтрүүлэн, </w:t>
            </w:r>
            <w:r>
              <w:rPr>
                <w:rFonts w:ascii="Arial" w:eastAsia="Times New Roman" w:hAnsi="Arial" w:cs="Arial"/>
              </w:rPr>
              <w:t>мэргэжилтэй ажилтны эзлэх хувийг</w:t>
            </w:r>
            <w:r w:rsidRPr="00DD4EF2">
              <w:rPr>
                <w:rFonts w:ascii="Arial" w:eastAsia="Times New Roman" w:hAnsi="Arial" w:cs="Arial"/>
              </w:rPr>
              <w:t xml:space="preserve"> нэмэгдүүлнэ. </w:t>
            </w:r>
          </w:p>
        </w:tc>
        <w:tc>
          <w:tcPr>
            <w:tcW w:w="1978" w:type="dxa"/>
            <w:hideMark/>
          </w:tcPr>
          <w:p w:rsidR="00041D6A" w:rsidRPr="00DD4EF2" w:rsidRDefault="00041D6A" w:rsidP="00682A65">
            <w:pPr>
              <w:jc w:val="both"/>
              <w:rPr>
                <w:rFonts w:ascii="Arial" w:eastAsia="Times New Roman" w:hAnsi="Arial" w:cs="Arial"/>
              </w:rPr>
            </w:pPr>
            <w:r w:rsidRPr="00DD4EF2">
              <w:rPr>
                <w:rFonts w:ascii="Arial" w:eastAsia="Times New Roman" w:hAnsi="Arial" w:cs="Arial"/>
              </w:rPr>
              <w:t xml:space="preserve">"Худалдаа, хоол үйлдвэрлэл үйлчилгээ-2020"  нийслэлийн дэд хөтөлбөр боловсруулж батлуулна.   "Нийслэлийн нутаг дэвсгэрт түргэн үйлчилгээний цэг ажиллуулах журам", "Нийслэлийн нутаг дэвсгэрт согтууруулах ундаа худалдах, түүгээр үйлчлэх тусгай зөвшөөрөл олгох, хяналт тавих журам", "Нийслэлийн худалдаа, үйлчилгээний нийтлэг журам"-ыг шинэчилэн батлуулж мөрдүүлнэ. </w:t>
            </w:r>
          </w:p>
        </w:tc>
        <w:tc>
          <w:tcPr>
            <w:tcW w:w="1978" w:type="dxa"/>
            <w:hideMark/>
          </w:tcPr>
          <w:p w:rsidR="00041D6A" w:rsidRPr="00DD4EF2" w:rsidRDefault="00041D6A" w:rsidP="00682A65">
            <w:pPr>
              <w:jc w:val="both"/>
              <w:rPr>
                <w:rFonts w:ascii="Arial" w:eastAsia="Times New Roman" w:hAnsi="Arial" w:cs="Arial"/>
              </w:rPr>
            </w:pPr>
            <w:r w:rsidRPr="00DD4EF2">
              <w:rPr>
                <w:rFonts w:ascii="Arial" w:eastAsia="Times New Roman" w:hAnsi="Arial" w:cs="Arial"/>
              </w:rPr>
              <w:t xml:space="preserve">"Худалдаа, хоол үйлдвэрлэл үйлчилгээ-2020" дэд хөтөлбөрийн хүрээнд   худалдааны газрын стандартыг олон улсын жишигт нийцүүлэн шинэчилэх санал боловсруулж, Стандарт, хэмжил зүйн газарт хүргүүлнэ. Салбарын хүний нөөц, хөдөлмөрийн зах зээлийн судалгаа  хийж, мэргэжилтэй ажилтны тоог  20 хувиар нэмэгдүүлнэ. </w:t>
            </w:r>
          </w:p>
        </w:tc>
        <w:tc>
          <w:tcPr>
            <w:tcW w:w="1978" w:type="dxa"/>
            <w:hideMark/>
          </w:tcPr>
          <w:p w:rsidR="00041D6A" w:rsidRPr="00DD4EF2" w:rsidRDefault="00041D6A" w:rsidP="00682A65">
            <w:pPr>
              <w:jc w:val="both"/>
              <w:rPr>
                <w:rFonts w:ascii="Arial" w:eastAsia="Times New Roman" w:hAnsi="Arial" w:cs="Arial"/>
              </w:rPr>
            </w:pPr>
            <w:r w:rsidRPr="00DD4EF2">
              <w:rPr>
                <w:rFonts w:ascii="Arial" w:eastAsia="Times New Roman" w:hAnsi="Arial" w:cs="Arial"/>
              </w:rPr>
              <w:t>Худалдааны  салбарт дэвшилтэт технологи, инноваци, үйлчилгээний соёл</w:t>
            </w:r>
            <w:r>
              <w:rPr>
                <w:rFonts w:ascii="Arial" w:eastAsia="Times New Roman" w:hAnsi="Arial" w:cs="Arial"/>
              </w:rPr>
              <w:t xml:space="preserve"> нэвтрүүлж, худалдааны газруудыг </w:t>
            </w:r>
            <w:r w:rsidRPr="00DD4EF2">
              <w:rPr>
                <w:rFonts w:ascii="Arial" w:eastAsia="Times New Roman" w:hAnsi="Arial" w:cs="Arial"/>
              </w:rPr>
              <w:t xml:space="preserve">  тохирлын үнэлгээнд хамруулж, мэргэжилтэй ажилтаны тоог </w:t>
            </w:r>
            <w:r>
              <w:rPr>
                <w:rFonts w:ascii="Arial" w:eastAsia="Times New Roman" w:hAnsi="Arial" w:cs="Arial"/>
                <w:lang w:val="mn-MN"/>
              </w:rPr>
              <w:t>өмнөх жилээс 10</w:t>
            </w:r>
            <w:r w:rsidRPr="00DD4EF2">
              <w:rPr>
                <w:rFonts w:ascii="Arial" w:eastAsia="Times New Roman" w:hAnsi="Arial" w:cs="Arial"/>
              </w:rPr>
              <w:t xml:space="preserve"> хувиар нэмэгдүүлнэ. </w:t>
            </w:r>
          </w:p>
        </w:tc>
        <w:tc>
          <w:tcPr>
            <w:tcW w:w="1759" w:type="dxa"/>
            <w:hideMark/>
          </w:tcPr>
          <w:p w:rsidR="00041D6A" w:rsidRPr="00DD4EF2" w:rsidRDefault="00041D6A" w:rsidP="00682A65">
            <w:pPr>
              <w:jc w:val="both"/>
              <w:rPr>
                <w:rFonts w:ascii="Arial" w:eastAsia="Times New Roman" w:hAnsi="Arial" w:cs="Arial"/>
              </w:rPr>
            </w:pPr>
            <w:r w:rsidRPr="00DD4EF2">
              <w:rPr>
                <w:rFonts w:ascii="Arial" w:eastAsia="Times New Roman" w:hAnsi="Arial" w:cs="Arial"/>
              </w:rPr>
              <w:t>Худалдааны салбарын эрх зүй</w:t>
            </w:r>
            <w:r>
              <w:rPr>
                <w:rFonts w:ascii="Arial" w:eastAsia="Times New Roman" w:hAnsi="Arial" w:cs="Arial"/>
              </w:rPr>
              <w:t xml:space="preserve">н орчинг боловсронгуй болгож, </w:t>
            </w:r>
            <w:r w:rsidRPr="00DD4EF2">
              <w:rPr>
                <w:rFonts w:ascii="Arial" w:eastAsia="Times New Roman" w:hAnsi="Arial" w:cs="Arial"/>
              </w:rPr>
              <w:t xml:space="preserve"> олон улсын жишигт нийцсэн стандарт мөрдүүлэн,  бараа бүтээгдэхүүний түгээлтийн нэгдсэн систем, автоматжуулалт нэвтрүүлж</w:t>
            </w:r>
            <w:r>
              <w:rPr>
                <w:rFonts w:ascii="Arial" w:eastAsia="Times New Roman" w:hAnsi="Arial" w:cs="Arial"/>
                <w:lang w:val="mn-MN"/>
              </w:rPr>
              <w:t xml:space="preserve"> эхлэн</w:t>
            </w:r>
            <w:r w:rsidRPr="00DD4EF2">
              <w:rPr>
                <w:rFonts w:ascii="Arial" w:eastAsia="Times New Roman" w:hAnsi="Arial" w:cs="Arial"/>
              </w:rPr>
              <w:t>,  мэргэжилтэй ажилтаны эзлэх хувийг 90</w:t>
            </w:r>
            <w:r>
              <w:rPr>
                <w:rFonts w:ascii="Arial" w:eastAsia="Times New Roman" w:hAnsi="Arial" w:cs="Arial"/>
                <w:lang w:val="mn-MN"/>
              </w:rPr>
              <w:t>-ээс доошгүй</w:t>
            </w:r>
            <w:r w:rsidRPr="00DD4EF2">
              <w:rPr>
                <w:rFonts w:ascii="Arial" w:eastAsia="Times New Roman" w:hAnsi="Arial" w:cs="Arial"/>
              </w:rPr>
              <w:t xml:space="preserve"> хувьд хүргэнэ.  </w:t>
            </w:r>
          </w:p>
        </w:tc>
      </w:tr>
      <w:tr w:rsidR="00041D6A" w:rsidRPr="00E30287" w:rsidTr="00041D6A">
        <w:trPr>
          <w:trHeight w:val="2027"/>
        </w:trPr>
        <w:tc>
          <w:tcPr>
            <w:tcW w:w="1652" w:type="dxa"/>
          </w:tcPr>
          <w:p w:rsidR="00041D6A" w:rsidRPr="00DD4EF2" w:rsidRDefault="00041D6A" w:rsidP="00041D6A">
            <w:pPr>
              <w:rPr>
                <w:rFonts w:ascii="Arial" w:eastAsia="Times New Roman" w:hAnsi="Arial" w:cs="Arial"/>
              </w:rPr>
            </w:pPr>
            <w:r w:rsidRPr="00DD4EF2">
              <w:rPr>
                <w:rFonts w:ascii="Arial" w:eastAsia="Times New Roman" w:hAnsi="Arial" w:cs="Arial"/>
              </w:rPr>
              <w:t>5.4.9 Нийслэлийн нутаг дэвсгэрт үйл ажиллагаа явуулж байгаа түргэн үйлчилгээний цэгүүдийг олон улсын жишигт нийцүүлэн, эрүүл ахуй, аюулгүй байдлын шаардлага хангуулна.</w:t>
            </w:r>
          </w:p>
        </w:tc>
        <w:tc>
          <w:tcPr>
            <w:tcW w:w="1978" w:type="dxa"/>
          </w:tcPr>
          <w:p w:rsidR="00041D6A" w:rsidRPr="00DD4EF2" w:rsidRDefault="00041D6A" w:rsidP="00041D6A">
            <w:pPr>
              <w:rPr>
                <w:rFonts w:ascii="Arial" w:eastAsia="Times New Roman" w:hAnsi="Arial" w:cs="Arial"/>
              </w:rPr>
            </w:pPr>
            <w:r w:rsidRPr="00DD4EF2">
              <w:rPr>
                <w:rFonts w:ascii="Arial" w:eastAsia="Times New Roman" w:hAnsi="Arial" w:cs="Arial"/>
              </w:rPr>
              <w:t>"Нийслэлийн нутаг дэвсгэрт түргэн үйлчилгээний цэг ажиллуулах журам"-д нэмэлт өөрчлөлт оруулж, эрүүл ахуй, аюулгүй байдлын шаардлага хангуулах ажлыг зохион байгуулна.</w:t>
            </w:r>
          </w:p>
        </w:tc>
        <w:tc>
          <w:tcPr>
            <w:tcW w:w="1978" w:type="dxa"/>
          </w:tcPr>
          <w:p w:rsidR="00041D6A" w:rsidRPr="00DD4EF2" w:rsidRDefault="00041D6A" w:rsidP="00041D6A">
            <w:pPr>
              <w:rPr>
                <w:rFonts w:ascii="Arial" w:eastAsia="Times New Roman" w:hAnsi="Arial" w:cs="Arial"/>
              </w:rPr>
            </w:pPr>
            <w:r w:rsidRPr="00DD4EF2">
              <w:rPr>
                <w:rFonts w:ascii="Arial" w:eastAsia="Times New Roman" w:hAnsi="Arial" w:cs="Arial"/>
              </w:rPr>
              <w:t>Түргэн үйлчилгээний цэгүүдийг хот төлөвлөлт, орчны тохижилт, иргэдийн амьдрах орчинтой уялдуулан байршуулж, хориглох бүсийг тогтооно.</w:t>
            </w:r>
          </w:p>
        </w:tc>
        <w:tc>
          <w:tcPr>
            <w:tcW w:w="1978" w:type="dxa"/>
          </w:tcPr>
          <w:p w:rsidR="00041D6A" w:rsidRPr="00DD4EF2" w:rsidRDefault="00041D6A" w:rsidP="00041D6A">
            <w:pPr>
              <w:rPr>
                <w:rFonts w:ascii="Arial" w:eastAsia="Times New Roman" w:hAnsi="Arial" w:cs="Arial"/>
              </w:rPr>
            </w:pPr>
            <w:r w:rsidRPr="00DD4EF2">
              <w:rPr>
                <w:rFonts w:ascii="Arial" w:eastAsia="Times New Roman" w:hAnsi="Arial" w:cs="Arial"/>
              </w:rPr>
              <w:t>Түргэн үйлчилгээний цэгүүдийг бүсчлэн цэгцэлж, эрүүл ахуй, аюулгүй байдлын шаардлага хангуулна.</w:t>
            </w:r>
          </w:p>
        </w:tc>
        <w:tc>
          <w:tcPr>
            <w:tcW w:w="1759" w:type="dxa"/>
          </w:tcPr>
          <w:p w:rsidR="00041D6A" w:rsidRPr="00DD4EF2" w:rsidRDefault="00041D6A" w:rsidP="00041D6A">
            <w:pPr>
              <w:rPr>
                <w:rFonts w:ascii="Arial" w:eastAsia="Times New Roman" w:hAnsi="Arial" w:cs="Arial"/>
              </w:rPr>
            </w:pPr>
            <w:r w:rsidRPr="00DD4EF2">
              <w:rPr>
                <w:rFonts w:ascii="Arial" w:eastAsia="Times New Roman" w:hAnsi="Arial" w:cs="Arial"/>
              </w:rPr>
              <w:t>Түргэн үйлчилгээний цэгүүдийг хот төлөвлөлттэй уялдуулан, оновчтой байршуулж,  эрүүл ахуй, аюулгүй байдлын шаардлага хангуулна.</w:t>
            </w:r>
          </w:p>
        </w:tc>
      </w:tr>
    </w:tbl>
    <w:p w:rsidR="00041D6A" w:rsidRPr="00E30287" w:rsidRDefault="00041D6A" w:rsidP="00041D6A">
      <w:pPr>
        <w:pStyle w:val="ListParagraph"/>
        <w:ind w:left="0" w:right="89" w:firstLine="540"/>
        <w:jc w:val="both"/>
        <w:rPr>
          <w:rFonts w:ascii="Arial" w:hAnsi="Arial" w:cs="Arial"/>
          <w:lang w:val="mn-MN"/>
        </w:rPr>
      </w:pPr>
    </w:p>
    <w:p w:rsidR="00041D6A" w:rsidRPr="00E30287" w:rsidRDefault="00682A65" w:rsidP="00682A65">
      <w:pPr>
        <w:ind w:firstLine="720"/>
        <w:jc w:val="both"/>
        <w:rPr>
          <w:rFonts w:ascii="Arial" w:hAnsi="Arial" w:cs="Arial"/>
          <w:b/>
          <w:bCs/>
          <w:i/>
          <w:lang w:val="mn-MN"/>
        </w:rPr>
      </w:pPr>
      <w:r>
        <w:rPr>
          <w:rFonts w:ascii="Arial" w:hAnsi="Arial" w:cs="Arial"/>
          <w:b/>
          <w:bCs/>
          <w:lang w:val="mn-MN"/>
        </w:rPr>
        <w:t>4.2.</w:t>
      </w:r>
      <w:r w:rsidR="00041D6A" w:rsidRPr="00E30287">
        <w:rPr>
          <w:rFonts w:ascii="Arial" w:hAnsi="Arial" w:cs="Arial"/>
          <w:b/>
          <w:bCs/>
          <w:i/>
          <w:lang w:val="mn-MN"/>
        </w:rPr>
        <w:t xml:space="preserve">  </w:t>
      </w:r>
      <w:r w:rsidR="00041D6A" w:rsidRPr="00E30287">
        <w:rPr>
          <w:rFonts w:ascii="Arial" w:hAnsi="Arial" w:cs="Arial"/>
          <w:b/>
          <w:bCs/>
          <w:lang w:val="mn-MN"/>
        </w:rPr>
        <w:t>ХООЛ ҮЙЛДВЭРЛЭЛ</w:t>
      </w:r>
      <w:r w:rsidR="004C39DC">
        <w:rPr>
          <w:rFonts w:ascii="Arial" w:hAnsi="Arial" w:cs="Arial"/>
          <w:b/>
          <w:bCs/>
          <w:lang w:val="mn-MN"/>
        </w:rPr>
        <w:t>,</w:t>
      </w:r>
      <w:r w:rsidR="00041D6A" w:rsidRPr="00E30287">
        <w:rPr>
          <w:rFonts w:ascii="Arial" w:hAnsi="Arial" w:cs="Arial"/>
          <w:b/>
          <w:bCs/>
          <w:lang w:val="mn-MN"/>
        </w:rPr>
        <w:t xml:space="preserve"> ҮЙЛЧИЛГЭЭ</w:t>
      </w:r>
    </w:p>
    <w:p w:rsidR="00041D6A" w:rsidRPr="00E30287" w:rsidRDefault="00041D6A" w:rsidP="00682A65">
      <w:pPr>
        <w:ind w:firstLine="720"/>
        <w:jc w:val="both"/>
        <w:rPr>
          <w:rFonts w:ascii="Arial" w:hAnsi="Arial" w:cs="Arial"/>
          <w:lang w:val="mn-MN"/>
        </w:rPr>
      </w:pPr>
      <w:r w:rsidRPr="00E30287">
        <w:rPr>
          <w:rFonts w:ascii="Arial" w:hAnsi="Arial" w:cs="Arial"/>
          <w:lang w:val="mn-MN"/>
        </w:rPr>
        <w:t>Хоол үйлдвэрлэл үйлчилгээний  салбарын эрх зүйн орчинг боловсронгуй болгож,  дэвшилтэт технологи, инноваци, үйлчилгээний соёлыг нэвтрүүлэн, олон улсын жишигт нийцсэн стандартыг мөрдүүлж, хэрэглэгчдийн эрүүл, зохистой хооллолтын талаарх мэдлэгийг дээшлүүл</w:t>
      </w:r>
      <w:r>
        <w:rPr>
          <w:rFonts w:ascii="Arial" w:hAnsi="Arial" w:cs="Arial"/>
          <w:lang w:val="mn-MN"/>
        </w:rPr>
        <w:t>нэ.</w:t>
      </w:r>
    </w:p>
    <w:p w:rsidR="00041D6A" w:rsidRPr="001535B0" w:rsidRDefault="00041D6A" w:rsidP="00041D6A">
      <w:pPr>
        <w:ind w:left="720"/>
        <w:contextualSpacing/>
        <w:jc w:val="both"/>
        <w:rPr>
          <w:rFonts w:ascii="Arial" w:hAnsi="Arial" w:cs="Arial"/>
          <w:b/>
          <w:lang w:val="mn-MN"/>
        </w:rPr>
      </w:pPr>
      <w:r w:rsidRPr="001535B0">
        <w:rPr>
          <w:rFonts w:ascii="Arial" w:hAnsi="Arial" w:cs="Arial"/>
          <w:b/>
          <w:lang w:val="mn-MN"/>
        </w:rPr>
        <w:t>Хэрэгжүүлэх арга хэмжээ:</w:t>
      </w:r>
    </w:p>
    <w:p w:rsidR="00041D6A" w:rsidRPr="00E30287" w:rsidRDefault="00041D6A" w:rsidP="005E3ACE">
      <w:pPr>
        <w:pStyle w:val="ListParagraph"/>
        <w:numPr>
          <w:ilvl w:val="0"/>
          <w:numId w:val="18"/>
        </w:numPr>
        <w:ind w:right="89"/>
        <w:jc w:val="both"/>
        <w:rPr>
          <w:rFonts w:ascii="Arial" w:hAnsi="Arial" w:cs="Arial"/>
          <w:lang w:val="mn-MN"/>
        </w:rPr>
      </w:pPr>
      <w:r w:rsidRPr="00E30287">
        <w:rPr>
          <w:rFonts w:ascii="Arial" w:hAnsi="Arial" w:cs="Arial"/>
          <w:lang w:val="mn-MN"/>
        </w:rPr>
        <w:t xml:space="preserve">"Нийслэлийн нутаг дэвсгэрт согтууруулах ундаа худалдах, түүгээр үйлчлэх тусгай зөвшөөрөл олгох, хяналт тавих журам", "Нийслэлийн худалдаа, үйлчилгээний нийтлэг журам"-д хоол үйлдвэрлэл үйлчилгээний салбарт тулгамдаж буй асуудлыг зохицуулах чиглэлээр нэмэлт өөрчлөлт оруулах, </w:t>
      </w:r>
    </w:p>
    <w:p w:rsidR="00041D6A" w:rsidRPr="00E30287" w:rsidRDefault="00041D6A" w:rsidP="005E3ACE">
      <w:pPr>
        <w:pStyle w:val="ListParagraph"/>
        <w:numPr>
          <w:ilvl w:val="0"/>
          <w:numId w:val="18"/>
        </w:numPr>
        <w:ind w:right="89"/>
        <w:jc w:val="both"/>
        <w:rPr>
          <w:rFonts w:ascii="Arial" w:hAnsi="Arial" w:cs="Arial"/>
          <w:lang w:val="mn-MN"/>
        </w:rPr>
      </w:pPr>
      <w:r w:rsidRPr="00E30287">
        <w:rPr>
          <w:rFonts w:ascii="Arial" w:hAnsi="Arial" w:cs="Arial"/>
          <w:lang w:val="mn-MN"/>
        </w:rPr>
        <w:t>Хоол үйлдвэрлэл үйлчилгээний газрын стандартыг олон улсын жишигт нийцүүлэн шинэчлэх, мөрдүүлэх,</w:t>
      </w:r>
    </w:p>
    <w:p w:rsidR="00041D6A" w:rsidRPr="00E30287" w:rsidRDefault="00041D6A" w:rsidP="005E3ACE">
      <w:pPr>
        <w:pStyle w:val="ListParagraph"/>
        <w:numPr>
          <w:ilvl w:val="0"/>
          <w:numId w:val="18"/>
        </w:numPr>
        <w:ind w:right="89"/>
        <w:jc w:val="both"/>
        <w:rPr>
          <w:rFonts w:ascii="Arial" w:hAnsi="Arial" w:cs="Arial"/>
          <w:lang w:val="mn-MN"/>
        </w:rPr>
      </w:pPr>
      <w:r w:rsidRPr="00E30287">
        <w:rPr>
          <w:rFonts w:ascii="Arial" w:hAnsi="Arial" w:cs="Arial"/>
          <w:lang w:val="mn-MN"/>
        </w:rPr>
        <w:t>Хоол үйлдвэрлэлийн дэвшилтэт технологид тулгуурлан хүүхдийн бие махбодийн онцлогт тохирсон хоол,</w:t>
      </w:r>
      <w:r>
        <w:rPr>
          <w:rFonts w:ascii="Arial" w:hAnsi="Arial" w:cs="Arial"/>
          <w:lang w:val="mn-MN"/>
        </w:rPr>
        <w:t xml:space="preserve"> сүү, цагаан идээний технологийг </w:t>
      </w:r>
      <w:r w:rsidRPr="00E30287">
        <w:rPr>
          <w:rFonts w:ascii="Arial" w:hAnsi="Arial" w:cs="Arial"/>
          <w:lang w:val="mn-MN"/>
        </w:rPr>
        <w:t xml:space="preserve">хүүхдийн хоолны үйлдвэрлэлд нэвтрүүлэх нөхцлийг </w:t>
      </w:r>
      <w:r>
        <w:rPr>
          <w:rFonts w:ascii="Arial" w:hAnsi="Arial" w:cs="Arial"/>
          <w:lang w:val="mn-MN"/>
        </w:rPr>
        <w:t xml:space="preserve">судалж, </w:t>
      </w:r>
      <w:r w:rsidRPr="00E30287">
        <w:rPr>
          <w:rFonts w:ascii="Arial" w:hAnsi="Arial" w:cs="Arial"/>
          <w:lang w:val="mn-MN"/>
        </w:rPr>
        <w:t xml:space="preserve">“Үдийн цай” хөтөлбөрийн менежментийг боловсронгуй болгох, </w:t>
      </w:r>
    </w:p>
    <w:p w:rsidR="00041D6A" w:rsidRPr="00E30287" w:rsidRDefault="00041D6A" w:rsidP="005E3ACE">
      <w:pPr>
        <w:pStyle w:val="ListParagraph"/>
        <w:numPr>
          <w:ilvl w:val="0"/>
          <w:numId w:val="18"/>
        </w:numPr>
        <w:spacing w:line="276" w:lineRule="auto"/>
        <w:ind w:right="89"/>
        <w:jc w:val="both"/>
        <w:rPr>
          <w:rFonts w:ascii="Arial" w:hAnsi="Arial" w:cs="Arial"/>
          <w:lang w:val="mn-MN"/>
        </w:rPr>
      </w:pPr>
      <w:r w:rsidRPr="00E30287">
        <w:rPr>
          <w:rFonts w:ascii="Arial" w:hAnsi="Arial" w:cs="Arial"/>
          <w:lang w:val="mn-MN"/>
        </w:rPr>
        <w:t>Иргэдэд зохистой хооллолтын мэдлэг олгож, зөв дадлыг төлөвшүүлэх замаар хүн амын хүнсний аюулгүй байдлыг хангуулах, эрүүл мэндийг хамгаалах, хоосон илчлэгт бүтээгдэхүүн</w:t>
      </w:r>
      <w:r w:rsidRPr="00E30287">
        <w:rPr>
          <w:rFonts w:ascii="Arial" w:hAnsi="Arial" w:cs="Arial"/>
        </w:rPr>
        <w:t xml:space="preserve"> </w:t>
      </w:r>
      <w:r w:rsidRPr="00E30287">
        <w:rPr>
          <w:rFonts w:ascii="Arial" w:hAnsi="Arial" w:cs="Arial"/>
          <w:lang w:val="mn-MN"/>
        </w:rPr>
        <w:t>/</w:t>
      </w:r>
      <w:r w:rsidRPr="00E30287">
        <w:rPr>
          <w:rFonts w:ascii="Arial" w:hAnsi="Arial" w:cs="Arial"/>
        </w:rPr>
        <w:t>junk food/-</w:t>
      </w:r>
      <w:r w:rsidRPr="00E30287">
        <w:rPr>
          <w:rFonts w:ascii="Arial" w:hAnsi="Arial" w:cs="Arial"/>
          <w:lang w:val="mn-MN"/>
        </w:rPr>
        <w:t>ий хэрэглээг багасгах,</w:t>
      </w:r>
    </w:p>
    <w:p w:rsidR="00041D6A" w:rsidRPr="00E30287" w:rsidRDefault="00041D6A" w:rsidP="005E3ACE">
      <w:pPr>
        <w:pStyle w:val="ListParagraph"/>
        <w:numPr>
          <w:ilvl w:val="0"/>
          <w:numId w:val="18"/>
        </w:numPr>
        <w:ind w:right="89"/>
        <w:jc w:val="both"/>
        <w:rPr>
          <w:rFonts w:ascii="Arial" w:hAnsi="Arial" w:cs="Arial"/>
          <w:lang w:val="mn-MN"/>
        </w:rPr>
      </w:pPr>
      <w:r w:rsidRPr="00E30287">
        <w:rPr>
          <w:rFonts w:ascii="Arial" w:hAnsi="Arial" w:cs="Arial"/>
          <w:lang w:val="mn-MN"/>
        </w:rPr>
        <w:t>Хоол үйлдвэрлэл үйлчилгээний салбарт дэвшилтэт технологи, инноваци нэвтрүүлэх,</w:t>
      </w:r>
    </w:p>
    <w:p w:rsidR="00041D6A" w:rsidRPr="00E30287" w:rsidRDefault="00041D6A" w:rsidP="005E3ACE">
      <w:pPr>
        <w:pStyle w:val="ListParagraph"/>
        <w:numPr>
          <w:ilvl w:val="0"/>
          <w:numId w:val="18"/>
        </w:numPr>
        <w:ind w:right="89"/>
        <w:jc w:val="both"/>
        <w:rPr>
          <w:rFonts w:ascii="Arial" w:hAnsi="Arial" w:cs="Arial"/>
          <w:lang w:val="mn-MN"/>
        </w:rPr>
      </w:pPr>
      <w:r w:rsidRPr="00E30287">
        <w:rPr>
          <w:rFonts w:ascii="Arial" w:hAnsi="Arial" w:cs="Arial"/>
          <w:lang w:val="mn-MN"/>
        </w:rPr>
        <w:t>Салбарын хүний нөөцийг мэргэшүүлэх бодлого зохицуулалтын арга хэмж</w:t>
      </w:r>
      <w:r>
        <w:rPr>
          <w:rFonts w:ascii="Arial" w:hAnsi="Arial" w:cs="Arial"/>
          <w:lang w:val="mn-MN"/>
        </w:rPr>
        <w:t>ээ авч, мэргэжилтэй ажилтны эзлэх хувийг</w:t>
      </w:r>
      <w:r w:rsidRPr="00E30287">
        <w:rPr>
          <w:rFonts w:ascii="Arial" w:hAnsi="Arial" w:cs="Arial"/>
          <w:lang w:val="mn-MN"/>
        </w:rPr>
        <w:t xml:space="preserve"> 90 хувьд хүргэх зэрэг зорилтыг дэвшүүлсэн  “Худалдаа, хоол үйлдвэрлэл үйлчилгээ 2020” нийслэлийн дэд хөтөлбөр батлан хэрэгжүүлэх</w:t>
      </w:r>
    </w:p>
    <w:p w:rsidR="00041D6A" w:rsidRDefault="00041D6A" w:rsidP="005E3ACE">
      <w:pPr>
        <w:pStyle w:val="ListParagraph"/>
        <w:numPr>
          <w:ilvl w:val="0"/>
          <w:numId w:val="18"/>
        </w:numPr>
        <w:ind w:right="89"/>
        <w:jc w:val="both"/>
        <w:rPr>
          <w:rFonts w:ascii="Arial" w:hAnsi="Arial" w:cs="Arial"/>
          <w:lang w:val="mn-MN"/>
        </w:rPr>
      </w:pPr>
      <w:r w:rsidRPr="00E30287">
        <w:rPr>
          <w:rFonts w:ascii="Arial" w:hAnsi="Arial" w:cs="Arial"/>
          <w:lang w:val="mn-MN"/>
        </w:rPr>
        <w:t>Согтууруулах ундаа</w:t>
      </w:r>
      <w:r>
        <w:rPr>
          <w:rFonts w:ascii="Arial" w:hAnsi="Arial" w:cs="Arial"/>
          <w:lang w:val="mn-MN"/>
        </w:rPr>
        <w:t xml:space="preserve">гаар үйлчлэх </w:t>
      </w:r>
      <w:r w:rsidRPr="00E30287">
        <w:rPr>
          <w:rFonts w:ascii="Arial" w:hAnsi="Arial" w:cs="Arial"/>
          <w:lang w:val="mn-MN"/>
        </w:rPr>
        <w:t>тусгай зөвшөөрлтэй газруудын ажиллах цагийн хязгаарыг тавигдах шаардлагын биелэлтээс хамаарч ялгавартайгаар тогтоож мөрдүүлэх</w:t>
      </w:r>
    </w:p>
    <w:p w:rsidR="00041D6A" w:rsidRPr="001535B0" w:rsidRDefault="00682A65" w:rsidP="00682A65">
      <w:pPr>
        <w:ind w:right="89" w:firstLine="360"/>
        <w:jc w:val="both"/>
        <w:rPr>
          <w:rFonts w:ascii="Arial" w:hAnsi="Arial" w:cs="Arial"/>
          <w:b/>
          <w:lang w:val="mn-MN"/>
        </w:rPr>
      </w:pPr>
      <w:r>
        <w:rPr>
          <w:rFonts w:ascii="Arial" w:hAnsi="Arial" w:cs="Arial"/>
          <w:b/>
          <w:lang w:val="mn-MN"/>
        </w:rPr>
        <w:t>Хүрэх түвшин</w:t>
      </w:r>
      <w:r w:rsidR="00041D6A" w:rsidRPr="001535B0">
        <w:rPr>
          <w:rFonts w:ascii="Arial" w:hAnsi="Arial" w:cs="Arial"/>
          <w:b/>
          <w:lang w:val="mn-MN"/>
        </w:rPr>
        <w:t>:</w:t>
      </w:r>
    </w:p>
    <w:tbl>
      <w:tblPr>
        <w:tblStyle w:val="TableGrid"/>
        <w:tblW w:w="0" w:type="auto"/>
        <w:tblInd w:w="-5" w:type="dxa"/>
        <w:tblLook w:val="04A0" w:firstRow="1" w:lastRow="0" w:firstColumn="1" w:lastColumn="0" w:noHBand="0" w:noVBand="1"/>
      </w:tblPr>
      <w:tblGrid>
        <w:gridCol w:w="1686"/>
        <w:gridCol w:w="1921"/>
        <w:gridCol w:w="1922"/>
        <w:gridCol w:w="1921"/>
        <w:gridCol w:w="1900"/>
      </w:tblGrid>
      <w:tr w:rsidR="00041D6A" w:rsidRPr="00E30287" w:rsidTr="00041D6A">
        <w:tc>
          <w:tcPr>
            <w:tcW w:w="1686" w:type="dxa"/>
            <w:vMerge w:val="restart"/>
          </w:tcPr>
          <w:p w:rsidR="00041D6A" w:rsidRPr="00DD4EF2" w:rsidRDefault="00041D6A" w:rsidP="00041D6A">
            <w:pPr>
              <w:jc w:val="both"/>
              <w:rPr>
                <w:rFonts w:ascii="Arial" w:hAnsi="Arial" w:cs="Arial"/>
                <w:lang w:val="mn-MN"/>
              </w:rPr>
            </w:pPr>
            <w:r w:rsidRPr="00DD4EF2">
              <w:rPr>
                <w:rFonts w:ascii="Arial" w:hAnsi="Arial" w:cs="Arial"/>
                <w:lang w:val="mn-MN"/>
              </w:rPr>
              <w:t>Стратеги зорилт</w:t>
            </w:r>
          </w:p>
        </w:tc>
        <w:tc>
          <w:tcPr>
            <w:tcW w:w="7664" w:type="dxa"/>
            <w:gridSpan w:val="4"/>
          </w:tcPr>
          <w:p w:rsidR="00041D6A" w:rsidRPr="00DD4EF2" w:rsidRDefault="00041D6A" w:rsidP="00041D6A">
            <w:pPr>
              <w:jc w:val="center"/>
              <w:rPr>
                <w:rFonts w:ascii="Arial" w:hAnsi="Arial" w:cs="Arial"/>
                <w:lang w:val="mn-MN"/>
              </w:rPr>
            </w:pPr>
            <w:r w:rsidRPr="00DD4EF2">
              <w:rPr>
                <w:rFonts w:ascii="Arial" w:hAnsi="Arial" w:cs="Arial"/>
                <w:lang w:val="mn-MN"/>
              </w:rPr>
              <w:t>Хүрэх түвшин</w:t>
            </w:r>
          </w:p>
        </w:tc>
      </w:tr>
      <w:tr w:rsidR="00041D6A" w:rsidRPr="00E30287" w:rsidTr="00041D6A">
        <w:tc>
          <w:tcPr>
            <w:tcW w:w="1686" w:type="dxa"/>
            <w:vMerge/>
          </w:tcPr>
          <w:p w:rsidR="00041D6A" w:rsidRPr="00DD4EF2" w:rsidRDefault="00041D6A" w:rsidP="00041D6A">
            <w:pPr>
              <w:jc w:val="both"/>
              <w:rPr>
                <w:rFonts w:ascii="Arial" w:hAnsi="Arial" w:cs="Arial"/>
                <w:lang w:val="mn-MN"/>
              </w:rPr>
            </w:pPr>
          </w:p>
        </w:tc>
        <w:tc>
          <w:tcPr>
            <w:tcW w:w="1921" w:type="dxa"/>
          </w:tcPr>
          <w:p w:rsidR="00041D6A" w:rsidRPr="00DD4EF2" w:rsidRDefault="00041D6A" w:rsidP="00041D6A">
            <w:pPr>
              <w:jc w:val="center"/>
              <w:rPr>
                <w:rFonts w:ascii="Arial" w:hAnsi="Arial" w:cs="Arial"/>
              </w:rPr>
            </w:pPr>
            <w:r w:rsidRPr="00DD4EF2">
              <w:rPr>
                <w:rFonts w:ascii="Arial" w:hAnsi="Arial" w:cs="Arial"/>
              </w:rPr>
              <w:t>2017</w:t>
            </w:r>
          </w:p>
        </w:tc>
        <w:tc>
          <w:tcPr>
            <w:tcW w:w="1922" w:type="dxa"/>
          </w:tcPr>
          <w:p w:rsidR="00041D6A" w:rsidRPr="00DD4EF2" w:rsidRDefault="00041D6A" w:rsidP="00041D6A">
            <w:pPr>
              <w:jc w:val="center"/>
              <w:rPr>
                <w:rFonts w:ascii="Arial" w:hAnsi="Arial" w:cs="Arial"/>
              </w:rPr>
            </w:pPr>
            <w:r w:rsidRPr="00DD4EF2">
              <w:rPr>
                <w:rFonts w:ascii="Arial" w:hAnsi="Arial" w:cs="Arial"/>
              </w:rPr>
              <w:t>2018</w:t>
            </w:r>
          </w:p>
        </w:tc>
        <w:tc>
          <w:tcPr>
            <w:tcW w:w="1921" w:type="dxa"/>
          </w:tcPr>
          <w:p w:rsidR="00041D6A" w:rsidRPr="00DD4EF2" w:rsidRDefault="00041D6A" w:rsidP="00041D6A">
            <w:pPr>
              <w:jc w:val="center"/>
              <w:rPr>
                <w:rFonts w:ascii="Arial" w:hAnsi="Arial" w:cs="Arial"/>
              </w:rPr>
            </w:pPr>
            <w:r w:rsidRPr="00DD4EF2">
              <w:rPr>
                <w:rFonts w:ascii="Arial" w:hAnsi="Arial" w:cs="Arial"/>
              </w:rPr>
              <w:t>2019*</w:t>
            </w:r>
          </w:p>
        </w:tc>
        <w:tc>
          <w:tcPr>
            <w:tcW w:w="1900" w:type="dxa"/>
          </w:tcPr>
          <w:p w:rsidR="00041D6A" w:rsidRPr="00DD4EF2" w:rsidRDefault="00041D6A" w:rsidP="00041D6A">
            <w:pPr>
              <w:jc w:val="center"/>
              <w:rPr>
                <w:rFonts w:ascii="Arial" w:hAnsi="Arial" w:cs="Arial"/>
              </w:rPr>
            </w:pPr>
            <w:r w:rsidRPr="00DD4EF2">
              <w:rPr>
                <w:rFonts w:ascii="Arial" w:hAnsi="Arial" w:cs="Arial"/>
              </w:rPr>
              <w:t>2020</w:t>
            </w:r>
          </w:p>
        </w:tc>
      </w:tr>
      <w:tr w:rsidR="00041D6A" w:rsidRPr="00E30287" w:rsidTr="00041D6A">
        <w:trPr>
          <w:trHeight w:val="1601"/>
        </w:trPr>
        <w:tc>
          <w:tcPr>
            <w:tcW w:w="1686" w:type="dxa"/>
            <w:hideMark/>
          </w:tcPr>
          <w:p w:rsidR="00041D6A" w:rsidRPr="00DD4EF2" w:rsidRDefault="00041D6A" w:rsidP="00041D6A">
            <w:pPr>
              <w:jc w:val="both"/>
              <w:rPr>
                <w:rFonts w:ascii="Arial" w:eastAsia="Times New Roman" w:hAnsi="Arial" w:cs="Arial"/>
              </w:rPr>
            </w:pPr>
            <w:r w:rsidRPr="00DD4EF2">
              <w:rPr>
                <w:rFonts w:ascii="Arial" w:eastAsia="Times New Roman" w:hAnsi="Arial" w:cs="Arial"/>
              </w:rPr>
              <w:t xml:space="preserve">Хоол үйлдвэрлэл үйлчилгээний  салбарын эрх зүйн орчинг боловсронгуй болгож,  дэвшилтэт технологи, инноваци, үйлчилгээний соёлыг нэвтрүүлэн, олон улсын жишигт нийцсэн стандартыг мөрдүүлж, хэрэглэгчдийн эрүүл, зохистой хооллолтын талаарх мэдлэгийг дээшлүүлнэ. </w:t>
            </w:r>
          </w:p>
        </w:tc>
        <w:tc>
          <w:tcPr>
            <w:tcW w:w="1921" w:type="dxa"/>
            <w:hideMark/>
          </w:tcPr>
          <w:p w:rsidR="00041D6A" w:rsidRPr="00DD4EF2" w:rsidRDefault="00041D6A" w:rsidP="00041D6A">
            <w:pPr>
              <w:jc w:val="both"/>
              <w:rPr>
                <w:rFonts w:ascii="Arial" w:eastAsia="Times New Roman" w:hAnsi="Arial" w:cs="Arial"/>
              </w:rPr>
            </w:pPr>
            <w:r w:rsidRPr="00DD4EF2">
              <w:rPr>
                <w:rFonts w:ascii="Arial" w:eastAsia="Times New Roman" w:hAnsi="Arial" w:cs="Arial"/>
              </w:rPr>
              <w:t xml:space="preserve">"Худалдаа, хоол үйлдвэрлэл үйлчилгээ-2020"  нийслэлийн дэд хөтөлбөр боловсруулж батлуулна.   "Нийслэлийн нутаг дэвсгэрт согтууруулах ундаа худалдах, түүгээр үйлчлэх тусгай зөвшөөрөл олгох, хяналт тавих журам", "Нийслэлийн худалдаа, үйлчилгээний нийтлэг журам"-ыг шинэчилэн батлуулж мөрдүүлнэ. Эрүүл, зохистой хооллолтын талаарх иргэдийн мэдлэгийг дээшлүүлнэ.    </w:t>
            </w:r>
          </w:p>
        </w:tc>
        <w:tc>
          <w:tcPr>
            <w:tcW w:w="1922" w:type="dxa"/>
            <w:hideMark/>
          </w:tcPr>
          <w:p w:rsidR="00041D6A" w:rsidRPr="00DD4EF2" w:rsidRDefault="00041D6A" w:rsidP="00041D6A">
            <w:pPr>
              <w:jc w:val="both"/>
              <w:rPr>
                <w:rFonts w:ascii="Arial" w:eastAsia="Times New Roman" w:hAnsi="Arial" w:cs="Arial"/>
              </w:rPr>
            </w:pPr>
            <w:r w:rsidRPr="00DD4EF2">
              <w:rPr>
                <w:rFonts w:ascii="Arial" w:eastAsia="Times New Roman" w:hAnsi="Arial" w:cs="Arial"/>
              </w:rPr>
              <w:t xml:space="preserve">"Худалдаа, хоол үйлдвэрлэл үйлчилгээ-2020"  дэд хөтөлбөрийн хүрээнд   хоол үйлдвэрлэл үйлчилгээний газрын стандартыг үйлчилгээний зэрэглэл, нэршил, тавигдах шаардлагыг тусган,  олон улсын жишигт нийцүүлэн шинэчилэх санал боловсруулж, Стандарт, хэмжил зүйн газарт хүргүүлнэ. Салбарын хүний нөөц, хөдөлмөрийн зах зээлийн судалгаа  хийж, мэргэжилтэй ажилтны тоог 10 хувиар нэмэгдүүлнэ. </w:t>
            </w:r>
          </w:p>
        </w:tc>
        <w:tc>
          <w:tcPr>
            <w:tcW w:w="1921" w:type="dxa"/>
            <w:hideMark/>
          </w:tcPr>
          <w:p w:rsidR="00041D6A" w:rsidRPr="00DD4EF2" w:rsidRDefault="00041D6A" w:rsidP="00041D6A">
            <w:pPr>
              <w:jc w:val="both"/>
              <w:rPr>
                <w:rFonts w:ascii="Arial" w:eastAsia="Times New Roman" w:hAnsi="Arial" w:cs="Arial"/>
              </w:rPr>
            </w:pPr>
            <w:r w:rsidRPr="00DD4EF2">
              <w:rPr>
                <w:rFonts w:ascii="Arial" w:eastAsia="Times New Roman" w:hAnsi="Arial" w:cs="Arial"/>
              </w:rPr>
              <w:t>Хоол үйлдвэрлэл үйлчилгээний салбарт дэвшилтэт технологи, инноваци, үйлчилгээний соёл нэвтрүүлж, худалдаа, хоол ү</w:t>
            </w:r>
            <w:r>
              <w:rPr>
                <w:rFonts w:ascii="Arial" w:eastAsia="Times New Roman" w:hAnsi="Arial" w:cs="Arial"/>
              </w:rPr>
              <w:t xml:space="preserve">йлдвэрлэл үйлчилгээний газруудыг </w:t>
            </w:r>
            <w:r w:rsidRPr="00DD4EF2">
              <w:rPr>
                <w:rFonts w:ascii="Arial" w:eastAsia="Times New Roman" w:hAnsi="Arial" w:cs="Arial"/>
              </w:rPr>
              <w:t xml:space="preserve">  тохирлын үнэлгээнд хамруулж, мэргэжилтэй ажилтаны тоог </w:t>
            </w:r>
            <w:r>
              <w:rPr>
                <w:rFonts w:ascii="Arial" w:eastAsia="Times New Roman" w:hAnsi="Arial" w:cs="Arial"/>
                <w:lang w:val="mn-MN"/>
              </w:rPr>
              <w:t xml:space="preserve">өмнөх жилээс 10 </w:t>
            </w:r>
            <w:r w:rsidRPr="00DD4EF2">
              <w:rPr>
                <w:rFonts w:ascii="Arial" w:eastAsia="Times New Roman" w:hAnsi="Arial" w:cs="Arial"/>
              </w:rPr>
              <w:t xml:space="preserve">хувиар нэмэгдүүлнэ. </w:t>
            </w:r>
          </w:p>
        </w:tc>
        <w:tc>
          <w:tcPr>
            <w:tcW w:w="1900" w:type="dxa"/>
            <w:hideMark/>
          </w:tcPr>
          <w:p w:rsidR="00041D6A" w:rsidRPr="00DD4EF2" w:rsidRDefault="00041D6A" w:rsidP="00041D6A">
            <w:pPr>
              <w:jc w:val="both"/>
              <w:rPr>
                <w:rFonts w:ascii="Arial" w:eastAsia="Times New Roman" w:hAnsi="Arial" w:cs="Arial"/>
              </w:rPr>
            </w:pPr>
            <w:r w:rsidRPr="00DD4EF2">
              <w:rPr>
                <w:rFonts w:ascii="Arial" w:eastAsia="Times New Roman" w:hAnsi="Arial" w:cs="Arial"/>
              </w:rPr>
              <w:t>Хоол үйлдвэрлэл үйлчилгээний  салбарын эрх зүйн орчинг боловсронгуй болгож,  олон улсын жишигт нийцсэн стандартыг мөрдүүлэн,     бараа бүтээгдэхүүний түгээлтийн нэгдсэн систем, автоматжуулалт  нэвтрүүлж,  мэргэжилтэй ажилтаны эзлэх хувийг  90</w:t>
            </w:r>
            <w:r>
              <w:rPr>
                <w:rFonts w:ascii="Arial" w:eastAsia="Times New Roman" w:hAnsi="Arial" w:cs="Arial"/>
                <w:lang w:val="mn-MN"/>
              </w:rPr>
              <w:t>-ээс доошгүй</w:t>
            </w:r>
            <w:r w:rsidRPr="00DD4EF2">
              <w:rPr>
                <w:rFonts w:ascii="Arial" w:eastAsia="Times New Roman" w:hAnsi="Arial" w:cs="Arial"/>
              </w:rPr>
              <w:t xml:space="preserve"> хувьд хүргэнэ. </w:t>
            </w:r>
          </w:p>
        </w:tc>
      </w:tr>
    </w:tbl>
    <w:p w:rsidR="00041D6A" w:rsidRPr="00E30287" w:rsidRDefault="00041D6A" w:rsidP="00041D6A">
      <w:pPr>
        <w:pStyle w:val="ListParagraph"/>
        <w:ind w:left="0" w:right="89" w:firstLine="540"/>
        <w:jc w:val="both"/>
        <w:rPr>
          <w:rFonts w:ascii="Arial" w:hAnsi="Arial" w:cs="Arial"/>
          <w:b/>
          <w:lang w:val="mn-MN"/>
        </w:rPr>
      </w:pPr>
    </w:p>
    <w:p w:rsidR="00041D6A" w:rsidRPr="00E30287" w:rsidRDefault="00682A65" w:rsidP="00E31A9B">
      <w:pPr>
        <w:spacing w:after="0"/>
        <w:ind w:firstLine="360"/>
        <w:jc w:val="both"/>
        <w:rPr>
          <w:rFonts w:ascii="Arial" w:hAnsi="Arial" w:cs="Arial"/>
          <w:b/>
          <w:bCs/>
          <w:i/>
          <w:lang w:val="mn-MN"/>
        </w:rPr>
      </w:pPr>
      <w:r>
        <w:rPr>
          <w:rFonts w:ascii="Arial" w:hAnsi="Arial" w:cs="Arial"/>
          <w:b/>
          <w:bCs/>
          <w:lang w:val="mn-MN"/>
        </w:rPr>
        <w:t>4.3.</w:t>
      </w:r>
      <w:r w:rsidR="00041D6A" w:rsidRPr="00E30287">
        <w:rPr>
          <w:rFonts w:ascii="Arial" w:hAnsi="Arial" w:cs="Arial"/>
          <w:b/>
          <w:bCs/>
          <w:i/>
          <w:lang w:val="mn-MN"/>
        </w:rPr>
        <w:t xml:space="preserve">  </w:t>
      </w:r>
      <w:r w:rsidR="00041D6A" w:rsidRPr="00E30287">
        <w:rPr>
          <w:rFonts w:ascii="Arial" w:hAnsi="Arial" w:cs="Arial"/>
          <w:b/>
          <w:bCs/>
          <w:lang w:val="mn-MN"/>
        </w:rPr>
        <w:t>ХҮНСНИЙ ГОЛ НЭРИЙН БАРАА БҮТЭЭГДЭХҮҮНИЙ ХАНГАМЖ</w:t>
      </w:r>
    </w:p>
    <w:p w:rsidR="00041D6A" w:rsidRDefault="00041D6A" w:rsidP="00E31A9B">
      <w:pPr>
        <w:spacing w:after="0"/>
        <w:ind w:firstLine="360"/>
        <w:contextualSpacing/>
        <w:jc w:val="both"/>
        <w:rPr>
          <w:rFonts w:ascii="Arial" w:hAnsi="Arial" w:cs="Arial"/>
          <w:b/>
          <w:lang w:val="mn-MN"/>
        </w:rPr>
      </w:pPr>
      <w:r w:rsidRPr="00DD4EF2">
        <w:rPr>
          <w:rFonts w:ascii="Arial" w:eastAsia="Times New Roman" w:hAnsi="Arial" w:cs="Arial"/>
          <w:color w:val="000000"/>
        </w:rPr>
        <w:t>Хүнсний гол нэрийн бараа бүтээгдэхүүний ха</w:t>
      </w:r>
      <w:r w:rsidR="00E31A9B">
        <w:rPr>
          <w:rFonts w:ascii="Arial" w:eastAsia="Times New Roman" w:hAnsi="Arial" w:cs="Arial"/>
          <w:color w:val="000000"/>
        </w:rPr>
        <w:t xml:space="preserve">нгамжийн байдалд судалгаа хийн, экологийн цэвэр </w:t>
      </w:r>
      <w:r w:rsidRPr="00DD4EF2">
        <w:rPr>
          <w:rFonts w:ascii="Arial" w:eastAsia="Times New Roman" w:hAnsi="Arial" w:cs="Arial"/>
          <w:color w:val="000000"/>
        </w:rPr>
        <w:t>хүнсний хангамжийг нэмэгдүүлнэ</w:t>
      </w:r>
      <w:r>
        <w:rPr>
          <w:rFonts w:ascii="Arial" w:eastAsia="Times New Roman" w:hAnsi="Arial" w:cs="Arial"/>
          <w:color w:val="000000"/>
          <w:lang w:val="mn-MN"/>
        </w:rPr>
        <w:t xml:space="preserve">. </w:t>
      </w:r>
      <w:r w:rsidRPr="001535B0">
        <w:rPr>
          <w:rFonts w:ascii="Arial" w:hAnsi="Arial" w:cs="Arial"/>
          <w:b/>
          <w:lang w:val="mn-MN"/>
        </w:rPr>
        <w:t xml:space="preserve"> </w:t>
      </w:r>
    </w:p>
    <w:p w:rsidR="00041D6A" w:rsidRPr="001535B0" w:rsidRDefault="00041D6A" w:rsidP="00E31A9B">
      <w:pPr>
        <w:spacing w:after="0"/>
        <w:ind w:firstLine="360"/>
        <w:contextualSpacing/>
        <w:jc w:val="both"/>
        <w:rPr>
          <w:rFonts w:ascii="Arial" w:hAnsi="Arial" w:cs="Arial"/>
          <w:b/>
          <w:lang w:val="mn-MN"/>
        </w:rPr>
      </w:pPr>
      <w:r w:rsidRPr="001535B0">
        <w:rPr>
          <w:rFonts w:ascii="Arial" w:hAnsi="Arial" w:cs="Arial"/>
          <w:b/>
          <w:lang w:val="mn-MN"/>
        </w:rPr>
        <w:t>Хэрэгжүүлэх арга хэмжээ:</w:t>
      </w:r>
    </w:p>
    <w:p w:rsidR="00041D6A" w:rsidRPr="00E30287" w:rsidRDefault="00041D6A" w:rsidP="00E31A9B">
      <w:pPr>
        <w:pStyle w:val="ListParagraph"/>
        <w:numPr>
          <w:ilvl w:val="0"/>
          <w:numId w:val="19"/>
        </w:numPr>
        <w:spacing w:after="0" w:line="240" w:lineRule="auto"/>
        <w:ind w:right="89"/>
        <w:jc w:val="both"/>
        <w:rPr>
          <w:rFonts w:ascii="Arial" w:hAnsi="Arial" w:cs="Arial"/>
          <w:lang w:val="mn-MN"/>
        </w:rPr>
      </w:pPr>
      <w:r w:rsidRPr="00E30287">
        <w:rPr>
          <w:rFonts w:ascii="Arial" w:hAnsi="Arial" w:cs="Arial"/>
          <w:lang w:val="mn-MN"/>
        </w:rPr>
        <w:t xml:space="preserve">Хүнсний гол нэрийн бараа бүтээгдэхүүний хангамжийг сайжруулах чиглэлээр бодлого зохицуулалтын арга хэмжээ авах </w:t>
      </w:r>
    </w:p>
    <w:p w:rsidR="00041D6A" w:rsidRPr="00E30287" w:rsidRDefault="00041D6A" w:rsidP="005E3ACE">
      <w:pPr>
        <w:pStyle w:val="ListParagraph"/>
        <w:numPr>
          <w:ilvl w:val="0"/>
          <w:numId w:val="19"/>
        </w:numPr>
        <w:spacing w:after="200" w:line="240" w:lineRule="auto"/>
        <w:ind w:right="89"/>
        <w:jc w:val="both"/>
        <w:rPr>
          <w:rFonts w:ascii="Arial" w:hAnsi="Arial" w:cs="Arial"/>
          <w:lang w:val="mn-MN"/>
        </w:rPr>
      </w:pPr>
      <w:r w:rsidRPr="00E30287">
        <w:rPr>
          <w:rFonts w:ascii="Arial" w:hAnsi="Arial" w:cs="Arial"/>
          <w:lang w:val="mn-MN"/>
        </w:rPr>
        <w:t>Органик болон зохицуулах үйлчилгээтэй</w:t>
      </w:r>
      <w:r>
        <w:rPr>
          <w:rFonts w:ascii="Arial" w:hAnsi="Arial" w:cs="Arial"/>
          <w:lang w:val="mn-MN"/>
        </w:rPr>
        <w:t>, баяжуулсан</w:t>
      </w:r>
      <w:r w:rsidRPr="00E30287">
        <w:rPr>
          <w:rFonts w:ascii="Arial" w:hAnsi="Arial" w:cs="Arial"/>
          <w:lang w:val="mn-MN"/>
        </w:rPr>
        <w:t xml:space="preserve"> хүнсний ач холбогдлын талаар иргэдэд мэдлэг олгох, цаашид органик хөдөө аж ахуй эрхлэх боломж нөхцлийг бүрдүүлэх</w:t>
      </w:r>
    </w:p>
    <w:p w:rsidR="00041D6A" w:rsidRPr="00E30287" w:rsidRDefault="00041D6A" w:rsidP="005E3ACE">
      <w:pPr>
        <w:pStyle w:val="ListParagraph"/>
        <w:numPr>
          <w:ilvl w:val="0"/>
          <w:numId w:val="19"/>
        </w:numPr>
        <w:spacing w:after="100" w:afterAutospacing="1" w:line="276" w:lineRule="auto"/>
        <w:ind w:right="89"/>
        <w:jc w:val="both"/>
        <w:rPr>
          <w:rFonts w:ascii="Arial" w:hAnsi="Arial" w:cs="Arial"/>
          <w:lang w:val="mn-MN"/>
        </w:rPr>
      </w:pPr>
      <w:r w:rsidRPr="00E30287">
        <w:rPr>
          <w:rFonts w:ascii="Arial" w:hAnsi="Arial" w:cs="Arial"/>
          <w:lang w:val="mn-MN"/>
        </w:rPr>
        <w:t>Хүнсний зориулалтын бус хуванцар савыг хүнсэнд хэрэглэх</w:t>
      </w:r>
      <w:r>
        <w:rPr>
          <w:rFonts w:ascii="Arial" w:hAnsi="Arial" w:cs="Arial"/>
          <w:lang w:val="mn-MN"/>
        </w:rPr>
        <w:t xml:space="preserve">ийн хор уршгийг иргэдэд таниулах чиглэлээр сургалт, сурталчилгаа </w:t>
      </w:r>
      <w:r w:rsidRPr="00E30287">
        <w:rPr>
          <w:rFonts w:ascii="Arial" w:hAnsi="Arial" w:cs="Arial"/>
          <w:lang w:val="mn-MN"/>
        </w:rPr>
        <w:t xml:space="preserve">зохион байгуулах </w:t>
      </w:r>
    </w:p>
    <w:p w:rsidR="00041D6A" w:rsidRDefault="00041D6A" w:rsidP="005E3ACE">
      <w:pPr>
        <w:pStyle w:val="ListParagraph"/>
        <w:numPr>
          <w:ilvl w:val="0"/>
          <w:numId w:val="19"/>
        </w:numPr>
        <w:tabs>
          <w:tab w:val="left" w:pos="990"/>
        </w:tabs>
        <w:spacing w:after="100" w:afterAutospacing="1" w:line="276" w:lineRule="auto"/>
        <w:ind w:right="89"/>
        <w:jc w:val="both"/>
        <w:rPr>
          <w:rFonts w:ascii="Arial" w:hAnsi="Arial" w:cs="Arial"/>
          <w:lang w:val="mn-MN"/>
        </w:rPr>
      </w:pPr>
      <w:r w:rsidRPr="00E30287">
        <w:rPr>
          <w:rFonts w:ascii="Arial" w:hAnsi="Arial" w:cs="Arial"/>
          <w:lang w:val="mn-MN"/>
        </w:rPr>
        <w:t xml:space="preserve">Хөдөө аж ахуйн бүтээгдэхүүнийг үйлдвэрлэгчдээс шууд хэрэглэгчдэд хүргэх  бодлого зохицуулалтын арга хэмжээ авах </w:t>
      </w:r>
    </w:p>
    <w:p w:rsidR="00041D6A" w:rsidRDefault="00041D6A" w:rsidP="00041D6A">
      <w:pPr>
        <w:pStyle w:val="ListParagraph"/>
        <w:tabs>
          <w:tab w:val="left" w:pos="990"/>
        </w:tabs>
        <w:spacing w:after="100" w:afterAutospacing="1" w:line="276" w:lineRule="auto"/>
        <w:ind w:left="360" w:right="89"/>
        <w:jc w:val="both"/>
        <w:rPr>
          <w:rFonts w:ascii="Arial" w:hAnsi="Arial" w:cs="Arial"/>
          <w:lang w:val="mn-MN"/>
        </w:rPr>
      </w:pPr>
    </w:p>
    <w:p w:rsidR="00E31A9B" w:rsidRPr="00347057" w:rsidRDefault="00E31A9B" w:rsidP="00E31A9B">
      <w:pPr>
        <w:ind w:left="360" w:firstLine="360"/>
        <w:rPr>
          <w:rFonts w:ascii="Arial" w:hAnsi="Arial" w:cs="Arial"/>
          <w:b/>
          <w:szCs w:val="24"/>
          <w:lang w:val="mn-MN"/>
        </w:rPr>
      </w:pPr>
      <w:r>
        <w:rPr>
          <w:rFonts w:ascii="Arial" w:hAnsi="Arial" w:cs="Arial"/>
          <w:b/>
          <w:szCs w:val="24"/>
          <w:lang w:val="mn-MN"/>
        </w:rPr>
        <w:t>Хүрэх түвшин</w:t>
      </w:r>
      <w:r w:rsidRPr="00347057">
        <w:rPr>
          <w:rFonts w:ascii="Arial" w:hAnsi="Arial" w:cs="Arial"/>
          <w:b/>
          <w:szCs w:val="24"/>
          <w:lang w:val="mn-MN"/>
        </w:rPr>
        <w:t>:</w:t>
      </w:r>
    </w:p>
    <w:tbl>
      <w:tblPr>
        <w:tblStyle w:val="TableGrid"/>
        <w:tblW w:w="0" w:type="auto"/>
        <w:tblInd w:w="-5" w:type="dxa"/>
        <w:tblLook w:val="04A0" w:firstRow="1" w:lastRow="0" w:firstColumn="1" w:lastColumn="0" w:noHBand="0" w:noVBand="1"/>
      </w:tblPr>
      <w:tblGrid>
        <w:gridCol w:w="1796"/>
        <w:gridCol w:w="1978"/>
        <w:gridCol w:w="1903"/>
        <w:gridCol w:w="1877"/>
        <w:gridCol w:w="1796"/>
      </w:tblGrid>
      <w:tr w:rsidR="00041D6A" w:rsidRPr="00E30287" w:rsidTr="00041D6A">
        <w:tc>
          <w:tcPr>
            <w:tcW w:w="1796" w:type="dxa"/>
            <w:vMerge w:val="restart"/>
          </w:tcPr>
          <w:p w:rsidR="00041D6A" w:rsidRPr="00DD4EF2" w:rsidRDefault="00041D6A" w:rsidP="00041D6A">
            <w:pPr>
              <w:jc w:val="both"/>
              <w:rPr>
                <w:rFonts w:ascii="Arial" w:hAnsi="Arial" w:cs="Arial"/>
                <w:lang w:val="mn-MN"/>
              </w:rPr>
            </w:pPr>
            <w:r w:rsidRPr="00DD4EF2">
              <w:rPr>
                <w:rFonts w:ascii="Arial" w:hAnsi="Arial" w:cs="Arial"/>
                <w:lang w:val="mn-MN"/>
              </w:rPr>
              <w:t>Стратеги зорилт</w:t>
            </w:r>
          </w:p>
        </w:tc>
        <w:tc>
          <w:tcPr>
            <w:tcW w:w="7554" w:type="dxa"/>
            <w:gridSpan w:val="4"/>
          </w:tcPr>
          <w:p w:rsidR="00041D6A" w:rsidRPr="00DD4EF2" w:rsidRDefault="00041D6A" w:rsidP="00041D6A">
            <w:pPr>
              <w:jc w:val="center"/>
              <w:rPr>
                <w:rFonts w:ascii="Arial" w:hAnsi="Arial" w:cs="Arial"/>
                <w:lang w:val="mn-MN"/>
              </w:rPr>
            </w:pPr>
            <w:r w:rsidRPr="00DD4EF2">
              <w:rPr>
                <w:rFonts w:ascii="Arial" w:hAnsi="Arial" w:cs="Arial"/>
                <w:lang w:val="mn-MN"/>
              </w:rPr>
              <w:t>Хүрэх түвшин</w:t>
            </w:r>
          </w:p>
        </w:tc>
      </w:tr>
      <w:tr w:rsidR="00041D6A" w:rsidRPr="00E30287" w:rsidTr="00041D6A">
        <w:tc>
          <w:tcPr>
            <w:tcW w:w="1796" w:type="dxa"/>
            <w:vMerge/>
          </w:tcPr>
          <w:p w:rsidR="00041D6A" w:rsidRPr="00DD4EF2" w:rsidRDefault="00041D6A" w:rsidP="00041D6A">
            <w:pPr>
              <w:jc w:val="both"/>
              <w:rPr>
                <w:rFonts w:ascii="Arial" w:hAnsi="Arial" w:cs="Arial"/>
                <w:lang w:val="mn-MN"/>
              </w:rPr>
            </w:pPr>
          </w:p>
        </w:tc>
        <w:tc>
          <w:tcPr>
            <w:tcW w:w="1978" w:type="dxa"/>
          </w:tcPr>
          <w:p w:rsidR="00041D6A" w:rsidRPr="00DD4EF2" w:rsidRDefault="00041D6A" w:rsidP="00041D6A">
            <w:pPr>
              <w:jc w:val="center"/>
              <w:rPr>
                <w:rFonts w:ascii="Arial" w:hAnsi="Arial" w:cs="Arial"/>
              </w:rPr>
            </w:pPr>
            <w:r w:rsidRPr="00DD4EF2">
              <w:rPr>
                <w:rFonts w:ascii="Arial" w:hAnsi="Arial" w:cs="Arial"/>
              </w:rPr>
              <w:t>2017</w:t>
            </w:r>
          </w:p>
        </w:tc>
        <w:tc>
          <w:tcPr>
            <w:tcW w:w="1903" w:type="dxa"/>
          </w:tcPr>
          <w:p w:rsidR="00041D6A" w:rsidRPr="00DD4EF2" w:rsidRDefault="00041D6A" w:rsidP="00041D6A">
            <w:pPr>
              <w:jc w:val="center"/>
              <w:rPr>
                <w:rFonts w:ascii="Arial" w:hAnsi="Arial" w:cs="Arial"/>
              </w:rPr>
            </w:pPr>
            <w:r w:rsidRPr="00DD4EF2">
              <w:rPr>
                <w:rFonts w:ascii="Arial" w:hAnsi="Arial" w:cs="Arial"/>
              </w:rPr>
              <w:t>2018</w:t>
            </w:r>
          </w:p>
        </w:tc>
        <w:tc>
          <w:tcPr>
            <w:tcW w:w="1877" w:type="dxa"/>
          </w:tcPr>
          <w:p w:rsidR="00041D6A" w:rsidRPr="00DD4EF2" w:rsidRDefault="00041D6A" w:rsidP="00041D6A">
            <w:pPr>
              <w:jc w:val="center"/>
              <w:rPr>
                <w:rFonts w:ascii="Arial" w:hAnsi="Arial" w:cs="Arial"/>
              </w:rPr>
            </w:pPr>
            <w:r>
              <w:rPr>
                <w:rFonts w:ascii="Arial" w:hAnsi="Arial" w:cs="Arial"/>
              </w:rPr>
              <w:t>2019</w:t>
            </w:r>
          </w:p>
        </w:tc>
        <w:tc>
          <w:tcPr>
            <w:tcW w:w="1796" w:type="dxa"/>
          </w:tcPr>
          <w:p w:rsidR="00041D6A" w:rsidRPr="00DD4EF2" w:rsidRDefault="00041D6A" w:rsidP="00041D6A">
            <w:pPr>
              <w:jc w:val="center"/>
              <w:rPr>
                <w:rFonts w:ascii="Arial" w:hAnsi="Arial" w:cs="Arial"/>
              </w:rPr>
            </w:pPr>
            <w:r w:rsidRPr="00DD4EF2">
              <w:rPr>
                <w:rFonts w:ascii="Arial" w:hAnsi="Arial" w:cs="Arial"/>
              </w:rPr>
              <w:t>2020</w:t>
            </w:r>
          </w:p>
        </w:tc>
      </w:tr>
      <w:tr w:rsidR="00041D6A" w:rsidRPr="00E30287" w:rsidTr="00041D6A">
        <w:trPr>
          <w:trHeight w:val="2640"/>
        </w:trPr>
        <w:tc>
          <w:tcPr>
            <w:tcW w:w="1796" w:type="dxa"/>
            <w:hideMark/>
          </w:tcPr>
          <w:p w:rsidR="00041D6A" w:rsidRPr="00DD4EF2" w:rsidRDefault="00041D6A" w:rsidP="00041D6A">
            <w:pPr>
              <w:rPr>
                <w:rFonts w:ascii="Arial" w:eastAsia="Times New Roman" w:hAnsi="Arial" w:cs="Arial"/>
                <w:b/>
                <w:bCs/>
                <w:color w:val="000000"/>
              </w:rPr>
            </w:pPr>
            <w:r w:rsidRPr="00DD4EF2">
              <w:rPr>
                <w:rFonts w:ascii="Arial" w:eastAsia="Times New Roman" w:hAnsi="Arial" w:cs="Arial"/>
                <w:color w:val="000000"/>
              </w:rPr>
              <w:t xml:space="preserve">Хүнсний гол нэрийн бараа бүтээгдэхүүний хангамжийн байдалд судалгаа хийн,  экологийн цэвэр  хүнсний хангамжийг нэмэгдүүлнэ. </w:t>
            </w:r>
          </w:p>
        </w:tc>
        <w:tc>
          <w:tcPr>
            <w:tcW w:w="1978" w:type="dxa"/>
            <w:noWrap/>
            <w:hideMark/>
          </w:tcPr>
          <w:p w:rsidR="00041D6A" w:rsidRPr="00DD4EF2" w:rsidRDefault="00041D6A" w:rsidP="00041D6A">
            <w:pPr>
              <w:jc w:val="both"/>
              <w:rPr>
                <w:rFonts w:ascii="Arial" w:eastAsia="Times New Roman" w:hAnsi="Arial" w:cs="Arial"/>
              </w:rPr>
            </w:pPr>
            <w:r w:rsidRPr="00DD4EF2">
              <w:rPr>
                <w:rFonts w:ascii="Arial" w:eastAsia="Times New Roman" w:hAnsi="Arial" w:cs="Arial"/>
              </w:rPr>
              <w:t xml:space="preserve">Захирагчийн ажлын албаны эзэмшлийн  газарт төмс, хүнсний ногоо, тариалах, эрчимжсэн аж ахуй эрхлэх гэрээтэй иргэдийн газар ашиглалт, бүтээгдэхүүн үйлдвэрлэлийн байдалд судалгаа хийж, дүгнэлт гарган,  эко бүтээгдэхүүн үйлдвэрлэлийг дэмжинэ. </w:t>
            </w:r>
          </w:p>
        </w:tc>
        <w:tc>
          <w:tcPr>
            <w:tcW w:w="1903" w:type="dxa"/>
            <w:hideMark/>
          </w:tcPr>
          <w:p w:rsidR="00041D6A" w:rsidRPr="00DD4EF2" w:rsidRDefault="00041D6A" w:rsidP="00041D6A">
            <w:pPr>
              <w:spacing w:after="100" w:afterAutospacing="1" w:line="276" w:lineRule="auto"/>
              <w:ind w:right="89"/>
              <w:jc w:val="both"/>
              <w:rPr>
                <w:rFonts w:ascii="Arial" w:eastAsia="Times New Roman" w:hAnsi="Arial" w:cs="Arial"/>
              </w:rPr>
            </w:pPr>
            <w:r w:rsidRPr="00942923">
              <w:rPr>
                <w:rFonts w:ascii="Arial" w:eastAsia="Times New Roman" w:hAnsi="Arial" w:cs="Arial"/>
              </w:rPr>
              <w:t xml:space="preserve">Албаны эзэмшил газарт  экологийн цэвэр төмс, хүнсний ногоо тариалах,   сүү, цагаан идээ үйлдвэрлэхийг дэмжинэ.    Органик болон зохицуулах үйлчилгээтэй хүнсний бүтээгдэхүүний талаарх иргэдийн мэдлэгийг дээшлүүлнэ. </w:t>
            </w:r>
            <w:r w:rsidRPr="00942923">
              <w:rPr>
                <w:rFonts w:ascii="Arial" w:hAnsi="Arial" w:cs="Arial"/>
                <w:lang w:val="mn-MN"/>
              </w:rPr>
              <w:t xml:space="preserve">Хүнсний зориулалтын бус хуванцар савыг хүнсэнд хэрэглэхийн хор уршгийг иргэдэд таниулах </w:t>
            </w:r>
            <w:r>
              <w:rPr>
                <w:rFonts w:ascii="Arial" w:hAnsi="Arial" w:cs="Arial"/>
                <w:lang w:val="mn-MN"/>
              </w:rPr>
              <w:t xml:space="preserve">ажлыг эрчимжүүлнэ. </w:t>
            </w:r>
          </w:p>
        </w:tc>
        <w:tc>
          <w:tcPr>
            <w:tcW w:w="1877" w:type="dxa"/>
            <w:hideMark/>
          </w:tcPr>
          <w:p w:rsidR="00041D6A" w:rsidRPr="00DD4EF2" w:rsidRDefault="00041D6A" w:rsidP="00041D6A">
            <w:pPr>
              <w:jc w:val="both"/>
              <w:rPr>
                <w:rFonts w:ascii="Arial" w:eastAsia="Times New Roman" w:hAnsi="Arial" w:cs="Arial"/>
              </w:rPr>
            </w:pPr>
            <w:r w:rsidRPr="00DD4EF2">
              <w:rPr>
                <w:rFonts w:ascii="Arial" w:eastAsia="Times New Roman" w:hAnsi="Arial" w:cs="Arial"/>
              </w:rPr>
              <w:t xml:space="preserve">Албаны эзэмшил газарт  экологийн цэвэр төмс, хүнсний ногоо тариалах,   сүү, цагаан идээ үйлдвэрлэхийг дэмжиж, нэгж талбайгаас хураах ургацын хэмжээ, нэг малаас авах ашиг шимийг  нэмэгдүүлнэ. </w:t>
            </w:r>
            <w:r w:rsidRPr="00942923">
              <w:rPr>
                <w:rFonts w:ascii="Arial" w:eastAsia="Times New Roman" w:hAnsi="Arial" w:cs="Arial"/>
              </w:rPr>
              <w:t>Органик болон зохицуулах үйлчилгээтэй хүнсний бүтээгдэхүүний</w:t>
            </w:r>
            <w:r>
              <w:rPr>
                <w:rFonts w:ascii="Arial" w:eastAsia="Times New Roman" w:hAnsi="Arial" w:cs="Arial"/>
                <w:lang w:val="mn-MN"/>
              </w:rPr>
              <w:t xml:space="preserve"> хэрэглээ нэмэгдэж, </w:t>
            </w:r>
            <w:r w:rsidRPr="00942923">
              <w:rPr>
                <w:rFonts w:ascii="Arial" w:eastAsia="Times New Roman" w:hAnsi="Arial" w:cs="Arial"/>
              </w:rPr>
              <w:t xml:space="preserve"> </w:t>
            </w:r>
            <w:r>
              <w:rPr>
                <w:rFonts w:ascii="Arial" w:hAnsi="Arial" w:cs="Arial"/>
                <w:lang w:val="mn-MN"/>
              </w:rPr>
              <w:t>х</w:t>
            </w:r>
            <w:r w:rsidRPr="00E30287">
              <w:rPr>
                <w:rFonts w:ascii="Arial" w:hAnsi="Arial" w:cs="Arial"/>
                <w:lang w:val="mn-MN"/>
              </w:rPr>
              <w:t>үнсни</w:t>
            </w:r>
            <w:r>
              <w:rPr>
                <w:rFonts w:ascii="Arial" w:hAnsi="Arial" w:cs="Arial"/>
                <w:lang w:val="mn-MN"/>
              </w:rPr>
              <w:t xml:space="preserve">й зориулалтын бус хуванцар савны хор уршгийн талаарх иргэдийн мэдлэг дээшилсэн байна. </w:t>
            </w:r>
          </w:p>
        </w:tc>
        <w:tc>
          <w:tcPr>
            <w:tcW w:w="1796" w:type="dxa"/>
            <w:hideMark/>
          </w:tcPr>
          <w:p w:rsidR="00041D6A" w:rsidRPr="00DD4EF2" w:rsidRDefault="00041D6A" w:rsidP="00041D6A">
            <w:pPr>
              <w:jc w:val="both"/>
              <w:rPr>
                <w:rFonts w:ascii="Arial" w:eastAsia="Times New Roman" w:hAnsi="Arial" w:cs="Arial"/>
              </w:rPr>
            </w:pPr>
            <w:r w:rsidRPr="00DD4EF2">
              <w:rPr>
                <w:rFonts w:ascii="Arial" w:eastAsia="Times New Roman" w:hAnsi="Arial" w:cs="Arial"/>
              </w:rPr>
              <w:t xml:space="preserve">Органик болон зохицуулах үйлчилгээтэй хүнсний бүтээгдэхүүний талаарх иргэдийн мэдлэгийг дээшлүүлж,  эх орны үйлдвэрийн, экологийн цэвэр  хүнсний хангамжийг нэмэгдүүлнэ. </w:t>
            </w:r>
          </w:p>
        </w:tc>
      </w:tr>
    </w:tbl>
    <w:p w:rsidR="00041D6A" w:rsidRPr="00E30287" w:rsidRDefault="00682A65" w:rsidP="00E31A9B">
      <w:pPr>
        <w:spacing w:before="240" w:after="0"/>
        <w:ind w:firstLine="720"/>
        <w:jc w:val="both"/>
        <w:rPr>
          <w:rFonts w:ascii="Arial" w:hAnsi="Arial" w:cs="Arial"/>
          <w:b/>
          <w:bCs/>
          <w:lang w:val="mn-MN"/>
        </w:rPr>
      </w:pPr>
      <w:r>
        <w:rPr>
          <w:rFonts w:ascii="Arial" w:hAnsi="Arial" w:cs="Arial"/>
          <w:b/>
          <w:bCs/>
          <w:lang w:val="mn-MN"/>
        </w:rPr>
        <w:t>4</w:t>
      </w:r>
      <w:r w:rsidR="00B7442A">
        <w:rPr>
          <w:rFonts w:ascii="Arial" w:hAnsi="Arial" w:cs="Arial"/>
          <w:b/>
          <w:bCs/>
          <w:lang w:val="mn-MN"/>
        </w:rPr>
        <w:t>.4.</w:t>
      </w:r>
      <w:r w:rsidR="00041D6A" w:rsidRPr="00E30287">
        <w:rPr>
          <w:rFonts w:ascii="Arial" w:hAnsi="Arial" w:cs="Arial"/>
          <w:b/>
          <w:bCs/>
          <w:lang w:val="mn-MN"/>
        </w:rPr>
        <w:t xml:space="preserve"> АХУЙН ҮЙЛЧИЛГЭЭ</w:t>
      </w:r>
    </w:p>
    <w:p w:rsidR="00041D6A" w:rsidRPr="00E30287" w:rsidRDefault="00041D6A" w:rsidP="00E31A9B">
      <w:pPr>
        <w:spacing w:after="0"/>
        <w:ind w:right="89" w:firstLine="720"/>
        <w:jc w:val="both"/>
        <w:rPr>
          <w:rFonts w:ascii="Arial" w:hAnsi="Arial" w:cs="Arial"/>
          <w:lang w:val="mn-MN"/>
        </w:rPr>
      </w:pPr>
      <w:r w:rsidRPr="00E30287">
        <w:rPr>
          <w:rFonts w:ascii="Arial" w:hAnsi="Arial" w:cs="Arial"/>
          <w:lang w:val="mn-MN"/>
        </w:rPr>
        <w:t xml:space="preserve">Ахуйн үйлчилгээний салбарт </w:t>
      </w:r>
      <w:r w:rsidR="00333DFA">
        <w:rPr>
          <w:rFonts w:ascii="Arial" w:hAnsi="Arial" w:cs="Arial"/>
          <w:lang w:val="mn-MN"/>
        </w:rPr>
        <w:t>стандартад нийцсэн,</w:t>
      </w:r>
      <w:r w:rsidRPr="00E30287">
        <w:rPr>
          <w:rFonts w:ascii="Arial" w:hAnsi="Arial" w:cs="Arial"/>
          <w:lang w:val="mn-MN"/>
        </w:rPr>
        <w:t xml:space="preserve"> соёлтой, чанартай, хүртээмжтэй үйлчилгээг нэвтрүүлнэ.</w:t>
      </w:r>
    </w:p>
    <w:p w:rsidR="00041D6A" w:rsidRPr="00E30287" w:rsidRDefault="00041D6A" w:rsidP="00E31A9B">
      <w:pPr>
        <w:spacing w:after="0"/>
        <w:ind w:right="89" w:firstLine="720"/>
        <w:jc w:val="both"/>
        <w:rPr>
          <w:rFonts w:ascii="Arial" w:hAnsi="Arial" w:cs="Arial"/>
          <w:u w:val="single"/>
          <w:lang w:val="mn-MN"/>
        </w:rPr>
      </w:pPr>
      <w:r w:rsidRPr="00E30287">
        <w:rPr>
          <w:rFonts w:ascii="Arial" w:hAnsi="Arial" w:cs="Arial"/>
          <w:u w:val="single"/>
          <w:lang w:val="mn-MN"/>
        </w:rPr>
        <w:t>ЗГҮАХ-ийн 2.48</w:t>
      </w:r>
    </w:p>
    <w:p w:rsidR="00041D6A" w:rsidRPr="00E30287" w:rsidRDefault="00041D6A" w:rsidP="00E31A9B">
      <w:pPr>
        <w:spacing w:after="0"/>
        <w:ind w:right="89" w:firstLine="360"/>
        <w:jc w:val="both"/>
        <w:rPr>
          <w:rFonts w:ascii="Arial" w:hAnsi="Arial" w:cs="Arial"/>
          <w:lang w:val="mn-MN"/>
        </w:rPr>
      </w:pPr>
      <w:r w:rsidRPr="00E30287">
        <w:rPr>
          <w:rFonts w:ascii="Arial" w:hAnsi="Arial" w:cs="Arial"/>
          <w:lang w:val="mn-MN"/>
        </w:rPr>
        <w:t>Үйлдвэржилтийн 21:100 хөтөлбөрийг хэрэгжүүлж, импортыг орлох экспортын чиглэлийн тэргүүлэх болон жижиг, дунд үйлдвэрлэл, хоршоо, худалдаа, үйлчилгээний салбарын татвар, эрх зүй, бизнесийн таатай орчинг бүрдүүлж, нэмүү өртөг шингэсэн бүтээгдэхүүн үйлдвэрлэлийн дотоодын нийт бүтээгдэхүүнд эзлэх хэмжээг нэмэгдүүлнэ.</w:t>
      </w:r>
    </w:p>
    <w:p w:rsidR="00041D6A" w:rsidRPr="00E30287" w:rsidRDefault="00041D6A" w:rsidP="00E31A9B">
      <w:pPr>
        <w:spacing w:after="0"/>
        <w:ind w:firstLine="360"/>
        <w:jc w:val="both"/>
        <w:rPr>
          <w:rFonts w:ascii="Arial" w:hAnsi="Arial" w:cs="Arial"/>
          <w:u w:val="single"/>
          <w:lang w:val="mn-MN"/>
        </w:rPr>
      </w:pPr>
      <w:r w:rsidRPr="00E30287">
        <w:rPr>
          <w:rFonts w:ascii="Arial" w:eastAsia="SimSun" w:hAnsi="Arial" w:cs="Arial"/>
          <w:u w:val="single"/>
          <w:lang w:val="mn-MN"/>
        </w:rPr>
        <w:t>Нийслэлийн засаг дарга бөгөөд Улаанбаатар хотын Захирагчийн 2016-2020 оны үйл ажиллагааны хөтөлбөр:</w:t>
      </w:r>
    </w:p>
    <w:p w:rsidR="00041D6A" w:rsidRPr="00E30287" w:rsidRDefault="00041D6A" w:rsidP="00E31A9B">
      <w:pPr>
        <w:spacing w:after="0" w:line="276" w:lineRule="auto"/>
        <w:ind w:right="89" w:firstLine="720"/>
        <w:jc w:val="both"/>
        <w:rPr>
          <w:rFonts w:ascii="Arial" w:hAnsi="Arial" w:cs="Arial"/>
          <w:lang w:val="mn-MN"/>
        </w:rPr>
      </w:pPr>
      <w:r w:rsidRPr="00E30287">
        <w:rPr>
          <w:rFonts w:ascii="Arial" w:hAnsi="Arial" w:cs="Arial"/>
          <w:lang w:val="mn-MN"/>
        </w:rPr>
        <w:t>5.4.8.  "Худалдаа, үйлчилгээ-2020", "Хүн амын ахуйн үйлчилгээ-2020" нийслэлийн дэд хөтөлбөрүүдийг батлуулж, хэрэгжүүлнэ.</w:t>
      </w:r>
    </w:p>
    <w:p w:rsidR="00041D6A" w:rsidRPr="001535B0" w:rsidRDefault="00041D6A" w:rsidP="00041D6A">
      <w:pPr>
        <w:ind w:left="720"/>
        <w:contextualSpacing/>
        <w:jc w:val="both"/>
        <w:rPr>
          <w:rFonts w:ascii="Arial" w:hAnsi="Arial" w:cs="Arial"/>
          <w:b/>
          <w:lang w:val="mn-MN"/>
        </w:rPr>
      </w:pPr>
      <w:r w:rsidRPr="001535B0">
        <w:rPr>
          <w:rFonts w:ascii="Arial" w:hAnsi="Arial" w:cs="Arial"/>
          <w:b/>
          <w:lang w:val="mn-MN"/>
        </w:rPr>
        <w:t>Хэрэгжүүлэх арга хэмжээ:</w:t>
      </w:r>
    </w:p>
    <w:p w:rsidR="00041D6A" w:rsidRPr="00E30287" w:rsidRDefault="00041D6A" w:rsidP="00041D6A">
      <w:pPr>
        <w:pStyle w:val="ListParagraph"/>
        <w:ind w:left="0" w:right="89" w:firstLine="810"/>
        <w:jc w:val="both"/>
        <w:rPr>
          <w:rFonts w:ascii="Arial" w:hAnsi="Arial" w:cs="Arial"/>
          <w:lang w:val="mn-MN"/>
        </w:rPr>
      </w:pPr>
      <w:r w:rsidRPr="00E30287">
        <w:rPr>
          <w:rFonts w:ascii="Arial" w:hAnsi="Arial" w:cs="Arial"/>
          <w:lang w:val="mn-MN"/>
        </w:rPr>
        <w:t>Ахуйн үйлчилгээний салбарт тулгамдаж байгаа асуудлуудыг шийдвэрлэх, ажиллагсдын тогтвортой хөдөлмөр эрхлэх нөхцөл, боломжийг хангах, нийслэлийн нийгэм эдийн засагт үзүүлэх үр нөлөөг дээшлүүлэх төр хувийн хэвшлийн хамтын ажиллагааг хангах оновчтой механизм, түүнийг хэрэгжүүлэх өндөр ур чадвар бүхий баг бүрдүүлэх зэрэг зорилтыг дэвшүүлсэн, нийслэлийн ахуйн үйлчилгээний салбарын хөгжлийг эрчимжүүлэх үндсэн чиглэл, боломж арга замыг тодорхойлсон “Хүн амын ахуйн үйлчилгээ -2020” хөтөлбөрийг боловсруулж батлуулах, хэрэгжүүлэх.</w:t>
      </w:r>
    </w:p>
    <w:p w:rsidR="00041D6A" w:rsidRDefault="00041D6A" w:rsidP="00041D6A">
      <w:pPr>
        <w:pStyle w:val="ListParagraph"/>
        <w:ind w:left="0" w:right="89" w:firstLine="810"/>
        <w:jc w:val="both"/>
        <w:rPr>
          <w:rFonts w:ascii="Arial" w:hAnsi="Arial" w:cs="Arial"/>
          <w:b/>
          <w:lang w:val="mn-MN"/>
        </w:rPr>
      </w:pPr>
    </w:p>
    <w:p w:rsidR="00E31A9B" w:rsidRDefault="00E31A9B" w:rsidP="00041D6A">
      <w:pPr>
        <w:pStyle w:val="ListParagraph"/>
        <w:ind w:left="0" w:right="89" w:firstLine="810"/>
        <w:jc w:val="both"/>
        <w:rPr>
          <w:rFonts w:ascii="Arial" w:hAnsi="Arial" w:cs="Arial"/>
          <w:b/>
          <w:lang w:val="mn-MN"/>
        </w:rPr>
      </w:pPr>
    </w:p>
    <w:p w:rsidR="00E31A9B" w:rsidRDefault="00E31A9B" w:rsidP="00041D6A">
      <w:pPr>
        <w:pStyle w:val="ListParagraph"/>
        <w:ind w:left="0" w:right="89" w:firstLine="810"/>
        <w:jc w:val="both"/>
        <w:rPr>
          <w:rFonts w:ascii="Arial" w:hAnsi="Arial" w:cs="Arial"/>
          <w:b/>
          <w:lang w:val="mn-MN"/>
        </w:rPr>
      </w:pPr>
    </w:p>
    <w:p w:rsidR="00E31A9B" w:rsidRPr="00347057" w:rsidRDefault="00E31A9B" w:rsidP="00E31A9B">
      <w:pPr>
        <w:ind w:left="360" w:firstLine="360"/>
        <w:rPr>
          <w:rFonts w:ascii="Arial" w:hAnsi="Arial" w:cs="Arial"/>
          <w:b/>
          <w:szCs w:val="24"/>
          <w:lang w:val="mn-MN"/>
        </w:rPr>
      </w:pPr>
      <w:r>
        <w:rPr>
          <w:rFonts w:ascii="Arial" w:hAnsi="Arial" w:cs="Arial"/>
          <w:b/>
          <w:szCs w:val="24"/>
          <w:lang w:val="mn-MN"/>
        </w:rPr>
        <w:t>Хүрэх түвшин</w:t>
      </w:r>
      <w:r w:rsidRPr="00347057">
        <w:rPr>
          <w:rFonts w:ascii="Arial" w:hAnsi="Arial" w:cs="Arial"/>
          <w:b/>
          <w:szCs w:val="24"/>
          <w:lang w:val="mn-MN"/>
        </w:rPr>
        <w:t>:</w:t>
      </w:r>
    </w:p>
    <w:tbl>
      <w:tblPr>
        <w:tblStyle w:val="TableGrid"/>
        <w:tblW w:w="0" w:type="auto"/>
        <w:tblInd w:w="-5" w:type="dxa"/>
        <w:tblLook w:val="04A0" w:firstRow="1" w:lastRow="0" w:firstColumn="1" w:lastColumn="0" w:noHBand="0" w:noVBand="1"/>
      </w:tblPr>
      <w:tblGrid>
        <w:gridCol w:w="1940"/>
        <w:gridCol w:w="2561"/>
        <w:gridCol w:w="1681"/>
        <w:gridCol w:w="1584"/>
        <w:gridCol w:w="1584"/>
      </w:tblGrid>
      <w:tr w:rsidR="00041D6A" w:rsidRPr="00E30287" w:rsidTr="00041D6A">
        <w:tc>
          <w:tcPr>
            <w:tcW w:w="1940" w:type="dxa"/>
            <w:vMerge w:val="restart"/>
          </w:tcPr>
          <w:p w:rsidR="00041D6A" w:rsidRPr="00DD4EF2" w:rsidRDefault="00041D6A" w:rsidP="00041D6A">
            <w:pPr>
              <w:jc w:val="both"/>
              <w:rPr>
                <w:rFonts w:ascii="Arial" w:hAnsi="Arial" w:cs="Arial"/>
                <w:lang w:val="mn-MN"/>
              </w:rPr>
            </w:pPr>
            <w:r w:rsidRPr="00DD4EF2">
              <w:rPr>
                <w:rFonts w:ascii="Arial" w:hAnsi="Arial" w:cs="Arial"/>
                <w:lang w:val="mn-MN"/>
              </w:rPr>
              <w:t>Стратеги зорилт</w:t>
            </w:r>
          </w:p>
        </w:tc>
        <w:tc>
          <w:tcPr>
            <w:tcW w:w="7410" w:type="dxa"/>
            <w:gridSpan w:val="4"/>
          </w:tcPr>
          <w:p w:rsidR="00041D6A" w:rsidRPr="00DD4EF2" w:rsidRDefault="00041D6A" w:rsidP="00041D6A">
            <w:pPr>
              <w:jc w:val="center"/>
              <w:rPr>
                <w:rFonts w:ascii="Arial" w:hAnsi="Arial" w:cs="Arial"/>
                <w:lang w:val="mn-MN"/>
              </w:rPr>
            </w:pPr>
            <w:r w:rsidRPr="00DD4EF2">
              <w:rPr>
                <w:rFonts w:ascii="Arial" w:hAnsi="Arial" w:cs="Arial"/>
                <w:lang w:val="mn-MN"/>
              </w:rPr>
              <w:t>Хүрэх түвшин</w:t>
            </w:r>
          </w:p>
        </w:tc>
      </w:tr>
      <w:tr w:rsidR="00041D6A" w:rsidRPr="00E30287" w:rsidTr="00041D6A">
        <w:tc>
          <w:tcPr>
            <w:tcW w:w="1940" w:type="dxa"/>
            <w:vMerge/>
          </w:tcPr>
          <w:p w:rsidR="00041D6A" w:rsidRPr="00DD4EF2" w:rsidRDefault="00041D6A" w:rsidP="00041D6A">
            <w:pPr>
              <w:jc w:val="both"/>
              <w:rPr>
                <w:rFonts w:ascii="Arial" w:hAnsi="Arial" w:cs="Arial"/>
                <w:lang w:val="mn-MN"/>
              </w:rPr>
            </w:pPr>
          </w:p>
        </w:tc>
        <w:tc>
          <w:tcPr>
            <w:tcW w:w="2561" w:type="dxa"/>
          </w:tcPr>
          <w:p w:rsidR="00041D6A" w:rsidRPr="00DD4EF2" w:rsidRDefault="00041D6A" w:rsidP="00041D6A">
            <w:pPr>
              <w:jc w:val="center"/>
              <w:rPr>
                <w:rFonts w:ascii="Arial" w:hAnsi="Arial" w:cs="Arial"/>
              </w:rPr>
            </w:pPr>
            <w:r w:rsidRPr="00DD4EF2">
              <w:rPr>
                <w:rFonts w:ascii="Arial" w:hAnsi="Arial" w:cs="Arial"/>
              </w:rPr>
              <w:t>2017</w:t>
            </w:r>
          </w:p>
        </w:tc>
        <w:tc>
          <w:tcPr>
            <w:tcW w:w="1681" w:type="dxa"/>
          </w:tcPr>
          <w:p w:rsidR="00041D6A" w:rsidRPr="00DD4EF2" w:rsidRDefault="00041D6A" w:rsidP="00041D6A">
            <w:pPr>
              <w:jc w:val="center"/>
              <w:rPr>
                <w:rFonts w:ascii="Arial" w:hAnsi="Arial" w:cs="Arial"/>
              </w:rPr>
            </w:pPr>
            <w:r w:rsidRPr="00DD4EF2">
              <w:rPr>
                <w:rFonts w:ascii="Arial" w:hAnsi="Arial" w:cs="Arial"/>
              </w:rPr>
              <w:t>2018</w:t>
            </w:r>
          </w:p>
        </w:tc>
        <w:tc>
          <w:tcPr>
            <w:tcW w:w="1584" w:type="dxa"/>
          </w:tcPr>
          <w:p w:rsidR="00041D6A" w:rsidRPr="00DD4EF2" w:rsidRDefault="00041D6A" w:rsidP="00041D6A">
            <w:pPr>
              <w:jc w:val="center"/>
              <w:rPr>
                <w:rFonts w:ascii="Arial" w:hAnsi="Arial" w:cs="Arial"/>
              </w:rPr>
            </w:pPr>
            <w:r w:rsidRPr="00DD4EF2">
              <w:rPr>
                <w:rFonts w:ascii="Arial" w:hAnsi="Arial" w:cs="Arial"/>
              </w:rPr>
              <w:t>2019*</w:t>
            </w:r>
          </w:p>
        </w:tc>
        <w:tc>
          <w:tcPr>
            <w:tcW w:w="1584" w:type="dxa"/>
          </w:tcPr>
          <w:p w:rsidR="00041D6A" w:rsidRPr="00DD4EF2" w:rsidRDefault="00041D6A" w:rsidP="00041D6A">
            <w:pPr>
              <w:jc w:val="center"/>
              <w:rPr>
                <w:rFonts w:ascii="Arial" w:hAnsi="Arial" w:cs="Arial"/>
              </w:rPr>
            </w:pPr>
            <w:r w:rsidRPr="00DD4EF2">
              <w:rPr>
                <w:rFonts w:ascii="Arial" w:hAnsi="Arial" w:cs="Arial"/>
              </w:rPr>
              <w:t>2020</w:t>
            </w:r>
          </w:p>
        </w:tc>
      </w:tr>
      <w:tr w:rsidR="00041D6A" w:rsidRPr="00E30287" w:rsidTr="00041D6A">
        <w:trPr>
          <w:trHeight w:val="2865"/>
        </w:trPr>
        <w:tc>
          <w:tcPr>
            <w:tcW w:w="1940" w:type="dxa"/>
            <w:hideMark/>
          </w:tcPr>
          <w:p w:rsidR="00041D6A" w:rsidRPr="00DD4EF2" w:rsidRDefault="00041D6A" w:rsidP="00B7442A">
            <w:pPr>
              <w:jc w:val="both"/>
              <w:rPr>
                <w:rFonts w:ascii="Arial" w:eastAsia="Times New Roman" w:hAnsi="Arial" w:cs="Arial"/>
                <w:b/>
                <w:bCs/>
                <w:color w:val="000000"/>
              </w:rPr>
            </w:pPr>
            <w:r w:rsidRPr="00DD4EF2">
              <w:rPr>
                <w:rFonts w:ascii="Arial" w:eastAsia="Times New Roman" w:hAnsi="Arial" w:cs="Arial"/>
                <w:color w:val="000000"/>
              </w:rPr>
              <w:t>Ахуйн үйлчилгээний салбарт олон улсын жишигт нийцсэн стандартыг мөрдүүлж, соёлтой, чанартай, хүртээмжтэй үйлчилгээг нэвтрүүлнэ.</w:t>
            </w:r>
          </w:p>
        </w:tc>
        <w:tc>
          <w:tcPr>
            <w:tcW w:w="2561" w:type="dxa"/>
            <w:hideMark/>
          </w:tcPr>
          <w:p w:rsidR="00041D6A" w:rsidRPr="00DD4EF2" w:rsidRDefault="00041D6A" w:rsidP="00B7442A">
            <w:pPr>
              <w:jc w:val="both"/>
              <w:rPr>
                <w:rFonts w:ascii="Arial" w:eastAsia="Times New Roman" w:hAnsi="Arial" w:cs="Arial"/>
              </w:rPr>
            </w:pPr>
            <w:r w:rsidRPr="00DD4EF2">
              <w:rPr>
                <w:rFonts w:ascii="Arial" w:eastAsia="Times New Roman" w:hAnsi="Arial" w:cs="Arial"/>
              </w:rPr>
              <w:t xml:space="preserve">"Хүн амын ахуйн үйлчилгээ-2020" нийслэлийн дэд хөтөлбөр боловсруулж батлуулна. Салбарын стандартуудыг шинэчилэх санал боловсруулж Стандарт, хэмжил зүйн газарт хүргүүлнэ. </w:t>
            </w:r>
          </w:p>
        </w:tc>
        <w:tc>
          <w:tcPr>
            <w:tcW w:w="1681" w:type="dxa"/>
            <w:hideMark/>
          </w:tcPr>
          <w:p w:rsidR="00041D6A" w:rsidRPr="00DD4EF2" w:rsidRDefault="00041D6A" w:rsidP="00B7442A">
            <w:pPr>
              <w:jc w:val="both"/>
              <w:rPr>
                <w:rFonts w:ascii="Arial" w:eastAsia="Times New Roman" w:hAnsi="Arial" w:cs="Arial"/>
              </w:rPr>
            </w:pPr>
            <w:r w:rsidRPr="00DD4EF2">
              <w:rPr>
                <w:rFonts w:ascii="Arial" w:eastAsia="Times New Roman" w:hAnsi="Arial" w:cs="Arial"/>
              </w:rPr>
              <w:t xml:space="preserve">"Хүн амын ахуйн үйлчилгээ-2020" нийслэлийн дэд хөтөлбөрийн хүрээнд ахуйн үйлчилгээний салбарт мэргэжилтэй ажилтаны эзлэх хувийг нэмэгдүүлж, төрийн зарим чиг үүргийг ТББ-аар гүйцэтгүүлэх эрх зүйн үндэслэл бий болгоно. </w:t>
            </w:r>
          </w:p>
        </w:tc>
        <w:tc>
          <w:tcPr>
            <w:tcW w:w="1584" w:type="dxa"/>
            <w:hideMark/>
          </w:tcPr>
          <w:p w:rsidR="00041D6A" w:rsidRPr="00DD4EF2" w:rsidRDefault="00041D6A" w:rsidP="00B7442A">
            <w:pPr>
              <w:jc w:val="both"/>
              <w:rPr>
                <w:rFonts w:ascii="Arial" w:eastAsia="Times New Roman" w:hAnsi="Arial" w:cs="Arial"/>
              </w:rPr>
            </w:pPr>
            <w:r w:rsidRPr="00DD4EF2">
              <w:rPr>
                <w:rFonts w:ascii="Arial" w:eastAsia="Times New Roman" w:hAnsi="Arial" w:cs="Arial"/>
              </w:rPr>
              <w:t xml:space="preserve">Ахуйн үйлчилгээний салбарт дэвшилтэт технологи нэвтрүүлж, үйлчилгээний газруудын 20 %-ийг тохирлын үнэлгээнд хамруулна. Захын гэр хороололд ахуйн үйлчилгээний хүртээмжийг нэмэгдүүлнэ. </w:t>
            </w:r>
          </w:p>
        </w:tc>
        <w:tc>
          <w:tcPr>
            <w:tcW w:w="1584" w:type="dxa"/>
            <w:hideMark/>
          </w:tcPr>
          <w:p w:rsidR="00041D6A" w:rsidRPr="00DD4EF2" w:rsidRDefault="00041D6A" w:rsidP="00B7442A">
            <w:pPr>
              <w:jc w:val="both"/>
              <w:rPr>
                <w:rFonts w:ascii="Arial" w:eastAsia="Times New Roman" w:hAnsi="Arial" w:cs="Arial"/>
              </w:rPr>
            </w:pPr>
            <w:r w:rsidRPr="00DD4EF2">
              <w:rPr>
                <w:rFonts w:ascii="Arial" w:eastAsia="Times New Roman" w:hAnsi="Arial" w:cs="Arial"/>
              </w:rPr>
              <w:t xml:space="preserve">Ахуйн үйлчилгээний салбарт олон улсын жишигт нийцсэн стандартыг мөрдүүлж, мэргэжилтэй ажилтаны тогтвортой хөдөлмөр эрхлэх нөхцөлийг бүрдүүлж, үйлчилгээний газруудын 30 хувийг тохирлын үнэлгээнд  хамруулсан байна.  </w:t>
            </w:r>
          </w:p>
        </w:tc>
      </w:tr>
      <w:tr w:rsidR="00041D6A" w:rsidRPr="00E30287" w:rsidTr="00041D6A">
        <w:trPr>
          <w:trHeight w:val="1659"/>
        </w:trPr>
        <w:tc>
          <w:tcPr>
            <w:tcW w:w="1940" w:type="dxa"/>
          </w:tcPr>
          <w:p w:rsidR="00041D6A" w:rsidRPr="00DD4EF2" w:rsidRDefault="00041D6A" w:rsidP="00B7442A">
            <w:pPr>
              <w:jc w:val="both"/>
              <w:rPr>
                <w:rFonts w:ascii="Arial" w:hAnsi="Arial" w:cs="Arial"/>
                <w:lang w:val="mn-MN"/>
              </w:rPr>
            </w:pPr>
            <w:r w:rsidRPr="00DD4EF2">
              <w:rPr>
                <w:rFonts w:ascii="Arial" w:hAnsi="Arial" w:cs="Arial"/>
                <w:lang w:val="mn-MN"/>
              </w:rPr>
              <w:t>Ахуй үйлчилгээний салбарыг хөгжүүлэх хөтөлбөр боловсруулж, хэрэгжүүлэх</w:t>
            </w:r>
          </w:p>
        </w:tc>
        <w:tc>
          <w:tcPr>
            <w:tcW w:w="2561" w:type="dxa"/>
          </w:tcPr>
          <w:p w:rsidR="00041D6A" w:rsidRPr="00DD4EF2" w:rsidRDefault="00041D6A" w:rsidP="00B7442A">
            <w:pPr>
              <w:jc w:val="both"/>
              <w:rPr>
                <w:rFonts w:ascii="Arial" w:hAnsi="Arial" w:cs="Arial"/>
                <w:lang w:val="mn-MN"/>
              </w:rPr>
            </w:pPr>
            <w:r w:rsidRPr="00DD4EF2">
              <w:rPr>
                <w:rFonts w:ascii="Arial" w:hAnsi="Arial" w:cs="Arial"/>
                <w:lang w:val="mn-MN"/>
              </w:rPr>
              <w:t>Хөтөлбөрийг боловсруулах судалгаа, уулзалт хэлэлцүүлгүүд хийгдэх, хөтөлбөрийг боловсруулах</w:t>
            </w:r>
          </w:p>
        </w:tc>
        <w:tc>
          <w:tcPr>
            <w:tcW w:w="1681" w:type="dxa"/>
          </w:tcPr>
          <w:p w:rsidR="00041D6A" w:rsidRPr="00DD4EF2" w:rsidRDefault="00041D6A" w:rsidP="00B7442A">
            <w:pPr>
              <w:jc w:val="both"/>
              <w:rPr>
                <w:rFonts w:ascii="Arial" w:hAnsi="Arial" w:cs="Arial"/>
                <w:lang w:val="mn-MN"/>
              </w:rPr>
            </w:pPr>
            <w:r w:rsidRPr="00DD4EF2">
              <w:rPr>
                <w:rFonts w:ascii="Arial" w:hAnsi="Arial" w:cs="Arial"/>
                <w:lang w:val="mn-MN"/>
              </w:rPr>
              <w:t>Хөтөлбөрийн хэрэгжилтийг 30 хувьд хүргэх</w:t>
            </w:r>
          </w:p>
        </w:tc>
        <w:tc>
          <w:tcPr>
            <w:tcW w:w="1584" w:type="dxa"/>
          </w:tcPr>
          <w:p w:rsidR="00041D6A" w:rsidRPr="00DD4EF2" w:rsidRDefault="00041D6A" w:rsidP="00B7442A">
            <w:pPr>
              <w:jc w:val="both"/>
              <w:rPr>
                <w:rFonts w:ascii="Arial" w:hAnsi="Arial" w:cs="Arial"/>
                <w:lang w:val="mn-MN"/>
              </w:rPr>
            </w:pPr>
            <w:r w:rsidRPr="00DD4EF2">
              <w:rPr>
                <w:rFonts w:ascii="Arial" w:hAnsi="Arial" w:cs="Arial"/>
                <w:lang w:val="mn-MN"/>
              </w:rPr>
              <w:t>Хөтөлбөрийн хэрэгжилтийг 60 хувьд хүргэх</w:t>
            </w:r>
          </w:p>
        </w:tc>
        <w:tc>
          <w:tcPr>
            <w:tcW w:w="1584" w:type="dxa"/>
          </w:tcPr>
          <w:p w:rsidR="00041D6A" w:rsidRPr="00DD4EF2" w:rsidRDefault="00041D6A" w:rsidP="00B7442A">
            <w:pPr>
              <w:jc w:val="both"/>
              <w:rPr>
                <w:rFonts w:ascii="Arial" w:hAnsi="Arial" w:cs="Arial"/>
                <w:lang w:val="mn-MN"/>
              </w:rPr>
            </w:pPr>
            <w:r w:rsidRPr="00DD4EF2">
              <w:rPr>
                <w:rFonts w:ascii="Arial" w:hAnsi="Arial" w:cs="Arial"/>
                <w:lang w:val="mn-MN"/>
              </w:rPr>
              <w:t>Хөтөлбөрийн хэрэгжилтийг 90 хувьд хүргэх</w:t>
            </w:r>
          </w:p>
          <w:p w:rsidR="00041D6A" w:rsidRPr="00DD4EF2" w:rsidRDefault="00041D6A" w:rsidP="00B7442A">
            <w:pPr>
              <w:jc w:val="both"/>
              <w:rPr>
                <w:rFonts w:ascii="Arial" w:hAnsi="Arial" w:cs="Arial"/>
                <w:lang w:val="mn-MN"/>
              </w:rPr>
            </w:pPr>
          </w:p>
        </w:tc>
      </w:tr>
    </w:tbl>
    <w:p w:rsidR="004C6E28" w:rsidRPr="00E30287" w:rsidRDefault="004C6E28" w:rsidP="00610845">
      <w:pPr>
        <w:pStyle w:val="ListParagraph"/>
        <w:ind w:left="0" w:right="89" w:firstLine="810"/>
        <w:jc w:val="both"/>
        <w:rPr>
          <w:rFonts w:ascii="Arial" w:hAnsi="Arial" w:cs="Arial"/>
          <w:lang w:val="mn-MN"/>
        </w:rPr>
      </w:pPr>
    </w:p>
    <w:p w:rsidR="00B7442A" w:rsidRPr="004C39DC" w:rsidRDefault="00B7442A" w:rsidP="00B7442A">
      <w:pPr>
        <w:ind w:firstLine="720"/>
        <w:jc w:val="both"/>
        <w:rPr>
          <w:rFonts w:ascii="Arial" w:hAnsi="Arial" w:cs="Arial"/>
          <w:b/>
          <w:bCs/>
          <w:lang w:val="mn-MN"/>
        </w:rPr>
      </w:pPr>
      <w:r w:rsidRPr="00B7442A">
        <w:rPr>
          <w:rFonts w:ascii="Arial" w:hAnsi="Arial" w:cs="Arial"/>
          <w:b/>
          <w:bCs/>
          <w:lang w:val="mn-MN"/>
        </w:rPr>
        <w:t>Стратеги зорилт 5</w:t>
      </w:r>
      <w:r w:rsidR="00EA2190">
        <w:rPr>
          <w:rFonts w:ascii="Arial" w:hAnsi="Arial" w:cs="Arial"/>
          <w:b/>
          <w:bCs/>
          <w:lang w:val="mn-MN"/>
        </w:rPr>
        <w:t>.</w:t>
      </w:r>
      <w:r w:rsidR="00CF50BC" w:rsidRPr="00B7442A">
        <w:rPr>
          <w:rFonts w:ascii="Arial" w:hAnsi="Arial" w:cs="Arial"/>
          <w:b/>
          <w:bCs/>
          <w:lang w:val="mn-MN"/>
        </w:rPr>
        <w:t xml:space="preserve"> </w:t>
      </w:r>
      <w:r w:rsidR="004C39DC">
        <w:rPr>
          <w:rFonts w:ascii="Arial" w:hAnsi="Arial" w:cs="Arial"/>
          <w:b/>
          <w:bCs/>
          <w:lang w:val="mn-MN"/>
        </w:rPr>
        <w:t>Албаны хэлтэс, х</w:t>
      </w:r>
      <w:r w:rsidRPr="00B7442A">
        <w:rPr>
          <w:rFonts w:ascii="Arial" w:hAnsi="Arial" w:cs="Arial"/>
          <w:b/>
          <w:bCs/>
          <w:lang w:val="mn-MN"/>
        </w:rPr>
        <w:t>арьяа</w:t>
      </w:r>
      <w:r w:rsidR="004C39DC">
        <w:rPr>
          <w:rFonts w:ascii="Arial" w:hAnsi="Arial" w:cs="Arial"/>
          <w:b/>
          <w:bCs/>
          <w:lang w:val="mn-MN"/>
        </w:rPr>
        <w:t xml:space="preserve"> газруудын ү</w:t>
      </w:r>
      <w:r w:rsidRPr="00B7442A">
        <w:rPr>
          <w:rFonts w:ascii="Arial" w:hAnsi="Arial" w:cs="Arial"/>
          <w:b/>
          <w:color w:val="000000" w:themeColor="text1"/>
          <w:lang w:val="mn-MN"/>
        </w:rPr>
        <w:t>йл ажиллагаанд</w:t>
      </w:r>
      <w:r w:rsidRPr="00B7442A">
        <w:rPr>
          <w:rFonts w:ascii="Arial" w:hAnsi="Arial" w:cs="Arial"/>
          <w:b/>
          <w:lang w:val="mn-MN"/>
        </w:rPr>
        <w:t xml:space="preserve"> </w:t>
      </w:r>
      <w:r w:rsidR="004C39DC">
        <w:rPr>
          <w:rFonts w:ascii="Arial" w:hAnsi="Arial" w:cs="Arial"/>
          <w:b/>
          <w:lang w:val="mn-MN"/>
        </w:rPr>
        <w:t xml:space="preserve">дотоод </w:t>
      </w:r>
      <w:r w:rsidRPr="00B7442A">
        <w:rPr>
          <w:rFonts w:ascii="Arial" w:hAnsi="Arial" w:cs="Arial"/>
          <w:b/>
          <w:color w:val="000000" w:themeColor="text1"/>
          <w:lang w:val="mn-MN"/>
        </w:rPr>
        <w:t>хяналт</w:t>
      </w:r>
      <w:r w:rsidR="004C39DC">
        <w:rPr>
          <w:rFonts w:ascii="Arial" w:hAnsi="Arial" w:cs="Arial"/>
          <w:b/>
          <w:color w:val="000000" w:themeColor="text1"/>
          <w:lang w:val="mn-MN"/>
        </w:rPr>
        <w:t xml:space="preserve">ыг хэрэгжүүлж, эрсдлийн удирдлагаар хангах замаар үйл ажиллагаанд хууль тогтоомж, төрийн албаны стандартыг мөрдлөг болгох, </w:t>
      </w:r>
      <w:r w:rsidR="004C39DC" w:rsidRPr="004C39DC">
        <w:rPr>
          <w:rStyle w:val="apple-style-span"/>
          <w:rFonts w:ascii="Arial" w:hAnsi="Arial" w:cs="Arial"/>
          <w:b/>
          <w:color w:val="000000"/>
          <w:shd w:val="clear" w:color="auto" w:fill="FFFFFF"/>
        </w:rPr>
        <w:t>ажлын чанар, бүтээмжийг сайжруулахад чиглэсэн арга хэмжээ авч хэрэгжүүлнэ.</w:t>
      </w:r>
      <w:r w:rsidRPr="004C39DC">
        <w:rPr>
          <w:rFonts w:ascii="Arial" w:hAnsi="Arial" w:cs="Arial"/>
          <w:b/>
          <w:color w:val="000000" w:themeColor="text1"/>
          <w:lang w:val="mn-MN"/>
        </w:rPr>
        <w:t xml:space="preserve"> </w:t>
      </w:r>
    </w:p>
    <w:p w:rsidR="00CF50BC" w:rsidRPr="00E30287" w:rsidRDefault="00B7442A" w:rsidP="00E31A9B">
      <w:pPr>
        <w:spacing w:after="0"/>
        <w:ind w:firstLine="720"/>
        <w:jc w:val="both"/>
        <w:rPr>
          <w:rFonts w:ascii="Arial" w:hAnsi="Arial" w:cs="Arial"/>
          <w:b/>
          <w:bCs/>
          <w:lang w:val="mn-MN"/>
        </w:rPr>
      </w:pPr>
      <w:r>
        <w:rPr>
          <w:rFonts w:ascii="Arial" w:hAnsi="Arial" w:cs="Arial"/>
          <w:b/>
          <w:bCs/>
          <w:lang w:val="mn-MN"/>
        </w:rPr>
        <w:t xml:space="preserve">5.1. </w:t>
      </w:r>
      <w:r w:rsidR="00CF50BC" w:rsidRPr="00E30287">
        <w:rPr>
          <w:rFonts w:ascii="Arial" w:hAnsi="Arial" w:cs="Arial"/>
          <w:b/>
          <w:bCs/>
          <w:lang w:val="mn-MN"/>
        </w:rPr>
        <w:t>ДОТООД АУДИТ</w:t>
      </w:r>
      <w:r w:rsidR="008D7159">
        <w:rPr>
          <w:rFonts w:ascii="Arial" w:hAnsi="Arial" w:cs="Arial"/>
          <w:b/>
          <w:bCs/>
          <w:lang w:val="mn-MN"/>
        </w:rPr>
        <w:t>, ДОТООД ХЯНАЛТ</w:t>
      </w:r>
    </w:p>
    <w:p w:rsidR="008D7159" w:rsidRPr="00E30287" w:rsidRDefault="008D7159" w:rsidP="00E31A9B">
      <w:pPr>
        <w:spacing w:after="0"/>
        <w:ind w:firstLine="720"/>
        <w:jc w:val="both"/>
        <w:rPr>
          <w:rFonts w:ascii="Arial" w:hAnsi="Arial" w:cs="Arial"/>
          <w:lang w:val="mn-MN"/>
        </w:rPr>
      </w:pPr>
      <w:r w:rsidRPr="00E30287">
        <w:rPr>
          <w:rFonts w:ascii="Arial" w:hAnsi="Arial" w:cs="Arial"/>
          <w:lang w:val="mn-MN"/>
        </w:rPr>
        <w:t>Дотоод аудитыг хэрэгжүүлэх үндсэн орон тоог шийдвэрлүүлж, ажлын байранд мэргэшүүлэх замаар бүтцийн нэгжийг чадавхижуулах,</w:t>
      </w:r>
      <w:r>
        <w:rPr>
          <w:rFonts w:ascii="Arial" w:hAnsi="Arial" w:cs="Arial"/>
          <w:lang w:val="mn-MN"/>
        </w:rPr>
        <w:t xml:space="preserve"> алба, харьяа газруудын дүрмээр хүлээсэн үүрэг, </w:t>
      </w:r>
      <w:r w:rsidRPr="00546CC1">
        <w:rPr>
          <w:rFonts w:ascii="Arial" w:hAnsi="Arial" w:cs="Arial"/>
          <w:lang w:val="mn-MN"/>
        </w:rPr>
        <w:t xml:space="preserve">бодлого, төлөвлөгөө, хөтөлбөр, </w:t>
      </w:r>
      <w:r w:rsidRPr="00E30287">
        <w:rPr>
          <w:rFonts w:ascii="Arial" w:hAnsi="Arial" w:cs="Arial"/>
          <w:lang w:val="mn-MN"/>
        </w:rPr>
        <w:t>гэрээний</w:t>
      </w:r>
      <w:r w:rsidRPr="00546CC1">
        <w:rPr>
          <w:rFonts w:ascii="Arial" w:hAnsi="Arial" w:cs="Arial"/>
          <w:lang w:val="mn-MN"/>
        </w:rPr>
        <w:t xml:space="preserve"> хэрэгжилт</w:t>
      </w:r>
      <w:r w:rsidRPr="00E30287">
        <w:rPr>
          <w:rFonts w:ascii="Arial" w:hAnsi="Arial" w:cs="Arial"/>
          <w:lang w:val="mn-MN"/>
        </w:rPr>
        <w:t xml:space="preserve">эд </w:t>
      </w:r>
      <w:r w:rsidRPr="00546CC1">
        <w:rPr>
          <w:rFonts w:ascii="Arial" w:hAnsi="Arial" w:cs="Arial"/>
          <w:lang w:val="mn-MN"/>
        </w:rPr>
        <w:t>дотоод аудит</w:t>
      </w:r>
      <w:r>
        <w:rPr>
          <w:rFonts w:ascii="Arial" w:hAnsi="Arial" w:cs="Arial"/>
          <w:lang w:val="mn-MN"/>
        </w:rPr>
        <w:t>, дотоод хяналт</w:t>
      </w:r>
      <w:r w:rsidRPr="00E30287">
        <w:rPr>
          <w:rFonts w:ascii="Arial" w:hAnsi="Arial" w:cs="Arial"/>
          <w:lang w:val="mn-MN"/>
        </w:rPr>
        <w:t xml:space="preserve">ыг хэрэгжүүлэх, албаны хэлтэс, харьяа газруудыг эрсдэлийн удирдлагаар хангах замаар  </w:t>
      </w:r>
      <w:r w:rsidRPr="00546CC1">
        <w:rPr>
          <w:rFonts w:ascii="Arial" w:hAnsi="Arial" w:cs="Arial"/>
          <w:lang w:val="mn-MN"/>
        </w:rPr>
        <w:t>үйл ажиллагааг сайжруулахад чиглэсэн зөвлөгөө, дэмжлэгээр ханга</w:t>
      </w:r>
      <w:r>
        <w:rPr>
          <w:rFonts w:ascii="Arial" w:hAnsi="Arial" w:cs="Arial"/>
          <w:lang w:val="mn-MN"/>
        </w:rPr>
        <w:t>ж, үйл ажиллагаанд хууль тогтоомж, төрийн албаны стандартыг мөрдлөг болгоно.</w:t>
      </w:r>
    </w:p>
    <w:p w:rsidR="008D7159" w:rsidRPr="00E30287" w:rsidRDefault="008D7159" w:rsidP="00E31A9B">
      <w:pPr>
        <w:spacing w:after="0"/>
        <w:ind w:right="89" w:firstLine="720"/>
        <w:jc w:val="both"/>
        <w:rPr>
          <w:rFonts w:ascii="Arial" w:hAnsi="Arial" w:cs="Arial"/>
          <w:u w:val="single"/>
          <w:lang w:val="mn-MN"/>
        </w:rPr>
      </w:pPr>
      <w:r w:rsidRPr="00E30287">
        <w:rPr>
          <w:rFonts w:ascii="Arial" w:hAnsi="Arial" w:cs="Arial"/>
          <w:u w:val="single"/>
          <w:lang w:val="mn-MN"/>
        </w:rPr>
        <w:t xml:space="preserve">ЗГҮАХ-ийн </w:t>
      </w:r>
      <w:r>
        <w:rPr>
          <w:rFonts w:ascii="Arial" w:hAnsi="Arial" w:cs="Arial"/>
          <w:u w:val="single"/>
          <w:lang w:val="mn-MN"/>
        </w:rPr>
        <w:t>5.1.3</w:t>
      </w:r>
    </w:p>
    <w:p w:rsidR="008D7159" w:rsidRDefault="008D7159" w:rsidP="00E31A9B">
      <w:pPr>
        <w:spacing w:after="0"/>
        <w:ind w:right="89" w:firstLine="360"/>
        <w:jc w:val="both"/>
        <w:rPr>
          <w:rFonts w:ascii="Arial" w:hAnsi="Arial" w:cs="Arial"/>
          <w:lang w:val="mn-MN"/>
        </w:rPr>
      </w:pPr>
      <w:r>
        <w:rPr>
          <w:rFonts w:ascii="Arial" w:hAnsi="Arial" w:cs="Arial"/>
          <w:lang w:val="mn-MN"/>
        </w:rPr>
        <w:t>Төрийн бодлогын залгамж чанарыг хадгалах хүрээнд салбар бүрд батлагдан хэрэгжиж буй бодлогын уялдаа холбоог хангаж, боловсронгуй болгон үргэлжлүүлнэ</w:t>
      </w:r>
      <w:r w:rsidRPr="00E30287">
        <w:rPr>
          <w:rFonts w:ascii="Arial" w:hAnsi="Arial" w:cs="Arial"/>
          <w:lang w:val="mn-MN"/>
        </w:rPr>
        <w:t>.</w:t>
      </w:r>
    </w:p>
    <w:p w:rsidR="008D7159" w:rsidRPr="00E30287" w:rsidRDefault="008D7159" w:rsidP="00E31A9B">
      <w:pPr>
        <w:spacing w:after="0"/>
        <w:ind w:right="89" w:firstLine="720"/>
        <w:jc w:val="both"/>
        <w:rPr>
          <w:rFonts w:ascii="Arial" w:hAnsi="Arial" w:cs="Arial"/>
          <w:u w:val="single"/>
          <w:lang w:val="mn-MN"/>
        </w:rPr>
      </w:pPr>
      <w:r w:rsidRPr="00E30287">
        <w:rPr>
          <w:rFonts w:ascii="Arial" w:hAnsi="Arial" w:cs="Arial"/>
          <w:u w:val="single"/>
          <w:lang w:val="mn-MN"/>
        </w:rPr>
        <w:t xml:space="preserve">ЗГҮАХ-ийн </w:t>
      </w:r>
      <w:r>
        <w:rPr>
          <w:rFonts w:ascii="Arial" w:hAnsi="Arial" w:cs="Arial"/>
          <w:u w:val="single"/>
          <w:lang w:val="mn-MN"/>
        </w:rPr>
        <w:t>5.1.17</w:t>
      </w:r>
    </w:p>
    <w:p w:rsidR="008D7159" w:rsidRPr="00E30287" w:rsidRDefault="008D7159" w:rsidP="00E31A9B">
      <w:pPr>
        <w:spacing w:after="0"/>
        <w:ind w:right="89" w:firstLine="360"/>
        <w:jc w:val="both"/>
        <w:rPr>
          <w:rFonts w:ascii="Arial" w:hAnsi="Arial" w:cs="Arial"/>
          <w:lang w:val="mn-MN"/>
        </w:rPr>
      </w:pPr>
      <w:r>
        <w:rPr>
          <w:rFonts w:ascii="Arial" w:hAnsi="Arial" w:cs="Arial"/>
          <w:lang w:val="mn-MN"/>
        </w:rPr>
        <w:t>Төрийн албан хаагчдыг бэлтгэх, сургаж хөгжүүлэх, мэргэшүүлэх, танхимын болон зайн сургалтын хамрах хүрээг нэмэгдүүлж, төрийн албаны мэргэшсэн, чадварлаг байх нөхцлийг бүрдүүлнэ.</w:t>
      </w:r>
    </w:p>
    <w:p w:rsidR="008D7159" w:rsidRPr="00E30287" w:rsidRDefault="008D7159" w:rsidP="00E31A9B">
      <w:pPr>
        <w:spacing w:after="0"/>
        <w:ind w:firstLine="360"/>
        <w:jc w:val="both"/>
        <w:rPr>
          <w:rFonts w:ascii="Arial" w:hAnsi="Arial" w:cs="Arial"/>
          <w:u w:val="single"/>
          <w:lang w:val="mn-MN"/>
        </w:rPr>
      </w:pPr>
      <w:r w:rsidRPr="00E30287">
        <w:rPr>
          <w:rFonts w:ascii="Arial" w:eastAsia="SimSun" w:hAnsi="Arial" w:cs="Arial"/>
          <w:u w:val="single"/>
          <w:lang w:val="mn-MN"/>
        </w:rPr>
        <w:t>Нийслэлийн засаг дарга бөгөөд Улаанбаатар хотын Захирагчийн 2016-2020 оны үйл ажиллагааны хөтөлбөр:</w:t>
      </w:r>
    </w:p>
    <w:p w:rsidR="008D7159" w:rsidRDefault="008D7159" w:rsidP="00E31A9B">
      <w:pPr>
        <w:spacing w:after="0" w:line="276" w:lineRule="auto"/>
        <w:ind w:right="89" w:firstLine="720"/>
        <w:jc w:val="both"/>
        <w:rPr>
          <w:rFonts w:ascii="Arial" w:hAnsi="Arial" w:cs="Arial"/>
          <w:lang w:val="mn-MN"/>
        </w:rPr>
      </w:pPr>
      <w:r>
        <w:rPr>
          <w:rFonts w:ascii="Arial" w:hAnsi="Arial" w:cs="Arial"/>
          <w:lang w:val="mn-MN"/>
        </w:rPr>
        <w:t xml:space="preserve">5.3.9. нийслэлийн нутгийн захиргааны байгууллагуудын үйл ажиллагаанд тавих хяналтыг тогтмолжуулж, ажлын хариуцлага, уялдаа холбоог эр сайжруулна. </w:t>
      </w:r>
      <w:r w:rsidRPr="00E30287">
        <w:rPr>
          <w:rFonts w:ascii="Arial" w:hAnsi="Arial" w:cs="Arial"/>
          <w:lang w:val="mn-MN"/>
        </w:rPr>
        <w:t xml:space="preserve"> </w:t>
      </w:r>
    </w:p>
    <w:p w:rsidR="008D7159" w:rsidRPr="00E30287" w:rsidRDefault="008D7159" w:rsidP="00E31A9B">
      <w:pPr>
        <w:spacing w:after="0" w:line="276" w:lineRule="auto"/>
        <w:ind w:right="89" w:firstLine="720"/>
        <w:jc w:val="both"/>
        <w:rPr>
          <w:rFonts w:ascii="Arial" w:hAnsi="Arial" w:cs="Arial"/>
          <w:lang w:val="mn-MN"/>
        </w:rPr>
      </w:pPr>
      <w:r>
        <w:rPr>
          <w:rFonts w:ascii="Arial" w:hAnsi="Arial" w:cs="Arial"/>
          <w:lang w:val="mn-MN"/>
        </w:rPr>
        <w:t>5.3.11. Нийслэлийн нутгийн захиргааны байгууллагудын дотоод хяналтыг сайжруулах замаар ажлын  байрны эмх цэгц, үүрэг хариуцлагыг дээшлүүлэх тогтолцоонд бүрэн шилжүүлнэ.</w:t>
      </w:r>
    </w:p>
    <w:p w:rsidR="008D7159" w:rsidRPr="001535B0" w:rsidRDefault="008D7159" w:rsidP="008D7159">
      <w:pPr>
        <w:spacing w:after="0" w:line="240" w:lineRule="auto"/>
        <w:ind w:firstLine="720"/>
        <w:rPr>
          <w:rFonts w:ascii="Arial" w:hAnsi="Arial" w:cs="Arial"/>
          <w:b/>
          <w:lang w:val="mn-MN"/>
        </w:rPr>
      </w:pPr>
      <w:r w:rsidRPr="001535B0">
        <w:rPr>
          <w:rFonts w:ascii="Arial" w:hAnsi="Arial" w:cs="Arial"/>
          <w:b/>
          <w:lang w:val="mn-MN"/>
        </w:rPr>
        <w:t>Хэрэгжүүлэх арга хэмжээ:</w:t>
      </w:r>
    </w:p>
    <w:p w:rsidR="008D7159" w:rsidRDefault="008D7159" w:rsidP="008D7159">
      <w:pPr>
        <w:pStyle w:val="Default"/>
        <w:ind w:firstLine="720"/>
        <w:jc w:val="both"/>
        <w:rPr>
          <w:rFonts w:ascii="Arial" w:hAnsi="Arial" w:cs="Arial"/>
          <w:color w:val="auto"/>
          <w:sz w:val="22"/>
          <w:szCs w:val="22"/>
        </w:rPr>
      </w:pPr>
      <w:r>
        <w:rPr>
          <w:rFonts w:ascii="Arial" w:hAnsi="Arial" w:cs="Arial"/>
          <w:color w:val="auto"/>
          <w:sz w:val="22"/>
          <w:szCs w:val="22"/>
          <w:lang w:val="mn-MN"/>
        </w:rPr>
        <w:t xml:space="preserve">1. </w:t>
      </w:r>
      <w:r w:rsidRPr="00E30287">
        <w:rPr>
          <w:rFonts w:ascii="Arial" w:hAnsi="Arial" w:cs="Arial"/>
          <w:color w:val="auto"/>
          <w:sz w:val="22"/>
          <w:szCs w:val="22"/>
          <w:lang w:val="mn-MN"/>
        </w:rPr>
        <w:t xml:space="preserve">Дотоод аудитыг хэрэгжүүлэх үндсэн орон тоог шийдвэрлүүлж, </w:t>
      </w:r>
      <w:r>
        <w:rPr>
          <w:rFonts w:ascii="Arial" w:hAnsi="Arial" w:cs="Arial"/>
          <w:color w:val="auto"/>
          <w:sz w:val="22"/>
          <w:szCs w:val="22"/>
          <w:lang w:val="mn-MN"/>
        </w:rPr>
        <w:t xml:space="preserve">аудитор, дотоод хяналтын мэргэжилтнүүдийг </w:t>
      </w:r>
      <w:r w:rsidRPr="00E30287">
        <w:rPr>
          <w:rFonts w:ascii="Arial" w:hAnsi="Arial" w:cs="Arial"/>
          <w:color w:val="auto"/>
          <w:sz w:val="22"/>
          <w:szCs w:val="22"/>
          <w:lang w:val="mn-MN"/>
        </w:rPr>
        <w:t xml:space="preserve">ажлын байранд мэргэшүүлэх замаар бүтцийн нэгжийг чадавхижуулах, </w:t>
      </w:r>
    </w:p>
    <w:p w:rsidR="008D7159" w:rsidRDefault="008D7159" w:rsidP="008D7159">
      <w:pPr>
        <w:pStyle w:val="Default"/>
        <w:ind w:firstLine="720"/>
        <w:jc w:val="both"/>
        <w:rPr>
          <w:rFonts w:ascii="Arial" w:hAnsi="Arial" w:cs="Arial"/>
          <w:color w:val="auto"/>
          <w:sz w:val="22"/>
          <w:szCs w:val="22"/>
          <w:lang w:val="mn-MN"/>
        </w:rPr>
      </w:pPr>
      <w:r>
        <w:rPr>
          <w:rFonts w:ascii="Arial" w:hAnsi="Arial" w:cs="Arial"/>
          <w:color w:val="auto"/>
          <w:sz w:val="22"/>
          <w:szCs w:val="22"/>
        </w:rPr>
        <w:t>2</w:t>
      </w:r>
      <w:r>
        <w:rPr>
          <w:rFonts w:ascii="Arial" w:hAnsi="Arial" w:cs="Arial"/>
          <w:color w:val="auto"/>
          <w:sz w:val="22"/>
          <w:szCs w:val="22"/>
          <w:lang w:val="mn-MN"/>
        </w:rPr>
        <w:t>.</w:t>
      </w:r>
      <w:r w:rsidR="00E31A9B">
        <w:rPr>
          <w:rFonts w:ascii="Arial" w:hAnsi="Arial" w:cs="Arial"/>
          <w:color w:val="auto"/>
          <w:sz w:val="22"/>
          <w:szCs w:val="22"/>
          <w:lang w:val="mn-MN"/>
        </w:rPr>
        <w:t xml:space="preserve"> </w:t>
      </w:r>
      <w:r>
        <w:rPr>
          <w:rFonts w:ascii="Arial" w:hAnsi="Arial" w:cs="Arial"/>
          <w:color w:val="auto"/>
          <w:sz w:val="22"/>
          <w:szCs w:val="22"/>
          <w:lang w:val="mn-MN"/>
        </w:rPr>
        <w:t xml:space="preserve">Албаны хэлтэс, харьяа газруудын </w:t>
      </w:r>
      <w:r w:rsidRPr="00546CC1">
        <w:rPr>
          <w:rFonts w:ascii="Arial" w:hAnsi="Arial" w:cs="Arial"/>
          <w:color w:val="auto"/>
          <w:sz w:val="22"/>
          <w:szCs w:val="22"/>
          <w:lang w:val="mn-MN"/>
        </w:rPr>
        <w:t>бодлог</w:t>
      </w:r>
      <w:r>
        <w:rPr>
          <w:rFonts w:ascii="Arial" w:hAnsi="Arial" w:cs="Arial"/>
          <w:color w:val="auto"/>
          <w:sz w:val="22"/>
          <w:szCs w:val="22"/>
          <w:lang w:val="mn-MN"/>
        </w:rPr>
        <w:t xml:space="preserve">ын зорилтын хэрэгжилт, </w:t>
      </w:r>
      <w:r w:rsidRPr="00546CC1">
        <w:rPr>
          <w:rFonts w:ascii="Arial" w:hAnsi="Arial" w:cs="Arial"/>
          <w:color w:val="auto"/>
          <w:sz w:val="22"/>
          <w:szCs w:val="22"/>
          <w:lang w:val="mn-MN"/>
        </w:rPr>
        <w:t xml:space="preserve"> төлөвлөгөө, хөтөлбөр, </w:t>
      </w:r>
      <w:r w:rsidRPr="00E30287">
        <w:rPr>
          <w:rFonts w:ascii="Arial" w:hAnsi="Arial" w:cs="Arial"/>
          <w:color w:val="auto"/>
          <w:sz w:val="22"/>
          <w:szCs w:val="22"/>
          <w:lang w:val="mn-MN"/>
        </w:rPr>
        <w:t>гэрээний</w:t>
      </w:r>
      <w:r w:rsidRPr="00546CC1">
        <w:rPr>
          <w:rFonts w:ascii="Arial" w:hAnsi="Arial" w:cs="Arial"/>
          <w:color w:val="auto"/>
          <w:sz w:val="22"/>
          <w:szCs w:val="22"/>
          <w:lang w:val="mn-MN"/>
        </w:rPr>
        <w:t xml:space="preserve"> хэрэгжилт</w:t>
      </w:r>
      <w:r w:rsidRPr="00E30287">
        <w:rPr>
          <w:rFonts w:ascii="Arial" w:hAnsi="Arial" w:cs="Arial"/>
          <w:color w:val="auto"/>
          <w:sz w:val="22"/>
          <w:szCs w:val="22"/>
          <w:lang w:val="mn-MN"/>
        </w:rPr>
        <w:t xml:space="preserve">эд </w:t>
      </w:r>
      <w:r w:rsidRPr="00546CC1">
        <w:rPr>
          <w:rFonts w:ascii="Arial" w:hAnsi="Arial" w:cs="Arial"/>
          <w:color w:val="auto"/>
          <w:sz w:val="22"/>
          <w:szCs w:val="22"/>
          <w:lang w:val="mn-MN"/>
        </w:rPr>
        <w:t>дотоод аудит</w:t>
      </w:r>
      <w:r>
        <w:rPr>
          <w:rFonts w:ascii="Arial" w:hAnsi="Arial" w:cs="Arial"/>
          <w:color w:val="auto"/>
          <w:sz w:val="22"/>
          <w:szCs w:val="22"/>
          <w:lang w:val="mn-MN"/>
        </w:rPr>
        <w:t>, хяналт</w:t>
      </w:r>
      <w:r w:rsidRPr="00E30287">
        <w:rPr>
          <w:rFonts w:ascii="Arial" w:hAnsi="Arial" w:cs="Arial"/>
          <w:color w:val="auto"/>
          <w:sz w:val="22"/>
          <w:szCs w:val="22"/>
          <w:lang w:val="mn-MN"/>
        </w:rPr>
        <w:t>ыг хэрэгжүүлэх,</w:t>
      </w:r>
      <w:r w:rsidRPr="00242521">
        <w:rPr>
          <w:rFonts w:ascii="Arial" w:hAnsi="Arial" w:cs="Arial"/>
          <w:color w:val="auto"/>
          <w:sz w:val="22"/>
          <w:szCs w:val="22"/>
          <w:lang w:val="mn-MN"/>
        </w:rPr>
        <w:t xml:space="preserve"> </w:t>
      </w:r>
      <w:r w:rsidRPr="00E30287">
        <w:rPr>
          <w:rFonts w:ascii="Arial" w:hAnsi="Arial" w:cs="Arial"/>
          <w:color w:val="auto"/>
          <w:sz w:val="22"/>
          <w:szCs w:val="22"/>
          <w:lang w:val="mn-MN"/>
        </w:rPr>
        <w:t xml:space="preserve">эрсдэлийн удирдлагаар хангах замаар  </w:t>
      </w:r>
      <w:r w:rsidRPr="00546CC1">
        <w:rPr>
          <w:rFonts w:ascii="Arial" w:hAnsi="Arial" w:cs="Arial"/>
          <w:color w:val="auto"/>
          <w:sz w:val="22"/>
          <w:szCs w:val="22"/>
          <w:lang w:val="mn-MN"/>
        </w:rPr>
        <w:t>үйл ажиллагааг сайжруулахад чиглэсэн зөвлө</w:t>
      </w:r>
      <w:r>
        <w:rPr>
          <w:rFonts w:ascii="Arial" w:hAnsi="Arial" w:cs="Arial"/>
          <w:color w:val="auto"/>
          <w:sz w:val="22"/>
          <w:szCs w:val="22"/>
          <w:lang w:val="mn-MN"/>
        </w:rPr>
        <w:t>мжөөр хангах,  дүгнэлт гаргах, үр дүнг сайжруулахад чиглэсэн арга хэмжээ авах. Үүнд:</w:t>
      </w:r>
    </w:p>
    <w:p w:rsidR="008D7159" w:rsidRDefault="008D7159" w:rsidP="005E3ACE">
      <w:pPr>
        <w:pStyle w:val="NormalWeb"/>
        <w:numPr>
          <w:ilvl w:val="0"/>
          <w:numId w:val="20"/>
        </w:numPr>
        <w:spacing w:before="0" w:beforeAutospacing="0" w:after="0" w:afterAutospacing="0"/>
        <w:jc w:val="both"/>
        <w:rPr>
          <w:rFonts w:ascii="Arial" w:hAnsi="Arial" w:cs="Arial"/>
          <w:sz w:val="22"/>
          <w:szCs w:val="22"/>
          <w:lang w:val="mn-MN"/>
        </w:rPr>
      </w:pPr>
      <w:r w:rsidRPr="00546CC1">
        <w:rPr>
          <w:rFonts w:ascii="Arial" w:hAnsi="Arial" w:cs="Arial"/>
          <w:sz w:val="22"/>
          <w:szCs w:val="22"/>
          <w:lang w:val="mn-MN"/>
        </w:rPr>
        <w:t>хууль тогтоомж, дүрэм, журам, стандарт, гэрээг мөрдөж байгаа байдал, хэрэгжилтийн хяналт;</w:t>
      </w:r>
    </w:p>
    <w:p w:rsidR="008D7159" w:rsidRPr="00546CC1" w:rsidRDefault="008D7159" w:rsidP="005E3ACE">
      <w:pPr>
        <w:pStyle w:val="NormalWeb"/>
        <w:numPr>
          <w:ilvl w:val="0"/>
          <w:numId w:val="20"/>
        </w:numPr>
        <w:spacing w:before="0" w:beforeAutospacing="0" w:after="0" w:afterAutospacing="0"/>
        <w:jc w:val="both"/>
        <w:rPr>
          <w:rFonts w:ascii="Arial" w:hAnsi="Arial" w:cs="Arial"/>
          <w:sz w:val="22"/>
          <w:szCs w:val="22"/>
          <w:lang w:val="mn-MN"/>
        </w:rPr>
      </w:pPr>
      <w:r>
        <w:rPr>
          <w:rFonts w:ascii="Arial" w:hAnsi="Arial" w:cs="Arial"/>
          <w:sz w:val="22"/>
          <w:szCs w:val="22"/>
          <w:lang w:val="mn-MN"/>
        </w:rPr>
        <w:t>Байгууллага, нэгжийн дүрмээр хүлээсэн үүргийн хэрэгжилт, бодлогын хөгжлийн баримт бичгийн хэрэгжилт, үр дүн,</w:t>
      </w:r>
    </w:p>
    <w:p w:rsidR="008D7159" w:rsidRPr="00546CC1" w:rsidRDefault="008D7159" w:rsidP="005E3ACE">
      <w:pPr>
        <w:pStyle w:val="NormalWeb"/>
        <w:numPr>
          <w:ilvl w:val="0"/>
          <w:numId w:val="20"/>
        </w:numPr>
        <w:spacing w:before="0" w:beforeAutospacing="0" w:after="0" w:afterAutospacing="0"/>
        <w:jc w:val="both"/>
        <w:rPr>
          <w:rFonts w:ascii="Arial" w:hAnsi="Arial" w:cs="Arial"/>
          <w:sz w:val="22"/>
          <w:szCs w:val="22"/>
          <w:lang w:val="mn-MN"/>
        </w:rPr>
      </w:pPr>
      <w:r w:rsidRPr="00546CC1">
        <w:rPr>
          <w:rFonts w:ascii="Arial" w:hAnsi="Arial" w:cs="Arial"/>
          <w:sz w:val="22"/>
          <w:szCs w:val="22"/>
          <w:lang w:val="mn-MN"/>
        </w:rPr>
        <w:t>төрийн болон орон нутгийн өмчийн хөрөнгийн хадгалалт, хамгаалалт, бүртгэл, ашиглалт, зарцуулалтын байдал;         </w:t>
      </w:r>
    </w:p>
    <w:p w:rsidR="008D7159" w:rsidRPr="00546CC1" w:rsidRDefault="008D7159" w:rsidP="005E3ACE">
      <w:pPr>
        <w:pStyle w:val="NormalWeb"/>
        <w:numPr>
          <w:ilvl w:val="0"/>
          <w:numId w:val="20"/>
        </w:numPr>
        <w:spacing w:before="0" w:beforeAutospacing="0" w:after="0" w:afterAutospacing="0"/>
        <w:jc w:val="both"/>
        <w:rPr>
          <w:rFonts w:ascii="Arial" w:hAnsi="Arial" w:cs="Arial"/>
          <w:sz w:val="22"/>
          <w:szCs w:val="22"/>
          <w:lang w:val="mn-MN"/>
        </w:rPr>
      </w:pPr>
      <w:r w:rsidRPr="00546CC1">
        <w:rPr>
          <w:rFonts w:ascii="Arial" w:hAnsi="Arial" w:cs="Arial"/>
          <w:sz w:val="22"/>
          <w:szCs w:val="22"/>
          <w:lang w:val="mn-MN"/>
        </w:rPr>
        <w:t>төсвийн хөрөнгөөр хийгдэж байгаа үйл ажиллагаа болон төсвийн санхүүжилт, зарцуулалт, түүний үр ашигтай байдал;</w:t>
      </w:r>
    </w:p>
    <w:p w:rsidR="008D7159" w:rsidRPr="00546CC1" w:rsidRDefault="008D7159" w:rsidP="005E3ACE">
      <w:pPr>
        <w:pStyle w:val="NormalWeb"/>
        <w:numPr>
          <w:ilvl w:val="0"/>
          <w:numId w:val="20"/>
        </w:numPr>
        <w:spacing w:before="0" w:beforeAutospacing="0" w:after="0" w:afterAutospacing="0"/>
        <w:jc w:val="both"/>
        <w:rPr>
          <w:rFonts w:ascii="Arial" w:hAnsi="Arial" w:cs="Arial"/>
          <w:sz w:val="22"/>
          <w:szCs w:val="22"/>
          <w:lang w:val="mn-MN"/>
        </w:rPr>
      </w:pPr>
      <w:r w:rsidRPr="00546CC1">
        <w:rPr>
          <w:rFonts w:ascii="Arial" w:hAnsi="Arial" w:cs="Arial"/>
          <w:sz w:val="22"/>
          <w:szCs w:val="22"/>
          <w:lang w:val="mn-MN"/>
        </w:rPr>
        <w:t>санхүү, төсөв, төрийн сангийн үйл ажиллагааны үнэн зөв, найдвартай байдал;</w:t>
      </w:r>
    </w:p>
    <w:p w:rsidR="008D7159" w:rsidRPr="00546CC1" w:rsidRDefault="008D7159" w:rsidP="005E3ACE">
      <w:pPr>
        <w:pStyle w:val="NormalWeb"/>
        <w:numPr>
          <w:ilvl w:val="0"/>
          <w:numId w:val="20"/>
        </w:numPr>
        <w:spacing w:before="0" w:beforeAutospacing="0" w:after="0" w:afterAutospacing="0"/>
        <w:jc w:val="both"/>
        <w:rPr>
          <w:rFonts w:ascii="Arial" w:hAnsi="Arial" w:cs="Arial"/>
          <w:sz w:val="22"/>
          <w:szCs w:val="22"/>
          <w:lang w:val="mn-MN"/>
        </w:rPr>
      </w:pPr>
      <w:r w:rsidRPr="00546CC1">
        <w:rPr>
          <w:rFonts w:ascii="Arial" w:hAnsi="Arial" w:cs="Arial"/>
          <w:sz w:val="22"/>
          <w:szCs w:val="22"/>
          <w:lang w:val="mn-MN"/>
        </w:rPr>
        <w:t>салбарын эрсдэлийн удирдлагын тогтолцооны үр ашигтай байдал;</w:t>
      </w:r>
    </w:p>
    <w:p w:rsidR="008D7159" w:rsidRPr="00546CC1" w:rsidRDefault="008D7159" w:rsidP="005E3ACE">
      <w:pPr>
        <w:pStyle w:val="NormalWeb"/>
        <w:numPr>
          <w:ilvl w:val="0"/>
          <w:numId w:val="20"/>
        </w:numPr>
        <w:spacing w:before="0" w:beforeAutospacing="0" w:after="0" w:afterAutospacing="0"/>
        <w:jc w:val="both"/>
        <w:rPr>
          <w:rFonts w:ascii="Arial" w:hAnsi="Arial" w:cs="Arial"/>
          <w:sz w:val="22"/>
          <w:szCs w:val="22"/>
          <w:lang w:val="mn-MN"/>
        </w:rPr>
      </w:pPr>
      <w:r w:rsidRPr="00546CC1">
        <w:rPr>
          <w:rFonts w:ascii="Arial" w:hAnsi="Arial" w:cs="Arial"/>
          <w:sz w:val="22"/>
          <w:szCs w:val="22"/>
          <w:lang w:val="mn-MN"/>
        </w:rPr>
        <w:t>байгууллагын дотоод хяналт, засаглалын байдалд болон холбогдох стандартын хүрээнд тодорхойлсон бусад аудит.</w:t>
      </w:r>
    </w:p>
    <w:p w:rsidR="008D7159" w:rsidRPr="00F03338" w:rsidRDefault="008D7159" w:rsidP="00E31A9B">
      <w:pPr>
        <w:pStyle w:val="Default"/>
        <w:numPr>
          <w:ilvl w:val="0"/>
          <w:numId w:val="74"/>
        </w:numPr>
        <w:jc w:val="both"/>
        <w:rPr>
          <w:rFonts w:ascii="Arial" w:hAnsi="Arial" w:cs="Arial"/>
          <w:color w:val="auto"/>
          <w:sz w:val="22"/>
          <w:szCs w:val="22"/>
        </w:rPr>
      </w:pPr>
      <w:r>
        <w:rPr>
          <w:rFonts w:ascii="Arial" w:hAnsi="Arial" w:cs="Arial"/>
          <w:color w:val="auto"/>
          <w:sz w:val="22"/>
          <w:szCs w:val="22"/>
          <w:lang w:val="mn-MN"/>
        </w:rPr>
        <w:t>Х</w:t>
      </w:r>
      <w:r w:rsidRPr="00E30287">
        <w:rPr>
          <w:rFonts w:ascii="Arial" w:hAnsi="Arial" w:cs="Arial"/>
          <w:color w:val="auto"/>
          <w:sz w:val="22"/>
          <w:szCs w:val="22"/>
          <w:lang w:val="mn-MN"/>
        </w:rPr>
        <w:t>арьяа газруудын дотоод аудит</w:t>
      </w:r>
      <w:r>
        <w:rPr>
          <w:rFonts w:ascii="Arial" w:hAnsi="Arial" w:cs="Arial"/>
          <w:color w:val="auto"/>
          <w:sz w:val="22"/>
          <w:szCs w:val="22"/>
          <w:lang w:val="mn-MN"/>
        </w:rPr>
        <w:t>, дотоод хяналтын нэгжийн</w:t>
      </w:r>
      <w:r w:rsidRPr="00E30287">
        <w:rPr>
          <w:rFonts w:ascii="Arial" w:hAnsi="Arial" w:cs="Arial"/>
          <w:color w:val="auto"/>
          <w:sz w:val="22"/>
          <w:szCs w:val="22"/>
          <w:lang w:val="mn-MN"/>
        </w:rPr>
        <w:t xml:space="preserve"> үйл ажиллагааг чадавхижуул</w:t>
      </w:r>
      <w:r>
        <w:rPr>
          <w:rFonts w:ascii="Arial" w:hAnsi="Arial" w:cs="Arial"/>
          <w:color w:val="auto"/>
          <w:sz w:val="22"/>
          <w:szCs w:val="22"/>
          <w:lang w:val="mn-MN"/>
        </w:rPr>
        <w:t>ах, арга зүйн удирдлагаар хангах,</w:t>
      </w:r>
    </w:p>
    <w:p w:rsidR="008D7159" w:rsidRDefault="008D7159" w:rsidP="008D7159">
      <w:pPr>
        <w:pStyle w:val="Default"/>
        <w:spacing w:line="276" w:lineRule="auto"/>
        <w:ind w:firstLine="720"/>
        <w:jc w:val="both"/>
        <w:rPr>
          <w:rFonts w:ascii="Arial" w:hAnsi="Arial" w:cs="Arial"/>
          <w:color w:val="auto"/>
          <w:sz w:val="22"/>
          <w:szCs w:val="22"/>
          <w:lang w:val="mn-MN"/>
        </w:rPr>
      </w:pPr>
    </w:p>
    <w:p w:rsidR="008D7159" w:rsidRDefault="008D7159" w:rsidP="008D7159">
      <w:pPr>
        <w:pStyle w:val="Default"/>
        <w:ind w:firstLine="720"/>
        <w:rPr>
          <w:rFonts w:ascii="Arial" w:hAnsi="Arial" w:cs="Arial"/>
          <w:b/>
          <w:color w:val="auto"/>
          <w:sz w:val="22"/>
          <w:szCs w:val="22"/>
          <w:lang w:val="mn-MN"/>
        </w:rPr>
      </w:pPr>
      <w:r w:rsidRPr="001535B0">
        <w:rPr>
          <w:rFonts w:ascii="Arial" w:hAnsi="Arial" w:cs="Arial"/>
          <w:b/>
          <w:color w:val="auto"/>
          <w:sz w:val="22"/>
          <w:szCs w:val="22"/>
          <w:lang w:val="mn-MN"/>
        </w:rPr>
        <w:t>Хүрэх үр дүн:</w:t>
      </w:r>
    </w:p>
    <w:tbl>
      <w:tblPr>
        <w:tblStyle w:val="TableGrid"/>
        <w:tblW w:w="10065" w:type="dxa"/>
        <w:tblInd w:w="-318" w:type="dxa"/>
        <w:tblLayout w:type="fixed"/>
        <w:tblLook w:val="04A0" w:firstRow="1" w:lastRow="0" w:firstColumn="1" w:lastColumn="0" w:noHBand="0" w:noVBand="1"/>
      </w:tblPr>
      <w:tblGrid>
        <w:gridCol w:w="2156"/>
        <w:gridCol w:w="1843"/>
        <w:gridCol w:w="2097"/>
        <w:gridCol w:w="1843"/>
        <w:gridCol w:w="2126"/>
      </w:tblGrid>
      <w:tr w:rsidR="008D7159" w:rsidRPr="00E30287" w:rsidTr="00DF4CC4">
        <w:tc>
          <w:tcPr>
            <w:tcW w:w="2156" w:type="dxa"/>
            <w:vMerge w:val="restart"/>
          </w:tcPr>
          <w:p w:rsidR="008D7159" w:rsidRPr="00763F88" w:rsidRDefault="008D7159" w:rsidP="00DF4CC4">
            <w:pPr>
              <w:jc w:val="center"/>
              <w:rPr>
                <w:rFonts w:ascii="Arial" w:hAnsi="Arial" w:cs="Arial"/>
                <w:lang w:val="mn-MN"/>
              </w:rPr>
            </w:pPr>
            <w:r w:rsidRPr="00763F88">
              <w:rPr>
                <w:rFonts w:ascii="Arial" w:hAnsi="Arial" w:cs="Arial"/>
                <w:lang w:val="mn-MN"/>
              </w:rPr>
              <w:t>Стратегийн зорилт</w:t>
            </w:r>
          </w:p>
        </w:tc>
        <w:tc>
          <w:tcPr>
            <w:tcW w:w="7909" w:type="dxa"/>
            <w:gridSpan w:val="4"/>
          </w:tcPr>
          <w:p w:rsidR="008D7159" w:rsidRPr="00763F88" w:rsidRDefault="008D7159" w:rsidP="00DF4CC4">
            <w:pPr>
              <w:jc w:val="center"/>
              <w:rPr>
                <w:rFonts w:ascii="Arial" w:hAnsi="Arial" w:cs="Arial"/>
                <w:lang w:val="mn-MN"/>
              </w:rPr>
            </w:pPr>
            <w:r w:rsidRPr="00763F88">
              <w:rPr>
                <w:rFonts w:ascii="Arial" w:hAnsi="Arial" w:cs="Arial"/>
                <w:lang w:val="mn-MN"/>
              </w:rPr>
              <w:t>Хүрэх түвшин</w:t>
            </w:r>
          </w:p>
        </w:tc>
      </w:tr>
      <w:tr w:rsidR="008D7159" w:rsidRPr="00E30287" w:rsidTr="00DF4CC4">
        <w:tc>
          <w:tcPr>
            <w:tcW w:w="2156" w:type="dxa"/>
            <w:vMerge/>
          </w:tcPr>
          <w:p w:rsidR="008D7159" w:rsidRPr="00763F88" w:rsidRDefault="008D7159" w:rsidP="00DF4CC4">
            <w:pPr>
              <w:jc w:val="both"/>
              <w:rPr>
                <w:rFonts w:ascii="Arial" w:hAnsi="Arial" w:cs="Arial"/>
                <w:u w:val="single"/>
                <w:lang w:val="mn-MN"/>
              </w:rPr>
            </w:pPr>
          </w:p>
        </w:tc>
        <w:tc>
          <w:tcPr>
            <w:tcW w:w="1843" w:type="dxa"/>
          </w:tcPr>
          <w:p w:rsidR="008D7159" w:rsidRPr="00763F88" w:rsidRDefault="008D7159" w:rsidP="00DF4CC4">
            <w:pPr>
              <w:jc w:val="center"/>
              <w:rPr>
                <w:rFonts w:ascii="Arial" w:hAnsi="Arial" w:cs="Arial"/>
              </w:rPr>
            </w:pPr>
            <w:r w:rsidRPr="00763F88">
              <w:rPr>
                <w:rFonts w:ascii="Arial" w:hAnsi="Arial" w:cs="Arial"/>
              </w:rPr>
              <w:t>2017</w:t>
            </w:r>
          </w:p>
        </w:tc>
        <w:tc>
          <w:tcPr>
            <w:tcW w:w="2097" w:type="dxa"/>
          </w:tcPr>
          <w:p w:rsidR="008D7159" w:rsidRPr="00763F88" w:rsidRDefault="008D7159" w:rsidP="00DF4CC4">
            <w:pPr>
              <w:jc w:val="center"/>
              <w:rPr>
                <w:rFonts w:ascii="Arial" w:hAnsi="Arial" w:cs="Arial"/>
              </w:rPr>
            </w:pPr>
            <w:r w:rsidRPr="00763F88">
              <w:rPr>
                <w:rFonts w:ascii="Arial" w:hAnsi="Arial" w:cs="Arial"/>
              </w:rPr>
              <w:t>2018</w:t>
            </w:r>
          </w:p>
        </w:tc>
        <w:tc>
          <w:tcPr>
            <w:tcW w:w="1843" w:type="dxa"/>
          </w:tcPr>
          <w:p w:rsidR="008D7159" w:rsidRPr="00763F88" w:rsidRDefault="008D7159" w:rsidP="00DF4CC4">
            <w:pPr>
              <w:jc w:val="center"/>
              <w:rPr>
                <w:rFonts w:ascii="Arial" w:hAnsi="Arial" w:cs="Arial"/>
              </w:rPr>
            </w:pPr>
            <w:r w:rsidRPr="00763F88">
              <w:rPr>
                <w:rFonts w:ascii="Arial" w:hAnsi="Arial" w:cs="Arial"/>
              </w:rPr>
              <w:t>2019</w:t>
            </w:r>
          </w:p>
        </w:tc>
        <w:tc>
          <w:tcPr>
            <w:tcW w:w="2126" w:type="dxa"/>
          </w:tcPr>
          <w:p w:rsidR="008D7159" w:rsidRPr="00763F88" w:rsidRDefault="008D7159" w:rsidP="00DF4CC4">
            <w:pPr>
              <w:jc w:val="center"/>
              <w:rPr>
                <w:rFonts w:ascii="Arial" w:hAnsi="Arial" w:cs="Arial"/>
              </w:rPr>
            </w:pPr>
            <w:r w:rsidRPr="00763F88">
              <w:rPr>
                <w:rFonts w:ascii="Arial" w:hAnsi="Arial" w:cs="Arial"/>
              </w:rPr>
              <w:t>2020</w:t>
            </w:r>
          </w:p>
        </w:tc>
      </w:tr>
      <w:tr w:rsidR="008D7159" w:rsidRPr="00305606" w:rsidTr="00DF4CC4">
        <w:trPr>
          <w:trHeight w:val="861"/>
        </w:trPr>
        <w:tc>
          <w:tcPr>
            <w:tcW w:w="2156" w:type="dxa"/>
            <w:vMerge w:val="restart"/>
          </w:tcPr>
          <w:p w:rsidR="008D7159" w:rsidRPr="0006269C" w:rsidRDefault="008D7159" w:rsidP="00DF4CC4">
            <w:pPr>
              <w:jc w:val="both"/>
              <w:rPr>
                <w:rFonts w:ascii="Arial" w:hAnsi="Arial" w:cs="Arial"/>
                <w:lang w:val="mn-MN" w:eastAsia="ko-KR"/>
              </w:rPr>
            </w:pPr>
            <w:r>
              <w:rPr>
                <w:rFonts w:ascii="Arial" w:hAnsi="Arial" w:cs="Arial"/>
                <w:lang w:val="mn-MN" w:eastAsia="ko-KR"/>
              </w:rPr>
              <w:t>Дотоод аудитын  боловсон хүчинг шийдвэрлэж, мэргэжилтнүүдийг чадавхижуулна.</w:t>
            </w:r>
          </w:p>
        </w:tc>
        <w:tc>
          <w:tcPr>
            <w:tcW w:w="1843" w:type="dxa"/>
          </w:tcPr>
          <w:p w:rsidR="008D7159" w:rsidRPr="0006269C" w:rsidRDefault="008D7159" w:rsidP="00DF4CC4">
            <w:pPr>
              <w:jc w:val="both"/>
              <w:rPr>
                <w:rFonts w:ascii="Arial" w:hAnsi="Arial" w:cs="Arial"/>
                <w:lang w:val="mn-MN"/>
              </w:rPr>
            </w:pPr>
            <w:r w:rsidRPr="0006269C">
              <w:rPr>
                <w:rFonts w:ascii="Arial" w:hAnsi="Arial" w:cs="Arial"/>
                <w:lang w:val="mn-MN"/>
              </w:rPr>
              <w:t>Боловсон хүчний асуудлыг шийдвэрл</w:t>
            </w:r>
            <w:r>
              <w:rPr>
                <w:rFonts w:ascii="Arial" w:hAnsi="Arial" w:cs="Arial"/>
                <w:lang w:val="mn-MN"/>
              </w:rPr>
              <w:t>үүлнэ</w:t>
            </w:r>
            <w:r w:rsidRPr="0006269C">
              <w:rPr>
                <w:rFonts w:ascii="Arial" w:hAnsi="Arial" w:cs="Arial"/>
                <w:lang w:val="mn-MN"/>
              </w:rPr>
              <w:t>.</w:t>
            </w:r>
          </w:p>
          <w:p w:rsidR="008D7159" w:rsidRPr="0006269C" w:rsidRDefault="008D7159" w:rsidP="00DF4CC4">
            <w:pPr>
              <w:jc w:val="both"/>
              <w:rPr>
                <w:rFonts w:ascii="Arial" w:hAnsi="Arial" w:cs="Arial"/>
                <w:color w:val="454545"/>
                <w:lang w:val="mn-MN"/>
              </w:rPr>
            </w:pPr>
          </w:p>
        </w:tc>
        <w:tc>
          <w:tcPr>
            <w:tcW w:w="2097" w:type="dxa"/>
          </w:tcPr>
          <w:p w:rsidR="008D7159" w:rsidRPr="00900DD0" w:rsidRDefault="008D7159" w:rsidP="00DF4CC4">
            <w:pPr>
              <w:jc w:val="both"/>
              <w:rPr>
                <w:rFonts w:ascii="Arial" w:hAnsi="Arial" w:cs="Arial"/>
                <w:lang w:val="mn-MN"/>
              </w:rPr>
            </w:pPr>
            <w:r w:rsidRPr="00900DD0">
              <w:rPr>
                <w:rFonts w:ascii="Arial" w:hAnsi="Arial" w:cs="Arial"/>
                <w:lang w:val="mn-MN"/>
              </w:rPr>
              <w:t>Мэргэжлийн аудиторын ажлын байрыг бүрэн шийдвэрлүүлнэ</w:t>
            </w:r>
            <w:r>
              <w:rPr>
                <w:rFonts w:ascii="Arial" w:hAnsi="Arial" w:cs="Arial"/>
                <w:lang w:val="mn-MN"/>
              </w:rPr>
              <w:t>.</w:t>
            </w:r>
          </w:p>
        </w:tc>
        <w:tc>
          <w:tcPr>
            <w:tcW w:w="1843" w:type="dxa"/>
          </w:tcPr>
          <w:p w:rsidR="008D7159" w:rsidRPr="0006269C" w:rsidRDefault="008D7159" w:rsidP="00DF4CC4">
            <w:pPr>
              <w:jc w:val="both"/>
              <w:rPr>
                <w:rFonts w:ascii="Arial" w:hAnsi="Arial" w:cs="Arial"/>
                <w:lang w:val="mn-MN"/>
              </w:rPr>
            </w:pPr>
            <w:r w:rsidRPr="00900DD0">
              <w:rPr>
                <w:rFonts w:ascii="Arial" w:hAnsi="Arial" w:cs="Arial"/>
                <w:lang w:val="mn-MN"/>
              </w:rPr>
              <w:t>Мэргэшсэн аудиторыг ажлын байранд давтан сургана.</w:t>
            </w:r>
          </w:p>
        </w:tc>
        <w:tc>
          <w:tcPr>
            <w:tcW w:w="2126" w:type="dxa"/>
          </w:tcPr>
          <w:p w:rsidR="008D7159" w:rsidRPr="00900DD0" w:rsidRDefault="008D7159" w:rsidP="00DF4CC4">
            <w:pPr>
              <w:jc w:val="both"/>
              <w:rPr>
                <w:rFonts w:ascii="Arial" w:hAnsi="Arial" w:cs="Arial"/>
                <w:lang w:val="mn-MN"/>
              </w:rPr>
            </w:pPr>
            <w:r w:rsidRPr="00900DD0">
              <w:rPr>
                <w:rFonts w:ascii="Arial" w:hAnsi="Arial" w:cs="Arial"/>
                <w:lang w:val="mn-MN"/>
              </w:rPr>
              <w:t>Дотоод аудиторын сургагч багштай болно.</w:t>
            </w:r>
          </w:p>
          <w:p w:rsidR="008D7159" w:rsidRPr="00900DD0" w:rsidRDefault="008D7159" w:rsidP="00DF4CC4">
            <w:pPr>
              <w:jc w:val="both"/>
              <w:rPr>
                <w:rFonts w:ascii="Arial" w:hAnsi="Arial" w:cs="Arial"/>
                <w:lang w:val="mn-MN"/>
              </w:rPr>
            </w:pPr>
          </w:p>
        </w:tc>
      </w:tr>
      <w:tr w:rsidR="008D7159" w:rsidRPr="00305606" w:rsidTr="00DF4CC4">
        <w:trPr>
          <w:trHeight w:val="860"/>
        </w:trPr>
        <w:tc>
          <w:tcPr>
            <w:tcW w:w="2156" w:type="dxa"/>
            <w:vMerge/>
          </w:tcPr>
          <w:p w:rsidR="008D7159" w:rsidRDefault="008D7159" w:rsidP="00DF4CC4">
            <w:pPr>
              <w:jc w:val="both"/>
              <w:rPr>
                <w:rFonts w:ascii="Arial" w:hAnsi="Arial" w:cs="Arial"/>
                <w:lang w:val="mn-MN" w:eastAsia="ko-KR"/>
              </w:rPr>
            </w:pPr>
          </w:p>
        </w:tc>
        <w:tc>
          <w:tcPr>
            <w:tcW w:w="1843" w:type="dxa"/>
          </w:tcPr>
          <w:p w:rsidR="008D7159" w:rsidRPr="0006269C" w:rsidRDefault="008D7159" w:rsidP="00DF4CC4">
            <w:pPr>
              <w:jc w:val="both"/>
              <w:rPr>
                <w:rFonts w:ascii="Arial" w:hAnsi="Arial" w:cs="Arial"/>
                <w:lang w:val="mn-MN"/>
              </w:rPr>
            </w:pPr>
            <w:r w:rsidRPr="0006269C">
              <w:rPr>
                <w:rFonts w:ascii="Arial" w:hAnsi="Arial" w:cs="Arial"/>
                <w:lang w:val="mn-MN"/>
              </w:rPr>
              <w:t>2-3 албан хаагчийд дотоод аудиторын сургалтад хамруулна.</w:t>
            </w:r>
          </w:p>
          <w:p w:rsidR="008D7159" w:rsidRPr="0006269C" w:rsidRDefault="008D7159" w:rsidP="00DF4CC4">
            <w:pPr>
              <w:jc w:val="both"/>
              <w:rPr>
                <w:rFonts w:ascii="Arial" w:hAnsi="Arial" w:cs="Arial"/>
                <w:lang w:val="mn-MN"/>
              </w:rPr>
            </w:pPr>
          </w:p>
        </w:tc>
        <w:tc>
          <w:tcPr>
            <w:tcW w:w="2097" w:type="dxa"/>
          </w:tcPr>
          <w:p w:rsidR="008D7159" w:rsidRDefault="008D7159" w:rsidP="00DF4CC4">
            <w:pPr>
              <w:jc w:val="both"/>
              <w:rPr>
                <w:rFonts w:ascii="Arial" w:hAnsi="Arial" w:cs="Arial"/>
                <w:lang w:val="mn-MN"/>
              </w:rPr>
            </w:pPr>
            <w:r>
              <w:rPr>
                <w:rFonts w:ascii="Arial" w:hAnsi="Arial" w:cs="Arial"/>
                <w:lang w:val="mn-MN"/>
              </w:rPr>
              <w:t>1.</w:t>
            </w:r>
            <w:r w:rsidRPr="00900DD0">
              <w:rPr>
                <w:rFonts w:ascii="Arial" w:hAnsi="Arial" w:cs="Arial"/>
                <w:lang w:val="mn-MN"/>
              </w:rPr>
              <w:t>Санхүүгийн</w:t>
            </w:r>
            <w:r>
              <w:rPr>
                <w:rFonts w:ascii="Arial" w:hAnsi="Arial" w:cs="Arial"/>
                <w:lang w:val="mn-MN"/>
              </w:rPr>
              <w:t xml:space="preserve"> улсын байцаагчийн эрхтэй болно. </w:t>
            </w:r>
          </w:p>
          <w:p w:rsidR="008D7159" w:rsidRDefault="008D7159" w:rsidP="00DF4CC4">
            <w:pPr>
              <w:jc w:val="both"/>
              <w:rPr>
                <w:rFonts w:ascii="Arial" w:hAnsi="Arial" w:cs="Arial"/>
                <w:lang w:val="mn-MN"/>
              </w:rPr>
            </w:pPr>
          </w:p>
          <w:p w:rsidR="008D7159" w:rsidRPr="00900DD0" w:rsidRDefault="008D7159" w:rsidP="00DF4CC4">
            <w:pPr>
              <w:jc w:val="both"/>
              <w:rPr>
                <w:rFonts w:ascii="Arial" w:hAnsi="Arial" w:cs="Arial"/>
                <w:lang w:val="mn-MN"/>
              </w:rPr>
            </w:pPr>
            <w:r>
              <w:rPr>
                <w:rFonts w:ascii="Arial" w:hAnsi="Arial" w:cs="Arial"/>
                <w:lang w:val="mn-MN"/>
              </w:rPr>
              <w:t>2.Дотоод хяналтын мэргэжилтнүүдийг дотоод аудиторын чиглэлээр мэргэшүүлэх сургалтуудад хамруулна.</w:t>
            </w:r>
          </w:p>
        </w:tc>
        <w:tc>
          <w:tcPr>
            <w:tcW w:w="1843" w:type="dxa"/>
          </w:tcPr>
          <w:p w:rsidR="008D7159" w:rsidRPr="00900DD0" w:rsidRDefault="008D7159" w:rsidP="00DF4CC4">
            <w:pPr>
              <w:jc w:val="both"/>
              <w:rPr>
                <w:rFonts w:ascii="Arial" w:hAnsi="Arial" w:cs="Arial"/>
                <w:lang w:val="mn-MN"/>
              </w:rPr>
            </w:pPr>
            <w:r w:rsidRPr="00900DD0">
              <w:rPr>
                <w:rFonts w:ascii="Arial" w:hAnsi="Arial" w:cs="Arial"/>
                <w:lang w:val="mn-MN"/>
              </w:rPr>
              <w:t>Албаны хэмжээнд аудиторын сургалт явуулна</w:t>
            </w:r>
          </w:p>
        </w:tc>
        <w:tc>
          <w:tcPr>
            <w:tcW w:w="2126" w:type="dxa"/>
          </w:tcPr>
          <w:p w:rsidR="008D7159" w:rsidRPr="00900DD0" w:rsidRDefault="008D7159" w:rsidP="00DF4CC4">
            <w:pPr>
              <w:jc w:val="both"/>
              <w:rPr>
                <w:rFonts w:ascii="Arial" w:hAnsi="Arial" w:cs="Arial"/>
                <w:lang w:val="mn-MN"/>
              </w:rPr>
            </w:pPr>
            <w:r w:rsidRPr="00900DD0">
              <w:rPr>
                <w:rFonts w:ascii="Arial" w:hAnsi="Arial" w:cs="Arial"/>
                <w:lang w:val="mn-MN"/>
              </w:rPr>
              <w:t>Алба болон харьяа газруудад дотоод аудитын сургалтыг жилд 2-оос доошгүй удаа явуулна.</w:t>
            </w:r>
          </w:p>
        </w:tc>
      </w:tr>
      <w:tr w:rsidR="008D7159" w:rsidRPr="00305606" w:rsidTr="00DF4CC4">
        <w:trPr>
          <w:trHeight w:val="1525"/>
        </w:trPr>
        <w:tc>
          <w:tcPr>
            <w:tcW w:w="2156" w:type="dxa"/>
            <w:vMerge w:val="restart"/>
          </w:tcPr>
          <w:p w:rsidR="008D7159" w:rsidRPr="00763F88" w:rsidRDefault="008D7159" w:rsidP="00DF4CC4">
            <w:pPr>
              <w:jc w:val="both"/>
              <w:rPr>
                <w:rFonts w:ascii="Arial" w:hAnsi="Arial" w:cs="Arial"/>
                <w:lang w:val="mn-MN"/>
              </w:rPr>
            </w:pPr>
            <w:r>
              <w:rPr>
                <w:rFonts w:ascii="Arial" w:hAnsi="Arial" w:cs="Arial"/>
                <w:lang w:val="mn-MN"/>
              </w:rPr>
              <w:t>Алба болон харьяа газруудад дотоод аудитыг хэрэгжүүлнэ.</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7159" w:rsidRPr="00763F88" w:rsidRDefault="008D7159" w:rsidP="00DF4CC4">
            <w:pPr>
              <w:jc w:val="both"/>
              <w:rPr>
                <w:rFonts w:ascii="Arial" w:hAnsi="Arial" w:cs="Arial"/>
                <w:lang w:val="mn-MN"/>
              </w:rPr>
            </w:pPr>
            <w:r w:rsidRPr="0006269C">
              <w:rPr>
                <w:rFonts w:ascii="Arial" w:hAnsi="Arial" w:cs="Arial"/>
                <w:lang w:val="mn-MN"/>
              </w:rPr>
              <w:t>Харьяа 2-3 газарт дотоод аудитыг шалган туслах чиглэлээр хэрэгжүүлнэ</w:t>
            </w:r>
            <w:r>
              <w:rPr>
                <w:rFonts w:ascii="Arial" w:hAnsi="Arial" w:cs="Arial"/>
                <w:lang w:val="mn-MN"/>
              </w:rPr>
              <w:t>.</w:t>
            </w:r>
          </w:p>
        </w:tc>
        <w:tc>
          <w:tcPr>
            <w:tcW w:w="2097" w:type="dxa"/>
            <w:vMerge w:val="restart"/>
            <w:tcBorders>
              <w:top w:val="single" w:sz="4" w:space="0" w:color="auto"/>
              <w:left w:val="nil"/>
              <w:right w:val="single" w:sz="4" w:space="0" w:color="auto"/>
            </w:tcBorders>
            <w:shd w:val="clear" w:color="auto" w:fill="auto"/>
            <w:vAlign w:val="center"/>
          </w:tcPr>
          <w:p w:rsidR="008D7159" w:rsidRPr="00900DD0" w:rsidRDefault="008D7159" w:rsidP="00DF4CC4">
            <w:pPr>
              <w:jc w:val="both"/>
              <w:rPr>
                <w:rFonts w:ascii="Arial" w:hAnsi="Arial" w:cs="Arial"/>
                <w:lang w:val="mn-MN"/>
              </w:rPr>
            </w:pPr>
            <w:r w:rsidRPr="00900DD0">
              <w:rPr>
                <w:rFonts w:ascii="Arial" w:hAnsi="Arial" w:cs="Arial"/>
                <w:lang w:val="mn-MN"/>
              </w:rPr>
              <w:t>Харьяа 3-4 газарт дотоод аудитыг хэрэгжүүлнэ</w:t>
            </w:r>
          </w:p>
          <w:p w:rsidR="008D7159" w:rsidRPr="00900DD0" w:rsidRDefault="008D7159" w:rsidP="00DF4CC4">
            <w:pPr>
              <w:jc w:val="both"/>
              <w:rPr>
                <w:rFonts w:ascii="Arial" w:hAnsi="Arial" w:cs="Arial"/>
                <w:lang w:val="mn-MN"/>
              </w:rPr>
            </w:pPr>
            <w:r w:rsidRPr="00900DD0">
              <w:rPr>
                <w:rFonts w:ascii="Arial" w:hAnsi="Arial" w:cs="Arial"/>
                <w:lang w:val="mn-MN"/>
              </w:rPr>
              <w:t>Харьяа байгууллагуудад эрсдлийн удирдлагын тогтолцоог бий болгож, үнэлэлт дүгнэлт өгнө</w:t>
            </w:r>
          </w:p>
        </w:tc>
        <w:tc>
          <w:tcPr>
            <w:tcW w:w="1843" w:type="dxa"/>
            <w:tcBorders>
              <w:top w:val="single" w:sz="4" w:space="0" w:color="auto"/>
              <w:left w:val="nil"/>
              <w:bottom w:val="single" w:sz="4" w:space="0" w:color="auto"/>
              <w:right w:val="single" w:sz="4" w:space="0" w:color="auto"/>
            </w:tcBorders>
            <w:shd w:val="clear" w:color="auto" w:fill="auto"/>
            <w:vAlign w:val="center"/>
          </w:tcPr>
          <w:p w:rsidR="008D7159" w:rsidRPr="00546CC1" w:rsidRDefault="008D7159" w:rsidP="00DF4CC4">
            <w:pPr>
              <w:jc w:val="both"/>
              <w:rPr>
                <w:rFonts w:ascii="Arial" w:hAnsi="Arial" w:cs="Arial"/>
                <w:lang w:val="mn-MN"/>
              </w:rPr>
            </w:pPr>
            <w:r w:rsidRPr="00900DD0">
              <w:rPr>
                <w:rFonts w:ascii="Arial" w:hAnsi="Arial" w:cs="Arial"/>
                <w:lang w:val="mn-MN"/>
              </w:rPr>
              <w:t>Харьяа 3-4 газарт дотоод аудит хэрэгжүүлнэ.</w:t>
            </w:r>
          </w:p>
        </w:tc>
        <w:tc>
          <w:tcPr>
            <w:tcW w:w="2126" w:type="dxa"/>
            <w:tcBorders>
              <w:top w:val="single" w:sz="4" w:space="0" w:color="auto"/>
              <w:left w:val="nil"/>
              <w:right w:val="single" w:sz="4" w:space="0" w:color="auto"/>
            </w:tcBorders>
            <w:shd w:val="clear" w:color="auto" w:fill="auto"/>
            <w:vAlign w:val="center"/>
          </w:tcPr>
          <w:p w:rsidR="008D7159" w:rsidRPr="00546CC1" w:rsidRDefault="008D7159" w:rsidP="00DF4CC4">
            <w:pPr>
              <w:jc w:val="both"/>
              <w:rPr>
                <w:rFonts w:ascii="Arial" w:hAnsi="Arial" w:cs="Arial"/>
                <w:lang w:val="mn-MN"/>
              </w:rPr>
            </w:pPr>
            <w:r w:rsidRPr="00900DD0">
              <w:rPr>
                <w:rFonts w:ascii="Arial" w:hAnsi="Arial" w:cs="Arial"/>
                <w:lang w:val="mn-MN"/>
              </w:rPr>
              <w:t>Орчин үеийн дэвшилтэд технологи ашиглах замаар харьяа газруудад дотоод аудитыг хэрэгжүүлж, хамр</w:t>
            </w:r>
            <w:r>
              <w:rPr>
                <w:rFonts w:ascii="Arial" w:hAnsi="Arial" w:cs="Arial"/>
                <w:lang w:val="mn-MN"/>
              </w:rPr>
              <w:t>агдах байгууллагын тоог өсгөнө.</w:t>
            </w:r>
          </w:p>
        </w:tc>
      </w:tr>
      <w:tr w:rsidR="008D7159" w:rsidRPr="00305606" w:rsidTr="00DF4CC4">
        <w:tc>
          <w:tcPr>
            <w:tcW w:w="2156" w:type="dxa"/>
            <w:vMerge/>
          </w:tcPr>
          <w:p w:rsidR="008D7159" w:rsidRPr="00763F88" w:rsidRDefault="008D7159" w:rsidP="00DF4CC4">
            <w:pPr>
              <w:jc w:val="both"/>
              <w:rPr>
                <w:rFonts w:ascii="Arial" w:hAnsi="Arial" w:cs="Arial"/>
                <w:lang w:val="mn-M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D7159" w:rsidRPr="0006269C" w:rsidRDefault="008D7159" w:rsidP="00DF4CC4">
            <w:pPr>
              <w:jc w:val="both"/>
              <w:rPr>
                <w:rFonts w:ascii="Arial" w:hAnsi="Arial" w:cs="Arial"/>
                <w:lang w:val="mn-MN"/>
              </w:rPr>
            </w:pPr>
            <w:r w:rsidRPr="0006269C">
              <w:rPr>
                <w:rFonts w:ascii="Arial" w:hAnsi="Arial" w:cs="Arial"/>
                <w:lang w:val="mn-MN"/>
              </w:rPr>
              <w:t>Албаны худалдан авах ажилагаанд дотоод аудитыг хэрэгжүүлнэ.</w:t>
            </w:r>
          </w:p>
          <w:p w:rsidR="008D7159" w:rsidRPr="00546CC1" w:rsidRDefault="008D7159" w:rsidP="00DF4CC4">
            <w:pPr>
              <w:jc w:val="both"/>
              <w:rPr>
                <w:rFonts w:ascii="Arial" w:hAnsi="Arial" w:cs="Arial"/>
                <w:lang w:val="mn-MN"/>
              </w:rPr>
            </w:pPr>
            <w:r w:rsidRPr="0006269C">
              <w:rPr>
                <w:rFonts w:ascii="Arial" w:hAnsi="Arial" w:cs="Arial"/>
                <w:lang w:val="mn-MN"/>
              </w:rPr>
              <w:t>Албаны хэмжээнд эрсдлийн удирдлагын менежментийг эхлүүлнэ.</w:t>
            </w:r>
          </w:p>
        </w:tc>
        <w:tc>
          <w:tcPr>
            <w:tcW w:w="2097" w:type="dxa"/>
            <w:vMerge/>
            <w:tcBorders>
              <w:left w:val="nil"/>
              <w:right w:val="single" w:sz="4" w:space="0" w:color="auto"/>
            </w:tcBorders>
            <w:shd w:val="clear" w:color="auto" w:fill="auto"/>
          </w:tcPr>
          <w:p w:rsidR="008D7159" w:rsidRPr="00763F88" w:rsidRDefault="008D7159" w:rsidP="00DF4CC4">
            <w:pPr>
              <w:jc w:val="both"/>
              <w:rPr>
                <w:rFonts w:ascii="Arial" w:hAnsi="Arial" w:cs="Arial"/>
                <w:lang w:val="mn-MN"/>
              </w:rPr>
            </w:pPr>
          </w:p>
        </w:tc>
        <w:tc>
          <w:tcPr>
            <w:tcW w:w="1843" w:type="dxa"/>
            <w:tcBorders>
              <w:top w:val="single" w:sz="4" w:space="0" w:color="auto"/>
              <w:left w:val="nil"/>
              <w:bottom w:val="single" w:sz="4" w:space="0" w:color="auto"/>
              <w:right w:val="single" w:sz="4" w:space="0" w:color="auto"/>
            </w:tcBorders>
            <w:shd w:val="clear" w:color="auto" w:fill="auto"/>
          </w:tcPr>
          <w:p w:rsidR="008D7159" w:rsidRPr="00900DD0" w:rsidRDefault="008D7159" w:rsidP="00DF4CC4">
            <w:pPr>
              <w:jc w:val="both"/>
              <w:rPr>
                <w:rFonts w:ascii="Arial" w:hAnsi="Arial" w:cs="Arial"/>
                <w:lang w:val="mn-MN"/>
              </w:rPr>
            </w:pPr>
            <w:r w:rsidRPr="00900DD0">
              <w:rPr>
                <w:rFonts w:ascii="Arial" w:hAnsi="Arial" w:cs="Arial"/>
                <w:lang w:val="mn-MN"/>
              </w:rPr>
              <w:t>Алба болон харьяа газруудад дотоод аудитыг хэрэгжүүлэхэд орчин үеийн дэвшилтэд технологи ашиглаж, үйл ажиллагааг хөнгөвчилнө.</w:t>
            </w:r>
          </w:p>
        </w:tc>
        <w:tc>
          <w:tcPr>
            <w:tcW w:w="2126" w:type="dxa"/>
            <w:tcBorders>
              <w:left w:val="nil"/>
              <w:right w:val="single" w:sz="4" w:space="0" w:color="auto"/>
            </w:tcBorders>
            <w:shd w:val="clear" w:color="auto" w:fill="auto"/>
          </w:tcPr>
          <w:p w:rsidR="008D7159" w:rsidRPr="00546CC1" w:rsidRDefault="008D7159" w:rsidP="00DF4CC4">
            <w:pPr>
              <w:jc w:val="both"/>
              <w:rPr>
                <w:rFonts w:ascii="Arial" w:hAnsi="Arial" w:cs="Arial"/>
                <w:lang w:val="mn-MN"/>
              </w:rPr>
            </w:pPr>
            <w:r w:rsidRPr="00900DD0">
              <w:rPr>
                <w:rFonts w:ascii="Arial" w:hAnsi="Arial" w:cs="Arial"/>
                <w:lang w:val="mn-MN"/>
              </w:rPr>
              <w:t>Харьяа 11 газарт дотоод аудитыг хэрэгжүүлж, байгууллага бүрийн эрсдэлд суурьлан менежментийг бий болгосон байна.</w:t>
            </w:r>
          </w:p>
        </w:tc>
      </w:tr>
      <w:tr w:rsidR="008D7159" w:rsidRPr="00305606" w:rsidTr="00DF4CC4">
        <w:tc>
          <w:tcPr>
            <w:tcW w:w="2156" w:type="dxa"/>
          </w:tcPr>
          <w:p w:rsidR="008D7159" w:rsidRPr="00E31A9B" w:rsidRDefault="008D7159" w:rsidP="00DF4CC4">
            <w:pPr>
              <w:jc w:val="both"/>
              <w:rPr>
                <w:rFonts w:ascii="Arial" w:hAnsi="Arial" w:cs="Arial"/>
                <w:u w:val="single"/>
                <w:lang w:val="mn-MN"/>
              </w:rPr>
            </w:pPr>
            <w:r w:rsidRPr="00E31A9B">
              <w:rPr>
                <w:rFonts w:ascii="Arial" w:hAnsi="Arial" w:cs="Arial"/>
              </w:rPr>
              <w:t>Захиргааны удирдлага зохион байгуулалтын дотоод хяналт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Төрийн албаны стандартын хэрэгжилтэд тодорхой арга аргачлалаар хяналт тавьж, хууль тогтоомж, дүрэм журмыг мөрдүүлнэ.</w:t>
            </w:r>
          </w:p>
          <w:p w:rsidR="00E31A9B" w:rsidRPr="00E31A9B" w:rsidRDefault="00E31A9B" w:rsidP="00E31A9B">
            <w:pPr>
              <w:autoSpaceDE w:val="0"/>
              <w:autoSpaceDN w:val="0"/>
              <w:adjustRightInd w:val="0"/>
              <w:ind w:right="50"/>
              <w:jc w:val="both"/>
              <w:rPr>
                <w:rFonts w:ascii="Arial" w:hAnsi="Arial" w:cs="Arial"/>
                <w:lang w:val="mn-MN"/>
              </w:rPr>
            </w:pPr>
          </w:p>
          <w:p w:rsidR="00E31A9B"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ХЕМ-ийн "Үр дүнгийн гэрээ"-ний хэрэгжилтэд хяналт тавьж, төлө</w:t>
            </w:r>
            <w:r w:rsidR="00E31A9B" w:rsidRPr="00E31A9B">
              <w:rPr>
                <w:rFonts w:ascii="Arial" w:hAnsi="Arial" w:cs="Arial"/>
                <w:lang w:val="mn-MN"/>
              </w:rPr>
              <w:t>в</w:t>
            </w:r>
            <w:r w:rsidRPr="00E31A9B">
              <w:rPr>
                <w:rFonts w:ascii="Arial" w:hAnsi="Arial" w:cs="Arial"/>
                <w:lang w:val="mn-MN"/>
              </w:rPr>
              <w:t>лөгдсөн ажлуудыг хугацаанд нь, бүрэн чанартай хэрэгжүүлэхэд</w:t>
            </w:r>
            <w:r w:rsidR="00E31A9B" w:rsidRPr="00E31A9B">
              <w:rPr>
                <w:rFonts w:ascii="Arial" w:hAnsi="Arial" w:cs="Arial"/>
                <w:lang w:val="mn-MN"/>
              </w:rPr>
              <w:t xml:space="preserve"> хяналт тавьж, дэмжлэг үзүүлнэ. </w:t>
            </w:r>
          </w:p>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Эрх зүйн чадамжийг бий болгоно.</w:t>
            </w:r>
          </w:p>
        </w:tc>
        <w:tc>
          <w:tcPr>
            <w:tcW w:w="2097" w:type="dxa"/>
            <w:tcBorders>
              <w:left w:val="nil"/>
              <w:right w:val="single" w:sz="4" w:space="0" w:color="auto"/>
            </w:tcBorders>
            <w:shd w:val="clear" w:color="auto" w:fill="auto"/>
          </w:tcPr>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Албанд хэрэгжүүлэх дотоод хяналтын үйл ажиллагаанд орчин үеийн дэвшилтэд технологийг нэвтрүүлэх замаар хяналтын тогтолцоог боловсронгуй болгоно.</w:t>
            </w:r>
          </w:p>
          <w:p w:rsidR="00E31A9B" w:rsidRPr="00E31A9B" w:rsidRDefault="00E31A9B" w:rsidP="00E31A9B">
            <w:pPr>
              <w:autoSpaceDE w:val="0"/>
              <w:autoSpaceDN w:val="0"/>
              <w:adjustRightInd w:val="0"/>
              <w:ind w:right="50"/>
              <w:jc w:val="both"/>
              <w:rPr>
                <w:rFonts w:ascii="Arial" w:hAnsi="Arial" w:cs="Arial"/>
                <w:lang w:val="mn-MN"/>
              </w:rPr>
            </w:pPr>
          </w:p>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Мэргэжил арга зүйн дэмжлэг үзүүлнэ.</w:t>
            </w:r>
          </w:p>
        </w:tc>
        <w:tc>
          <w:tcPr>
            <w:tcW w:w="1843" w:type="dxa"/>
            <w:tcBorders>
              <w:top w:val="single" w:sz="4" w:space="0" w:color="auto"/>
              <w:left w:val="nil"/>
              <w:bottom w:val="single" w:sz="4" w:space="0" w:color="auto"/>
              <w:right w:val="single" w:sz="4" w:space="0" w:color="auto"/>
            </w:tcBorders>
            <w:shd w:val="clear" w:color="auto" w:fill="auto"/>
          </w:tcPr>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Дотоод хяналтыг хэрэгжүүлэх гүйцэтгэлийн шалгуур үзүүлэлтийг тодорхой болгоно.</w:t>
            </w:r>
          </w:p>
          <w:p w:rsidR="00E31A9B" w:rsidRPr="00E31A9B" w:rsidRDefault="00E31A9B" w:rsidP="00E31A9B">
            <w:pPr>
              <w:autoSpaceDE w:val="0"/>
              <w:autoSpaceDN w:val="0"/>
              <w:adjustRightInd w:val="0"/>
              <w:ind w:right="50"/>
              <w:jc w:val="both"/>
              <w:rPr>
                <w:rFonts w:ascii="Arial" w:hAnsi="Arial" w:cs="Arial"/>
                <w:lang w:val="mn-MN"/>
              </w:rPr>
            </w:pPr>
          </w:p>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Дотоод хяналтын тоог нэмэгдүүлж эрсдлээс урьдчилан сэргийл</w:t>
            </w:r>
            <w:r w:rsidR="00E31A9B" w:rsidRPr="00E31A9B">
              <w:rPr>
                <w:rFonts w:ascii="Arial" w:hAnsi="Arial" w:cs="Arial"/>
                <w:lang w:val="mn-MN"/>
              </w:rPr>
              <w:t>н</w:t>
            </w:r>
            <w:r w:rsidRPr="00E31A9B">
              <w:rPr>
                <w:rFonts w:ascii="Arial" w:hAnsi="Arial" w:cs="Arial"/>
                <w:lang w:val="mn-MN"/>
              </w:rPr>
              <w:t xml:space="preserve">э. </w:t>
            </w:r>
          </w:p>
          <w:p w:rsidR="008D7159" w:rsidRPr="00E31A9B" w:rsidRDefault="008D7159" w:rsidP="00DF4CC4">
            <w:pPr>
              <w:jc w:val="both"/>
              <w:rPr>
                <w:rFonts w:ascii="Arial" w:hAnsi="Arial" w:cs="Arial"/>
                <w:lang w:val="mn-MN"/>
              </w:rPr>
            </w:pPr>
          </w:p>
        </w:tc>
        <w:tc>
          <w:tcPr>
            <w:tcW w:w="2126" w:type="dxa"/>
            <w:tcBorders>
              <w:left w:val="nil"/>
              <w:right w:val="single" w:sz="4" w:space="0" w:color="auto"/>
            </w:tcBorders>
            <w:shd w:val="clear" w:color="auto" w:fill="auto"/>
          </w:tcPr>
          <w:p w:rsidR="008D7159" w:rsidRPr="00E31A9B" w:rsidRDefault="008D7159" w:rsidP="00DF4CC4">
            <w:pPr>
              <w:jc w:val="both"/>
              <w:rPr>
                <w:rFonts w:ascii="Arial" w:hAnsi="Arial" w:cs="Arial"/>
                <w:lang w:val="mn-MN"/>
              </w:rPr>
            </w:pPr>
            <w:r w:rsidRPr="00E31A9B">
              <w:rPr>
                <w:rFonts w:ascii="Arial" w:hAnsi="Arial" w:cs="Arial"/>
                <w:lang w:val="mn-MN"/>
              </w:rPr>
              <w:t>Захиргааны дотоод хяналтын тогтолцоонд дэвшилтэд технологий ашиглах замаар хяналтын тогтолцоог олон улсын жишигт нийцүүлнэ.</w:t>
            </w:r>
          </w:p>
        </w:tc>
      </w:tr>
      <w:tr w:rsidR="008D7159" w:rsidRPr="00305606" w:rsidTr="00DF4CC4">
        <w:tc>
          <w:tcPr>
            <w:tcW w:w="2156" w:type="dxa"/>
          </w:tcPr>
          <w:p w:rsidR="008D7159" w:rsidRPr="00E31A9B" w:rsidRDefault="008D7159" w:rsidP="00DF4CC4">
            <w:pPr>
              <w:jc w:val="both"/>
              <w:rPr>
                <w:rFonts w:ascii="Arial" w:hAnsi="Arial" w:cs="Arial"/>
                <w:u w:val="single"/>
                <w:lang w:val="mn-MN"/>
              </w:rPr>
            </w:pPr>
            <w:r w:rsidRPr="00E31A9B">
              <w:rPr>
                <w:rFonts w:ascii="Arial" w:hAnsi="Arial" w:cs="Arial"/>
                <w:lang w:val="mn-MN"/>
              </w:rPr>
              <w:t>Харьяа газруудад захиргааны дотоод хяналт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31A9B"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 xml:space="preserve">Харьяа газруудын үйл ажиллагаа ажил үйлчилгээнд тавих дотоод хяналтын эрх зүйн орчинг сайжруулж, эрсдлээс урьдчилан сэргийлэх талаар зохион байгуулалтын арга хэмжээ </w:t>
            </w:r>
            <w:r w:rsidR="00E31A9B" w:rsidRPr="00E31A9B">
              <w:rPr>
                <w:rFonts w:ascii="Arial" w:hAnsi="Arial" w:cs="Arial"/>
                <w:lang w:val="mn-MN"/>
              </w:rPr>
              <w:t>авна.</w:t>
            </w:r>
          </w:p>
          <w:p w:rsidR="00E31A9B" w:rsidRPr="00E31A9B" w:rsidRDefault="00E31A9B" w:rsidP="00E31A9B">
            <w:pPr>
              <w:autoSpaceDE w:val="0"/>
              <w:autoSpaceDN w:val="0"/>
              <w:adjustRightInd w:val="0"/>
              <w:ind w:right="50"/>
              <w:jc w:val="both"/>
              <w:rPr>
                <w:rFonts w:ascii="Arial" w:hAnsi="Arial" w:cs="Arial"/>
                <w:lang w:val="mn-MN"/>
              </w:rPr>
            </w:pPr>
          </w:p>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Мэргэжил арга зүйгээр хангана.</w:t>
            </w:r>
          </w:p>
        </w:tc>
        <w:tc>
          <w:tcPr>
            <w:tcW w:w="2097" w:type="dxa"/>
            <w:tcBorders>
              <w:left w:val="nil"/>
              <w:right w:val="single" w:sz="4" w:space="0" w:color="auto"/>
            </w:tcBorders>
            <w:shd w:val="clear" w:color="auto" w:fill="auto"/>
          </w:tcPr>
          <w:p w:rsidR="008D7159" w:rsidRPr="00E31A9B" w:rsidRDefault="008D7159" w:rsidP="00DF4CC4">
            <w:pPr>
              <w:jc w:val="both"/>
              <w:rPr>
                <w:rFonts w:ascii="Arial" w:hAnsi="Arial" w:cs="Arial"/>
                <w:lang w:val="mn-MN"/>
              </w:rPr>
            </w:pPr>
            <w:r w:rsidRPr="00E31A9B">
              <w:rPr>
                <w:rFonts w:ascii="Arial" w:hAnsi="Arial" w:cs="Arial"/>
                <w:lang w:val="mn-MN"/>
              </w:rPr>
              <w:t>Харьяа газруудад  хэрэгжүүлэх дотоод хяналтын үйл ажиллагаанд орчин үеийн дэвшилтэд технологийг нэвтрүүлэх замаар хяналтын тогтолцоог боловсронгуй болгож, эрсдэлээс урьдчилан сэргийлнэ.</w:t>
            </w:r>
          </w:p>
        </w:tc>
        <w:tc>
          <w:tcPr>
            <w:tcW w:w="1843" w:type="dxa"/>
            <w:tcBorders>
              <w:top w:val="single" w:sz="4" w:space="0" w:color="auto"/>
              <w:left w:val="nil"/>
              <w:bottom w:val="single" w:sz="4" w:space="0" w:color="auto"/>
              <w:right w:val="single" w:sz="4" w:space="0" w:color="auto"/>
            </w:tcBorders>
            <w:shd w:val="clear" w:color="auto" w:fill="auto"/>
          </w:tcPr>
          <w:p w:rsidR="00E31A9B" w:rsidRPr="00E31A9B" w:rsidRDefault="00E31A9B" w:rsidP="00E31A9B">
            <w:pPr>
              <w:autoSpaceDE w:val="0"/>
              <w:autoSpaceDN w:val="0"/>
              <w:adjustRightInd w:val="0"/>
              <w:ind w:right="50"/>
              <w:jc w:val="both"/>
              <w:rPr>
                <w:rFonts w:ascii="Arial" w:hAnsi="Arial" w:cs="Arial"/>
                <w:lang w:val="mn-MN"/>
              </w:rPr>
            </w:pPr>
            <w:r w:rsidRPr="00E31A9B">
              <w:rPr>
                <w:rFonts w:ascii="Arial" w:hAnsi="Arial" w:cs="Arial"/>
                <w:lang w:val="mn-MN"/>
              </w:rPr>
              <w:t>Х</w:t>
            </w:r>
            <w:r w:rsidR="008D7159" w:rsidRPr="00E31A9B">
              <w:rPr>
                <w:rFonts w:ascii="Arial" w:hAnsi="Arial" w:cs="Arial"/>
                <w:lang w:val="mn-MN"/>
              </w:rPr>
              <w:t>арьяа газруудад хэрэгжүүлэх дотоод хян</w:t>
            </w:r>
            <w:r w:rsidRPr="00E31A9B">
              <w:rPr>
                <w:rFonts w:ascii="Arial" w:hAnsi="Arial" w:cs="Arial"/>
                <w:lang w:val="mn-MN"/>
              </w:rPr>
              <w:t>а</w:t>
            </w:r>
            <w:r w:rsidR="008D7159" w:rsidRPr="00E31A9B">
              <w:rPr>
                <w:rFonts w:ascii="Arial" w:hAnsi="Arial" w:cs="Arial"/>
                <w:lang w:val="mn-MN"/>
              </w:rPr>
              <w:t>лтын гүйцэтгэлийн шалгуур үзүүлэлтийг нарийвчилан гарг</w:t>
            </w:r>
            <w:r w:rsidRPr="00E31A9B">
              <w:rPr>
                <w:rFonts w:ascii="Arial" w:hAnsi="Arial" w:cs="Arial"/>
                <w:lang w:val="mn-MN"/>
              </w:rPr>
              <w:t xml:space="preserve">аж, хяналтын тоог нэмэгдүүлнэ. </w:t>
            </w:r>
          </w:p>
          <w:p w:rsidR="00E31A9B" w:rsidRPr="00E31A9B" w:rsidRDefault="00E31A9B" w:rsidP="00E31A9B">
            <w:pPr>
              <w:autoSpaceDE w:val="0"/>
              <w:autoSpaceDN w:val="0"/>
              <w:adjustRightInd w:val="0"/>
              <w:ind w:right="50"/>
              <w:jc w:val="both"/>
              <w:rPr>
                <w:rFonts w:ascii="Arial" w:hAnsi="Arial" w:cs="Arial"/>
                <w:lang w:val="mn-MN"/>
              </w:rPr>
            </w:pPr>
          </w:p>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Мэргэжил арга зүйн дэмжлэг, шалган туслах ажлыг тогтмолжуулна.</w:t>
            </w:r>
          </w:p>
        </w:tc>
        <w:tc>
          <w:tcPr>
            <w:tcW w:w="2126" w:type="dxa"/>
            <w:tcBorders>
              <w:left w:val="nil"/>
              <w:right w:val="single" w:sz="4" w:space="0" w:color="auto"/>
            </w:tcBorders>
            <w:shd w:val="clear" w:color="auto" w:fill="auto"/>
          </w:tcPr>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 xml:space="preserve">Харьяа газарт хэрэгжүүлэх хяналтын тогтолцоог боловсронгуй хэлбэрээр тогтмолжуулж, эрсдлийн менежментийг бий болгоно. </w:t>
            </w:r>
          </w:p>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Харьяа газруудын дотооддоо хэрэгжүүлэх хяналтын тогтолцоог бэхжүүлнэ.</w:t>
            </w:r>
          </w:p>
        </w:tc>
      </w:tr>
      <w:tr w:rsidR="008D7159" w:rsidRPr="00305606" w:rsidTr="00E31A9B">
        <w:trPr>
          <w:trHeight w:val="4668"/>
        </w:trPr>
        <w:tc>
          <w:tcPr>
            <w:tcW w:w="2156" w:type="dxa"/>
            <w:vMerge w:val="restart"/>
          </w:tcPr>
          <w:p w:rsidR="008D7159" w:rsidRPr="00E31A9B" w:rsidRDefault="008D7159" w:rsidP="00DF4CC4">
            <w:pPr>
              <w:jc w:val="both"/>
              <w:rPr>
                <w:rFonts w:ascii="Arial" w:hAnsi="Arial" w:cs="Arial"/>
                <w:u w:val="single"/>
                <w:lang w:val="mn-MN"/>
              </w:rPr>
            </w:pPr>
            <w:r w:rsidRPr="00E31A9B">
              <w:rPr>
                <w:rFonts w:ascii="Arial" w:hAnsi="Arial" w:cs="Arial"/>
                <w:lang w:val="mn-MN"/>
              </w:rPr>
              <w:t>Хот, нийтийн аж ахуйн дотоод  хяналт.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31A9B"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Улаанбаатар хотын санхүүжилтээр бий болсон хот нийтийн аж ахуйн чиглэлийн ажил үйлчилгээнд дотоод хяналтыг хэрэгжүүлж, эрсдлээс урьдчилан сэргийлэх, сайжруул</w:t>
            </w:r>
            <w:r w:rsidR="00E31A9B" w:rsidRPr="00E31A9B">
              <w:rPr>
                <w:rFonts w:ascii="Arial" w:hAnsi="Arial" w:cs="Arial"/>
                <w:lang w:val="mn-MN"/>
              </w:rPr>
              <w:t>ахад чиглэсэн арга хэмжээ авна.</w:t>
            </w:r>
          </w:p>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 xml:space="preserve">Хот нийтийн аж ахуйн дотоод хяналтын тоог нэмэгдүүлнэ. </w:t>
            </w:r>
          </w:p>
        </w:tc>
        <w:tc>
          <w:tcPr>
            <w:tcW w:w="2097" w:type="dxa"/>
            <w:tcBorders>
              <w:left w:val="nil"/>
              <w:right w:val="single" w:sz="4" w:space="0" w:color="auto"/>
            </w:tcBorders>
            <w:shd w:val="clear" w:color="auto" w:fill="auto"/>
          </w:tcPr>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Хот нийтийн аж ахуйн дотоод хяналтыг хэрэгжүүлэх, хөндлөнгийн хяналтын тоог нэмэгдүүлэх замаар хяналтын тогтолцоог боловсронгуй хүртээмжтэй болгоно.</w:t>
            </w:r>
          </w:p>
          <w:p w:rsidR="00E31A9B" w:rsidRPr="00E31A9B" w:rsidRDefault="00E31A9B" w:rsidP="00E31A9B">
            <w:pPr>
              <w:autoSpaceDE w:val="0"/>
              <w:autoSpaceDN w:val="0"/>
              <w:adjustRightInd w:val="0"/>
              <w:ind w:right="50"/>
              <w:jc w:val="both"/>
              <w:rPr>
                <w:rFonts w:ascii="Arial" w:hAnsi="Arial" w:cs="Arial"/>
                <w:lang w:val="mn-MN"/>
              </w:rPr>
            </w:pPr>
          </w:p>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Орчин үеийн дэвшилтэд технологийг хяналтын тогтолцоонд нэвтрүүлнэ.</w:t>
            </w:r>
          </w:p>
        </w:tc>
        <w:tc>
          <w:tcPr>
            <w:tcW w:w="1843" w:type="dxa"/>
            <w:tcBorders>
              <w:top w:val="single" w:sz="4" w:space="0" w:color="auto"/>
              <w:left w:val="nil"/>
              <w:bottom w:val="single" w:sz="4" w:space="0" w:color="auto"/>
              <w:right w:val="single" w:sz="4" w:space="0" w:color="auto"/>
            </w:tcBorders>
            <w:shd w:val="clear" w:color="auto" w:fill="auto"/>
          </w:tcPr>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 xml:space="preserve">Хот нийтийн аж ахуйн чиглэлийн байгууллагуудын хамтын ажиллагаа, уялдаа холбоог сайжруулж хяналтын чанар хүртээмжийг нэмэгдүүлнэ. </w:t>
            </w:r>
          </w:p>
          <w:p w:rsidR="00E31A9B" w:rsidRPr="00E31A9B" w:rsidRDefault="00E31A9B" w:rsidP="00E31A9B">
            <w:pPr>
              <w:autoSpaceDE w:val="0"/>
              <w:autoSpaceDN w:val="0"/>
              <w:adjustRightInd w:val="0"/>
              <w:ind w:right="50"/>
              <w:jc w:val="both"/>
              <w:rPr>
                <w:rFonts w:ascii="Arial" w:hAnsi="Arial" w:cs="Arial"/>
                <w:lang w:val="mn-MN"/>
              </w:rPr>
            </w:pPr>
          </w:p>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Хяналтын тогтолцоонд иргэдийн оролцоог нэмэгдүүлнэ.</w:t>
            </w:r>
          </w:p>
        </w:tc>
        <w:tc>
          <w:tcPr>
            <w:tcW w:w="2126" w:type="dxa"/>
            <w:tcBorders>
              <w:left w:val="nil"/>
              <w:right w:val="single" w:sz="4" w:space="0" w:color="auto"/>
            </w:tcBorders>
            <w:shd w:val="clear" w:color="auto" w:fill="auto"/>
          </w:tcPr>
          <w:p w:rsidR="008D7159" w:rsidRPr="00E31A9B" w:rsidRDefault="008D7159" w:rsidP="00DF4CC4">
            <w:pPr>
              <w:jc w:val="both"/>
              <w:rPr>
                <w:rFonts w:ascii="Arial" w:hAnsi="Arial" w:cs="Arial"/>
                <w:lang w:val="mn-MN"/>
              </w:rPr>
            </w:pPr>
            <w:r w:rsidRPr="00E31A9B">
              <w:rPr>
                <w:rFonts w:ascii="Arial" w:hAnsi="Arial" w:cs="Arial"/>
                <w:lang w:val="mn-MN"/>
              </w:rPr>
              <w:t>Улаанбаатар хотын нийтийн аж ахуйг сайжруулахад орчин үеийн дэвшилтэд технологийг нэвтрүүлж, хяналтын тоог нэмэгдүүлэх замаар эрсдлээс урьдчилан сэргийлэгдсэн дотоод хяналтын тогтолцоог бий болгоно.</w:t>
            </w:r>
          </w:p>
        </w:tc>
      </w:tr>
      <w:tr w:rsidR="008D7159" w:rsidRPr="00305606" w:rsidTr="00DF4CC4">
        <w:tc>
          <w:tcPr>
            <w:tcW w:w="2156" w:type="dxa"/>
            <w:vMerge/>
          </w:tcPr>
          <w:p w:rsidR="008D7159" w:rsidRPr="00E31A9B" w:rsidRDefault="008D7159" w:rsidP="00DF4CC4">
            <w:pPr>
              <w:jc w:val="both"/>
              <w:rPr>
                <w:rFonts w:ascii="Arial" w:hAnsi="Arial" w:cs="Arial"/>
                <w:lang w:val="mn-M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D7159" w:rsidRPr="00E31A9B" w:rsidRDefault="008D7159" w:rsidP="00DF4CC4">
            <w:pPr>
              <w:autoSpaceDE w:val="0"/>
              <w:autoSpaceDN w:val="0"/>
              <w:adjustRightInd w:val="0"/>
              <w:ind w:left="50" w:right="50"/>
              <w:jc w:val="both"/>
              <w:rPr>
                <w:rFonts w:ascii="Arial" w:hAnsi="Arial" w:cs="Arial"/>
                <w:lang w:val="mn-MN"/>
              </w:rPr>
            </w:pPr>
            <w:r w:rsidRPr="00E31A9B">
              <w:rPr>
                <w:rFonts w:ascii="Arial" w:hAnsi="Arial" w:cs="Arial"/>
                <w:lang w:val="mn-MN"/>
              </w:rPr>
              <w:t xml:space="preserve">Хот тохижилтын ажил үйлчилгээ, ялангуяа ногоон байгууламжийн ажил үйлчилгээнд </w:t>
            </w:r>
            <w:r w:rsidRPr="00E31A9B">
              <w:rPr>
                <w:rFonts w:ascii="Arial" w:hAnsi="Arial" w:cs="Arial"/>
              </w:rPr>
              <w:t>ISO</w:t>
            </w:r>
            <w:r w:rsidRPr="00E31A9B">
              <w:rPr>
                <w:rFonts w:ascii="Arial" w:hAnsi="Arial" w:cs="Arial"/>
                <w:lang w:val="mn-MN"/>
              </w:rPr>
              <w:t xml:space="preserve"> 9001: 2015 </w:t>
            </w:r>
            <w:r w:rsidRPr="00E31A9B">
              <w:rPr>
                <w:rFonts w:ascii="Arial" w:hAnsi="Arial" w:cs="Arial"/>
              </w:rPr>
              <w:t xml:space="preserve"> </w:t>
            </w:r>
            <w:r w:rsidRPr="00E31A9B">
              <w:rPr>
                <w:rFonts w:ascii="Arial" w:hAnsi="Arial" w:cs="Arial"/>
                <w:lang w:val="mn-MN"/>
              </w:rPr>
              <w:t xml:space="preserve">олон улсын чанарын удирдлагын тогтолцоо нэвтрүүлж буй байдалд болон ажлын мөрөөр дотоод аудитын хяналтыг хэрэгжүүлнэ. </w:t>
            </w:r>
          </w:p>
        </w:tc>
        <w:tc>
          <w:tcPr>
            <w:tcW w:w="2097" w:type="dxa"/>
            <w:tcBorders>
              <w:left w:val="nil"/>
              <w:right w:val="single" w:sz="4" w:space="0" w:color="auto"/>
            </w:tcBorders>
            <w:shd w:val="clear" w:color="auto" w:fill="auto"/>
          </w:tcPr>
          <w:p w:rsidR="008D7159" w:rsidRPr="00E31A9B" w:rsidRDefault="008D7159" w:rsidP="00DF4CC4">
            <w:pPr>
              <w:autoSpaceDE w:val="0"/>
              <w:autoSpaceDN w:val="0"/>
              <w:adjustRightInd w:val="0"/>
              <w:ind w:left="50" w:right="50"/>
              <w:jc w:val="both"/>
              <w:rPr>
                <w:rFonts w:ascii="Arial" w:hAnsi="Arial" w:cs="Arial"/>
                <w:lang w:val="mn-MN"/>
              </w:rPr>
            </w:pPr>
            <w:r w:rsidRPr="00E31A9B">
              <w:rPr>
                <w:rFonts w:ascii="Arial" w:hAnsi="Arial" w:cs="Arial"/>
                <w:lang w:val="mn-MN"/>
              </w:rPr>
              <w:t xml:space="preserve">Хот тохижилтын ажил үйлчилгээнд </w:t>
            </w:r>
            <w:r w:rsidRPr="00E31A9B">
              <w:rPr>
                <w:rFonts w:ascii="Arial" w:hAnsi="Arial" w:cs="Arial"/>
              </w:rPr>
              <w:t>ISO</w:t>
            </w:r>
            <w:r w:rsidRPr="00E31A9B">
              <w:rPr>
                <w:rFonts w:ascii="Arial" w:hAnsi="Arial" w:cs="Arial"/>
                <w:lang w:val="mn-MN"/>
              </w:rPr>
              <w:t xml:space="preserve"> 9001: 2015 </w:t>
            </w:r>
            <w:r w:rsidRPr="00E31A9B">
              <w:rPr>
                <w:rFonts w:ascii="Arial" w:hAnsi="Arial" w:cs="Arial"/>
              </w:rPr>
              <w:t xml:space="preserve"> </w:t>
            </w:r>
            <w:r w:rsidRPr="00E31A9B">
              <w:rPr>
                <w:rFonts w:ascii="Arial" w:hAnsi="Arial" w:cs="Arial"/>
                <w:lang w:val="mn-MN"/>
              </w:rPr>
              <w:t>олон улсын чанарын удирдлагын тогтолцоо нэвтрүүлж буй байдалд болон ажлын мөрөөр дотоод аудитын хяналтыг хэрэгжүүлнэ.</w:t>
            </w:r>
          </w:p>
        </w:tc>
        <w:tc>
          <w:tcPr>
            <w:tcW w:w="1843" w:type="dxa"/>
            <w:tcBorders>
              <w:top w:val="single" w:sz="4" w:space="0" w:color="auto"/>
              <w:left w:val="nil"/>
              <w:bottom w:val="single" w:sz="4" w:space="0" w:color="auto"/>
              <w:right w:val="single" w:sz="4" w:space="0" w:color="auto"/>
            </w:tcBorders>
            <w:shd w:val="clear" w:color="auto" w:fill="auto"/>
          </w:tcPr>
          <w:p w:rsidR="008D7159" w:rsidRPr="00E31A9B" w:rsidRDefault="008D7159" w:rsidP="00DF4CC4">
            <w:pPr>
              <w:autoSpaceDE w:val="0"/>
              <w:autoSpaceDN w:val="0"/>
              <w:adjustRightInd w:val="0"/>
              <w:ind w:left="50" w:right="50"/>
              <w:jc w:val="both"/>
              <w:rPr>
                <w:rFonts w:ascii="Arial" w:hAnsi="Arial" w:cs="Arial"/>
                <w:lang w:val="mn-MN"/>
              </w:rPr>
            </w:pPr>
          </w:p>
        </w:tc>
        <w:tc>
          <w:tcPr>
            <w:tcW w:w="2126" w:type="dxa"/>
            <w:tcBorders>
              <w:left w:val="nil"/>
              <w:right w:val="single" w:sz="4" w:space="0" w:color="auto"/>
            </w:tcBorders>
            <w:shd w:val="clear" w:color="auto" w:fill="auto"/>
          </w:tcPr>
          <w:p w:rsidR="008D7159" w:rsidRPr="00E31A9B" w:rsidRDefault="008D7159" w:rsidP="00DF4CC4">
            <w:pPr>
              <w:jc w:val="both"/>
              <w:rPr>
                <w:rFonts w:ascii="Arial" w:hAnsi="Arial" w:cs="Arial"/>
                <w:lang w:val="mn-MN"/>
              </w:rPr>
            </w:pPr>
          </w:p>
        </w:tc>
      </w:tr>
      <w:tr w:rsidR="008D7159" w:rsidRPr="00305606" w:rsidTr="00DF4CC4">
        <w:tc>
          <w:tcPr>
            <w:tcW w:w="2156" w:type="dxa"/>
          </w:tcPr>
          <w:p w:rsidR="008D7159" w:rsidRPr="00E31A9B" w:rsidRDefault="008D7159" w:rsidP="00DF4CC4">
            <w:pPr>
              <w:jc w:val="both"/>
              <w:rPr>
                <w:rFonts w:ascii="Arial" w:hAnsi="Arial" w:cs="Arial"/>
                <w:u w:val="single"/>
                <w:lang w:val="mn-MN"/>
              </w:rPr>
            </w:pPr>
            <w:r w:rsidRPr="00E31A9B">
              <w:rPr>
                <w:rFonts w:ascii="Arial" w:hAnsi="Arial" w:cs="Arial"/>
                <w:lang w:val="mn-MN"/>
              </w:rPr>
              <w:t>Дэд бүтцийн чиглэлийн дотоод хяналт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D7159" w:rsidRPr="00E31A9B" w:rsidRDefault="008D7159" w:rsidP="00DF4CC4">
            <w:pPr>
              <w:jc w:val="both"/>
              <w:rPr>
                <w:rFonts w:ascii="Arial" w:hAnsi="Arial" w:cs="Arial"/>
                <w:lang w:val="mn-MN"/>
              </w:rPr>
            </w:pPr>
            <w:r w:rsidRPr="00E31A9B">
              <w:rPr>
                <w:rFonts w:ascii="Arial" w:hAnsi="Arial" w:cs="Arial"/>
                <w:lang w:val="mn-MN"/>
              </w:rPr>
              <w:t>Улаанбаатар хотын иргэдээс хамгийн ихээр ирүүлж буй санал гомдлыг бууруулах, инженерийн дэд бүтцийн чиглэлээр нэн тэргүүнд сайжруулах шаардлагатай үйл ажиллагаанд дотоод хяналтыг түлхүү хэрэгжүүлж, эрсдлээс урьдчилан сэргийлнэ.</w:t>
            </w:r>
          </w:p>
        </w:tc>
        <w:tc>
          <w:tcPr>
            <w:tcW w:w="2097" w:type="dxa"/>
            <w:tcBorders>
              <w:left w:val="nil"/>
              <w:right w:val="single" w:sz="4" w:space="0" w:color="auto"/>
            </w:tcBorders>
            <w:shd w:val="clear" w:color="auto" w:fill="auto"/>
          </w:tcPr>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Инженер, дэд бүтцийн чиглэлийн газруудад тавих дотоод хяналтыг хэрэгжүүлэх гүйцэтгэлийн шалгуур үзүүлэлтийг тодорхой болгож, боловсронгуй болгоно.</w:t>
            </w:r>
          </w:p>
          <w:p w:rsidR="00E31A9B" w:rsidRPr="00E31A9B" w:rsidRDefault="00E31A9B" w:rsidP="00E31A9B">
            <w:pPr>
              <w:autoSpaceDE w:val="0"/>
              <w:autoSpaceDN w:val="0"/>
              <w:adjustRightInd w:val="0"/>
              <w:ind w:right="50"/>
              <w:jc w:val="both"/>
              <w:rPr>
                <w:rFonts w:ascii="Arial" w:hAnsi="Arial" w:cs="Arial"/>
                <w:lang w:val="mn-MN"/>
              </w:rPr>
            </w:pPr>
          </w:p>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Орчин үеийн дэвшилтэд технологийг хяналтын тогтолцоонд нэвтрүүлнэ.</w:t>
            </w:r>
          </w:p>
        </w:tc>
        <w:tc>
          <w:tcPr>
            <w:tcW w:w="1843" w:type="dxa"/>
            <w:tcBorders>
              <w:top w:val="single" w:sz="4" w:space="0" w:color="auto"/>
              <w:left w:val="nil"/>
              <w:bottom w:val="single" w:sz="4" w:space="0" w:color="auto"/>
              <w:right w:val="single" w:sz="4" w:space="0" w:color="auto"/>
            </w:tcBorders>
            <w:shd w:val="clear" w:color="auto" w:fill="auto"/>
          </w:tcPr>
          <w:p w:rsidR="00E31A9B"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 xml:space="preserve">Инженерийн дэд бүтцийн чиглэлийн байгууллагуудын хамтын ажиллагаа, уялдаа холбоог сайжруулж хяналтын </w:t>
            </w:r>
            <w:r w:rsidR="00E31A9B" w:rsidRPr="00E31A9B">
              <w:rPr>
                <w:rFonts w:ascii="Arial" w:hAnsi="Arial" w:cs="Arial"/>
                <w:lang w:val="mn-MN"/>
              </w:rPr>
              <w:t xml:space="preserve">чанар хүртээмжийг нэмэгдүүлнэ. </w:t>
            </w:r>
          </w:p>
          <w:p w:rsidR="00E31A9B" w:rsidRPr="00E31A9B" w:rsidRDefault="00E31A9B" w:rsidP="00E31A9B">
            <w:pPr>
              <w:autoSpaceDE w:val="0"/>
              <w:autoSpaceDN w:val="0"/>
              <w:adjustRightInd w:val="0"/>
              <w:ind w:right="50"/>
              <w:jc w:val="both"/>
              <w:rPr>
                <w:rFonts w:ascii="Arial" w:hAnsi="Arial" w:cs="Arial"/>
                <w:lang w:val="mn-MN"/>
              </w:rPr>
            </w:pPr>
          </w:p>
          <w:p w:rsidR="008D7159" w:rsidRPr="00E31A9B" w:rsidRDefault="008D7159" w:rsidP="00E31A9B">
            <w:pPr>
              <w:autoSpaceDE w:val="0"/>
              <w:autoSpaceDN w:val="0"/>
              <w:adjustRightInd w:val="0"/>
              <w:ind w:right="50"/>
              <w:jc w:val="both"/>
              <w:rPr>
                <w:rFonts w:ascii="Arial" w:hAnsi="Arial" w:cs="Arial"/>
                <w:lang w:val="mn-MN"/>
              </w:rPr>
            </w:pPr>
            <w:r w:rsidRPr="00E31A9B">
              <w:rPr>
                <w:rFonts w:ascii="Arial" w:hAnsi="Arial" w:cs="Arial"/>
                <w:lang w:val="mn-MN"/>
              </w:rPr>
              <w:t>Хяналтын тогтолцоонд иргэдийг татан оролцуулна.</w:t>
            </w:r>
          </w:p>
        </w:tc>
        <w:tc>
          <w:tcPr>
            <w:tcW w:w="2126" w:type="dxa"/>
            <w:tcBorders>
              <w:left w:val="nil"/>
              <w:right w:val="single" w:sz="4" w:space="0" w:color="auto"/>
            </w:tcBorders>
            <w:shd w:val="clear" w:color="auto" w:fill="auto"/>
          </w:tcPr>
          <w:p w:rsidR="008D7159" w:rsidRPr="00E31A9B" w:rsidRDefault="008D7159" w:rsidP="00DF4CC4">
            <w:pPr>
              <w:jc w:val="both"/>
              <w:rPr>
                <w:rFonts w:ascii="Arial" w:hAnsi="Arial" w:cs="Arial"/>
                <w:lang w:val="mn-MN"/>
              </w:rPr>
            </w:pPr>
            <w:r w:rsidRPr="00E31A9B">
              <w:rPr>
                <w:rFonts w:ascii="Arial" w:hAnsi="Arial" w:cs="Arial"/>
                <w:lang w:val="mn-MN"/>
              </w:rPr>
              <w:t>Улаанбаатар хотын инженерийн дэд бүтцийг сайжруулахад орчин үеийн дэвшилтэд технологийг нэвтрүүлж, хяналтын тоог нэмэгдүүлэх замаар эрсдлээс урьдчилан сэргийлэгдсэн дотоод хяналтын тогтолцоог бий болгоно.</w:t>
            </w:r>
          </w:p>
        </w:tc>
      </w:tr>
      <w:tr w:rsidR="008D7159" w:rsidRPr="00305606" w:rsidTr="00DF4CC4">
        <w:tc>
          <w:tcPr>
            <w:tcW w:w="2156" w:type="dxa"/>
            <w:tcBorders>
              <w:bottom w:val="single" w:sz="4" w:space="0" w:color="auto"/>
            </w:tcBorders>
          </w:tcPr>
          <w:p w:rsidR="008D7159" w:rsidRPr="005105B0" w:rsidRDefault="008D7159" w:rsidP="00DF4CC4">
            <w:pPr>
              <w:jc w:val="both"/>
              <w:rPr>
                <w:rFonts w:ascii="Arial" w:hAnsi="Arial" w:cs="Arial"/>
                <w:u w:val="single"/>
                <w:lang w:val="mn-MN"/>
              </w:rPr>
            </w:pPr>
            <w:r w:rsidRPr="005105B0">
              <w:rPr>
                <w:rFonts w:ascii="Arial" w:hAnsi="Arial" w:cs="Arial"/>
                <w:lang w:val="mn-MN"/>
              </w:rPr>
              <w:t>Хүнс, худалдаа үйлчилгээний чиглэлийн дотоод хяналт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D7159" w:rsidRPr="005105B0" w:rsidRDefault="008D7159" w:rsidP="00DF4CC4">
            <w:pPr>
              <w:jc w:val="both"/>
              <w:rPr>
                <w:rFonts w:ascii="Arial" w:hAnsi="Arial" w:cs="Arial"/>
                <w:lang w:val="mn-MN"/>
              </w:rPr>
            </w:pPr>
            <w:r w:rsidRPr="005105B0">
              <w:rPr>
                <w:rFonts w:ascii="Arial" w:hAnsi="Arial" w:cs="Arial"/>
                <w:lang w:val="mn-MN"/>
              </w:rPr>
              <w:t>Захирагчийн ажлын албанд хамаарах асуудлын хүрээнд хүнс, худалдаа үйлчилгээний чиглэлээр явуулах дотоод хяналтын чанар хүртээмжийг нэмэгдүүлнэ.</w:t>
            </w:r>
          </w:p>
        </w:tc>
        <w:tc>
          <w:tcPr>
            <w:tcW w:w="2097" w:type="dxa"/>
            <w:tcBorders>
              <w:left w:val="nil"/>
              <w:bottom w:val="single" w:sz="4" w:space="0" w:color="auto"/>
              <w:right w:val="single" w:sz="4" w:space="0" w:color="auto"/>
            </w:tcBorders>
            <w:shd w:val="clear" w:color="auto" w:fill="auto"/>
          </w:tcPr>
          <w:p w:rsidR="008D7159" w:rsidRPr="005105B0" w:rsidRDefault="008D7159" w:rsidP="00DF4CC4">
            <w:pPr>
              <w:jc w:val="both"/>
              <w:rPr>
                <w:rFonts w:ascii="Arial" w:hAnsi="Arial" w:cs="Arial"/>
                <w:lang w:val="mn-MN"/>
              </w:rPr>
            </w:pPr>
            <w:r w:rsidRPr="005105B0">
              <w:rPr>
                <w:rFonts w:ascii="Arial" w:hAnsi="Arial" w:cs="Arial"/>
                <w:lang w:val="mn-MN"/>
              </w:rPr>
              <w:t>Хяналтыг хэрэгжүүлэхэд чиг үүргийн хамаарал бүхий байгууллагуудын уялдаа холбоог сайжруулж, хяналтын тогтолцоонд орчин үеийн дэвшилтэд технологи нэвтрүүлнэ.</w:t>
            </w:r>
          </w:p>
        </w:tc>
        <w:tc>
          <w:tcPr>
            <w:tcW w:w="1843" w:type="dxa"/>
            <w:tcBorders>
              <w:top w:val="single" w:sz="4" w:space="0" w:color="auto"/>
              <w:left w:val="nil"/>
              <w:bottom w:val="single" w:sz="4" w:space="0" w:color="auto"/>
              <w:right w:val="single" w:sz="4" w:space="0" w:color="auto"/>
            </w:tcBorders>
            <w:shd w:val="clear" w:color="auto" w:fill="auto"/>
          </w:tcPr>
          <w:p w:rsidR="008D7159" w:rsidRPr="005105B0" w:rsidRDefault="008D7159" w:rsidP="00DF4CC4">
            <w:pPr>
              <w:jc w:val="both"/>
              <w:rPr>
                <w:rFonts w:ascii="Arial" w:hAnsi="Arial" w:cs="Arial"/>
                <w:lang w:val="mn-MN"/>
              </w:rPr>
            </w:pPr>
            <w:r w:rsidRPr="005105B0">
              <w:rPr>
                <w:rFonts w:ascii="Arial" w:hAnsi="Arial" w:cs="Arial"/>
                <w:lang w:val="mn-MN"/>
              </w:rPr>
              <w:t>Хүнс, худалдаа үйлчилгээний дотоод хяналтын гүйцэтгэлийн шалгуур үзүүлэлтийг бий болгож, хяналтын тогтолцоонд иргэдийн оролцоог бий болгоно.</w:t>
            </w:r>
          </w:p>
        </w:tc>
        <w:tc>
          <w:tcPr>
            <w:tcW w:w="2126" w:type="dxa"/>
            <w:tcBorders>
              <w:left w:val="nil"/>
              <w:bottom w:val="single" w:sz="4" w:space="0" w:color="auto"/>
              <w:right w:val="single" w:sz="4" w:space="0" w:color="auto"/>
            </w:tcBorders>
            <w:shd w:val="clear" w:color="auto" w:fill="auto"/>
          </w:tcPr>
          <w:p w:rsidR="008D7159" w:rsidRPr="005105B0" w:rsidRDefault="008D7159" w:rsidP="00DF4CC4">
            <w:pPr>
              <w:jc w:val="both"/>
              <w:rPr>
                <w:rFonts w:ascii="Arial" w:hAnsi="Arial" w:cs="Arial"/>
                <w:lang w:val="mn-MN"/>
              </w:rPr>
            </w:pPr>
            <w:r w:rsidRPr="005105B0">
              <w:rPr>
                <w:rFonts w:ascii="Arial" w:hAnsi="Arial" w:cs="Arial"/>
                <w:lang w:val="mn-MN"/>
              </w:rPr>
              <w:t>Улаанбаатар хотын хүнс, худалдаа үйлчилгээний чиглэлээр албанд хамаарах асуудлын хүрээнд явуулах дотоод хяналтыг боловсронгуй, хялбар болгож, эрсдлээс урьдчилан сэргийлнэ.</w:t>
            </w:r>
          </w:p>
        </w:tc>
      </w:tr>
    </w:tbl>
    <w:p w:rsidR="008D7159" w:rsidRPr="00E30287" w:rsidRDefault="008D7159" w:rsidP="008D7159">
      <w:pPr>
        <w:pStyle w:val="Default"/>
        <w:tabs>
          <w:tab w:val="left" w:pos="3045"/>
        </w:tabs>
        <w:rPr>
          <w:rFonts w:ascii="Arial" w:hAnsi="Arial" w:cs="Arial"/>
          <w:color w:val="auto"/>
          <w:sz w:val="22"/>
          <w:szCs w:val="22"/>
          <w:lang w:val="mn-MN"/>
        </w:rPr>
      </w:pPr>
    </w:p>
    <w:p w:rsidR="008D7159" w:rsidRPr="00E30287" w:rsidRDefault="008D7159" w:rsidP="008D7159">
      <w:pPr>
        <w:pStyle w:val="Default"/>
        <w:tabs>
          <w:tab w:val="left" w:pos="3045"/>
        </w:tabs>
        <w:rPr>
          <w:rFonts w:ascii="Arial" w:hAnsi="Arial" w:cs="Arial"/>
          <w:color w:val="auto"/>
          <w:sz w:val="22"/>
          <w:szCs w:val="22"/>
          <w:lang w:val="mn-MN"/>
        </w:rPr>
      </w:pPr>
    </w:p>
    <w:p w:rsidR="008D7159" w:rsidRDefault="008D7159" w:rsidP="008D7159">
      <w:pPr>
        <w:pStyle w:val="ListParagraph"/>
        <w:spacing w:after="0" w:line="240" w:lineRule="auto"/>
        <w:ind w:left="709"/>
        <w:jc w:val="both"/>
        <w:rPr>
          <w:rFonts w:ascii="Arial" w:hAnsi="Arial" w:cs="Arial"/>
          <w:b/>
          <w:bCs/>
          <w:lang w:val="mn-MN"/>
        </w:rPr>
      </w:pPr>
      <w:r>
        <w:rPr>
          <w:rFonts w:ascii="Arial" w:hAnsi="Arial" w:cs="Arial"/>
          <w:b/>
          <w:bCs/>
          <w:lang w:val="mn-MN"/>
        </w:rPr>
        <w:t>5.2.</w:t>
      </w:r>
      <w:r w:rsidRPr="00E30287">
        <w:rPr>
          <w:rFonts w:ascii="Arial" w:hAnsi="Arial" w:cs="Arial"/>
          <w:b/>
          <w:bCs/>
          <w:lang w:val="mn-MN"/>
        </w:rPr>
        <w:t xml:space="preserve"> ХЯНАЛТ-ШИНЖИЛГЭЭ, ҮНЭЛГЭЭ</w:t>
      </w:r>
      <w:r>
        <w:rPr>
          <w:rFonts w:ascii="Arial" w:hAnsi="Arial" w:cs="Arial"/>
          <w:b/>
          <w:bCs/>
          <w:lang w:val="mn-MN"/>
        </w:rPr>
        <w:t>.</w:t>
      </w:r>
    </w:p>
    <w:p w:rsidR="008D7159" w:rsidRDefault="008D7159" w:rsidP="008D7159">
      <w:pPr>
        <w:ind w:firstLine="720"/>
        <w:jc w:val="both"/>
        <w:rPr>
          <w:rFonts w:ascii="Arial" w:hAnsi="Arial" w:cs="Arial"/>
          <w:lang w:val="mn-MN"/>
        </w:rPr>
      </w:pPr>
      <w:r>
        <w:rPr>
          <w:rFonts w:ascii="Arial" w:hAnsi="Arial" w:cs="Arial"/>
          <w:lang w:val="mn-MN"/>
        </w:rPr>
        <w:t>Албанд хамаарах хөгжлийн бодлогын баримт бичиг, хууль тогтоомж, тогтоол шийдвэрийн хэрэгжилтийн явц, төлөвлөсөн зорилтот түвшинд хүрсэн эсэхэд дүн шинжилгээ хийж, үйл ажиллагаа, үр дүнг дээшлүүлэхэд чиглэсэн дүгнэлт, зөвлөмж гаргах болон удирдлагуудыг мэдээллээр хангаж, хяналт үнэлгээний тогтолцоог сайжруулах, боловсронгуй болгоход чиглэсэн арга хэмжээ авч хэрэгжүүлнэ.</w:t>
      </w:r>
    </w:p>
    <w:p w:rsidR="008D7159" w:rsidRPr="008D7159" w:rsidRDefault="008D7159" w:rsidP="008D7159">
      <w:pPr>
        <w:ind w:firstLine="720"/>
        <w:jc w:val="both"/>
        <w:rPr>
          <w:rFonts w:ascii="Arial" w:hAnsi="Arial" w:cs="Arial"/>
          <w:b/>
        </w:rPr>
      </w:pPr>
      <w:r w:rsidRPr="008D7159">
        <w:rPr>
          <w:rFonts w:ascii="Arial" w:hAnsi="Arial" w:cs="Arial"/>
          <w:b/>
          <w:lang w:val="mn-MN"/>
        </w:rPr>
        <w:t>Хэрэгжүүлэх арга хэмжээ:</w:t>
      </w:r>
    </w:p>
    <w:p w:rsidR="008D7159" w:rsidRPr="005C487E" w:rsidRDefault="008D7159" w:rsidP="005E3ACE">
      <w:pPr>
        <w:pStyle w:val="ListParagraph"/>
        <w:numPr>
          <w:ilvl w:val="0"/>
          <w:numId w:val="65"/>
        </w:numPr>
        <w:jc w:val="both"/>
        <w:rPr>
          <w:rFonts w:ascii="Arial" w:hAnsi="Arial" w:cs="Arial"/>
          <w:lang w:val="mn-MN"/>
        </w:rPr>
      </w:pPr>
      <w:r w:rsidRPr="005C487E">
        <w:rPr>
          <w:rFonts w:ascii="Arial" w:hAnsi="Arial" w:cs="Arial"/>
          <w:lang w:val="mn-MN"/>
        </w:rPr>
        <w:t>Улсын Их хурлын тогтоол, Ерөнхийлөгчийн зарлиг, Засгийн газрын тогтоол, мөрийн хөтөлбөр, үндсэн чиглэл, Засгийн газрын хуралдааны тэмдэглэл, Ерөнхий сайдын захирамж, Үндэсний аюулгүй байдлын зөвлөмж, Нийслэлийн иргэдийн төлөөлөгчдийн хурлын тогтоол, Нийслэлийн Засаг даргын үйл ажиллагааны хөтөлбөр, Нийслэлийн эдийн засаг нийгмийг тухайн жилд хөгжүүлэх үндсэн чиглэл, үндэсний болон дэд хөтөлбөрүүд, Нийслэлийн Засаг даргын захирамжийн биелэлтийг нэгтгэж, хугацаанд нь дээд газарт тайлагнах,</w:t>
      </w:r>
    </w:p>
    <w:p w:rsidR="008D7159" w:rsidRPr="005C487E" w:rsidRDefault="008D7159" w:rsidP="005E3ACE">
      <w:pPr>
        <w:pStyle w:val="ListParagraph"/>
        <w:numPr>
          <w:ilvl w:val="0"/>
          <w:numId w:val="65"/>
        </w:numPr>
        <w:jc w:val="both"/>
        <w:rPr>
          <w:rFonts w:ascii="Arial" w:hAnsi="Arial" w:cs="Arial"/>
          <w:color w:val="000000" w:themeColor="text1"/>
          <w:lang w:val="mn-MN"/>
        </w:rPr>
      </w:pPr>
      <w:r w:rsidRPr="005C487E">
        <w:rPr>
          <w:rFonts w:ascii="Arial" w:hAnsi="Arial" w:cs="Arial"/>
          <w:lang w:val="mn-MN"/>
        </w:rPr>
        <w:t xml:space="preserve">Бодлогын зорилтуудын хэрэгжилтэд тодорхой арга аргачлалаар </w:t>
      </w:r>
      <w:r w:rsidRPr="005C487E">
        <w:rPr>
          <w:rFonts w:ascii="Arial" w:hAnsi="Arial" w:cs="Arial"/>
          <w:color w:val="000000" w:themeColor="text1"/>
          <w:lang w:val="mn-MN"/>
        </w:rPr>
        <w:t>х</w:t>
      </w:r>
      <w:r w:rsidRPr="005C487E">
        <w:rPr>
          <w:rFonts w:ascii="Arial" w:hAnsi="Arial" w:cs="Arial"/>
          <w:color w:val="000000" w:themeColor="text1"/>
        </w:rPr>
        <w:t>яналт-шинжилгээ</w:t>
      </w:r>
      <w:r w:rsidRPr="005C487E">
        <w:rPr>
          <w:rFonts w:ascii="Arial" w:hAnsi="Arial" w:cs="Arial"/>
          <w:color w:val="000000" w:themeColor="text1"/>
          <w:lang w:val="mn-MN"/>
        </w:rPr>
        <w:t xml:space="preserve"> үнэлгээ</w:t>
      </w:r>
      <w:r w:rsidRPr="005C487E">
        <w:rPr>
          <w:rFonts w:ascii="Arial" w:hAnsi="Arial" w:cs="Arial"/>
          <w:color w:val="000000" w:themeColor="text1"/>
        </w:rPr>
        <w:t xml:space="preserve"> хийх,</w:t>
      </w:r>
      <w:r w:rsidRPr="005C487E">
        <w:rPr>
          <w:rFonts w:ascii="Arial" w:hAnsi="Arial" w:cs="Arial"/>
          <w:color w:val="000000" w:themeColor="text1"/>
          <w:lang w:val="mn-MN"/>
        </w:rPr>
        <w:t xml:space="preserve"> удаашралтай болон тасарч болзошгүй ажлыг эрчимжүүлэх, үр дүнг дээшлүүлэхэд чиглэсэн арга хэмжээ авах, Ерөнхий менежерийн зөвлөлийн хурлаар хэлэлцүүлэх, холбогдох арга хэмжээ авах.</w:t>
      </w:r>
    </w:p>
    <w:p w:rsidR="008D7159" w:rsidRPr="005C487E" w:rsidRDefault="008D7159" w:rsidP="005E3ACE">
      <w:pPr>
        <w:pStyle w:val="ListParagraph"/>
        <w:numPr>
          <w:ilvl w:val="0"/>
          <w:numId w:val="65"/>
        </w:numPr>
        <w:jc w:val="both"/>
        <w:rPr>
          <w:rFonts w:ascii="Arial" w:hAnsi="Arial" w:cs="Arial"/>
          <w:lang w:val="mn-MN"/>
        </w:rPr>
      </w:pPr>
      <w:r w:rsidRPr="005C487E">
        <w:rPr>
          <w:rFonts w:ascii="Arial" w:hAnsi="Arial" w:cs="Arial"/>
          <w:color w:val="000000" w:themeColor="text1"/>
          <w:lang w:val="mn-MN"/>
        </w:rPr>
        <w:t>Албаны жилийн үйл ажиллагааны төлөвлөгөөний хэрэгжилт, тайланд  хяналт шинжилгээ-үнэлгээ хийж, үнэлэлт дүгнэлт өгөх, хотын Ерөнхий менежерийн зөвлөлийн хурлаар танилцуулах.</w:t>
      </w:r>
    </w:p>
    <w:p w:rsidR="008D7159" w:rsidRPr="001535B0" w:rsidRDefault="008D7159" w:rsidP="008D7159">
      <w:pPr>
        <w:ind w:firstLine="720"/>
        <w:rPr>
          <w:rFonts w:ascii="Arial" w:hAnsi="Arial" w:cs="Arial"/>
          <w:b/>
          <w:lang w:val="mn-MN"/>
        </w:rPr>
      </w:pPr>
      <w:r>
        <w:rPr>
          <w:rFonts w:ascii="Arial" w:hAnsi="Arial" w:cs="Arial"/>
          <w:b/>
          <w:lang w:val="mn-MN"/>
        </w:rPr>
        <w:t>Хүрэх түвшин</w:t>
      </w:r>
      <w:r w:rsidRPr="001535B0">
        <w:rPr>
          <w:rFonts w:ascii="Arial" w:hAnsi="Arial" w:cs="Arial"/>
          <w:b/>
          <w:lang w:val="mn-MN"/>
        </w:rPr>
        <w:t>:</w:t>
      </w:r>
    </w:p>
    <w:p w:rsidR="008D7159" w:rsidRDefault="008D7159" w:rsidP="008D7159">
      <w:pPr>
        <w:ind w:firstLine="720"/>
        <w:jc w:val="both"/>
        <w:rPr>
          <w:rFonts w:ascii="Arial" w:hAnsi="Arial" w:cs="Arial"/>
          <w:lang w:val="mn-MN"/>
        </w:rPr>
      </w:pPr>
      <w:r w:rsidRPr="00E30287">
        <w:rPr>
          <w:rFonts w:ascii="Arial" w:hAnsi="Arial" w:cs="Arial"/>
          <w:lang w:val="mn-MN"/>
        </w:rPr>
        <w:t>Албанд хамаарах бодлогын зорилтуудад тавих хяналтын тогтолцоонд мэдээллийн технологийн дэвшлийг ашиглах замаар, цаг хугацаанд нь чанартай гаргаж тайлагнах, улмаар хэрэгжилтийн явцын хяналтыг сайжруулсан нэгдсэн тогтолцоог бий болгоно.</w:t>
      </w:r>
    </w:p>
    <w:tbl>
      <w:tblPr>
        <w:tblStyle w:val="TableGrid"/>
        <w:tblW w:w="0" w:type="auto"/>
        <w:tblLayout w:type="fixed"/>
        <w:tblLook w:val="04A0" w:firstRow="1" w:lastRow="0" w:firstColumn="1" w:lastColumn="0" w:noHBand="0" w:noVBand="1"/>
      </w:tblPr>
      <w:tblGrid>
        <w:gridCol w:w="1413"/>
        <w:gridCol w:w="2268"/>
        <w:gridCol w:w="1843"/>
        <w:gridCol w:w="1984"/>
        <w:gridCol w:w="1837"/>
      </w:tblGrid>
      <w:tr w:rsidR="008D7159" w:rsidRPr="00E30287" w:rsidTr="00DF4CC4">
        <w:tc>
          <w:tcPr>
            <w:tcW w:w="1413" w:type="dxa"/>
            <w:vMerge w:val="restart"/>
          </w:tcPr>
          <w:p w:rsidR="008D7159" w:rsidRPr="00C91486" w:rsidRDefault="008D7159" w:rsidP="00DF4CC4">
            <w:pPr>
              <w:jc w:val="center"/>
              <w:rPr>
                <w:rFonts w:ascii="Arial" w:hAnsi="Arial" w:cs="Arial"/>
                <w:b/>
                <w:lang w:val="mn-MN"/>
              </w:rPr>
            </w:pPr>
            <w:r w:rsidRPr="00C91486">
              <w:rPr>
                <w:rFonts w:ascii="Arial" w:hAnsi="Arial" w:cs="Arial"/>
                <w:b/>
                <w:lang w:val="mn-MN"/>
              </w:rPr>
              <w:t>Стратегийн зорилт</w:t>
            </w:r>
          </w:p>
        </w:tc>
        <w:tc>
          <w:tcPr>
            <w:tcW w:w="7932" w:type="dxa"/>
            <w:gridSpan w:val="4"/>
          </w:tcPr>
          <w:p w:rsidR="008D7159" w:rsidRPr="00C91486" w:rsidRDefault="008D7159" w:rsidP="00DF4CC4">
            <w:pPr>
              <w:jc w:val="center"/>
              <w:rPr>
                <w:rFonts w:ascii="Arial" w:hAnsi="Arial" w:cs="Arial"/>
                <w:b/>
                <w:lang w:val="mn-MN"/>
              </w:rPr>
            </w:pPr>
            <w:r w:rsidRPr="00C91486">
              <w:rPr>
                <w:rFonts w:ascii="Arial" w:hAnsi="Arial" w:cs="Arial"/>
                <w:b/>
                <w:lang w:val="mn-MN"/>
              </w:rPr>
              <w:t>Хүрэх түвшин</w:t>
            </w:r>
          </w:p>
        </w:tc>
      </w:tr>
      <w:tr w:rsidR="008D7159" w:rsidRPr="00E30287" w:rsidTr="00DF4CC4">
        <w:tc>
          <w:tcPr>
            <w:tcW w:w="1413" w:type="dxa"/>
            <w:vMerge/>
          </w:tcPr>
          <w:p w:rsidR="008D7159" w:rsidRPr="00763F88" w:rsidRDefault="008D7159" w:rsidP="00DF4CC4">
            <w:pPr>
              <w:jc w:val="both"/>
              <w:rPr>
                <w:rFonts w:ascii="Arial" w:hAnsi="Arial" w:cs="Arial"/>
                <w:u w:val="single"/>
                <w:lang w:val="mn-MN"/>
              </w:rPr>
            </w:pPr>
          </w:p>
        </w:tc>
        <w:tc>
          <w:tcPr>
            <w:tcW w:w="2268" w:type="dxa"/>
          </w:tcPr>
          <w:p w:rsidR="008D7159" w:rsidRPr="00763F88" w:rsidRDefault="008D7159" w:rsidP="00DF4CC4">
            <w:pPr>
              <w:jc w:val="center"/>
              <w:rPr>
                <w:rFonts w:ascii="Arial" w:hAnsi="Arial" w:cs="Arial"/>
              </w:rPr>
            </w:pPr>
            <w:r w:rsidRPr="00763F88">
              <w:rPr>
                <w:rFonts w:ascii="Arial" w:hAnsi="Arial" w:cs="Arial"/>
              </w:rPr>
              <w:t>2017</w:t>
            </w:r>
          </w:p>
        </w:tc>
        <w:tc>
          <w:tcPr>
            <w:tcW w:w="1843" w:type="dxa"/>
          </w:tcPr>
          <w:p w:rsidR="008D7159" w:rsidRPr="00763F88" w:rsidRDefault="008D7159" w:rsidP="00DF4CC4">
            <w:pPr>
              <w:jc w:val="center"/>
              <w:rPr>
                <w:rFonts w:ascii="Arial" w:hAnsi="Arial" w:cs="Arial"/>
              </w:rPr>
            </w:pPr>
            <w:r w:rsidRPr="00763F88">
              <w:rPr>
                <w:rFonts w:ascii="Arial" w:hAnsi="Arial" w:cs="Arial"/>
              </w:rPr>
              <w:t>2018</w:t>
            </w:r>
          </w:p>
        </w:tc>
        <w:tc>
          <w:tcPr>
            <w:tcW w:w="1984" w:type="dxa"/>
          </w:tcPr>
          <w:p w:rsidR="008D7159" w:rsidRPr="00763F88" w:rsidRDefault="008D7159" w:rsidP="00DF4CC4">
            <w:pPr>
              <w:jc w:val="center"/>
              <w:rPr>
                <w:rFonts w:ascii="Arial" w:hAnsi="Arial" w:cs="Arial"/>
              </w:rPr>
            </w:pPr>
            <w:r w:rsidRPr="00763F88">
              <w:rPr>
                <w:rFonts w:ascii="Arial" w:hAnsi="Arial" w:cs="Arial"/>
              </w:rPr>
              <w:t>2019</w:t>
            </w:r>
          </w:p>
        </w:tc>
        <w:tc>
          <w:tcPr>
            <w:tcW w:w="1837" w:type="dxa"/>
          </w:tcPr>
          <w:p w:rsidR="008D7159" w:rsidRPr="00763F88" w:rsidRDefault="008D7159" w:rsidP="00DF4CC4">
            <w:pPr>
              <w:jc w:val="center"/>
              <w:rPr>
                <w:rFonts w:ascii="Arial" w:hAnsi="Arial" w:cs="Arial"/>
              </w:rPr>
            </w:pPr>
            <w:r w:rsidRPr="00763F88">
              <w:rPr>
                <w:rFonts w:ascii="Arial" w:hAnsi="Arial" w:cs="Arial"/>
              </w:rPr>
              <w:t>2020</w:t>
            </w:r>
          </w:p>
        </w:tc>
      </w:tr>
      <w:tr w:rsidR="008D7159" w:rsidRPr="00AB3FF8" w:rsidTr="00DF4CC4">
        <w:tc>
          <w:tcPr>
            <w:tcW w:w="1413" w:type="dxa"/>
          </w:tcPr>
          <w:p w:rsidR="008D7159" w:rsidRPr="005D2F0C" w:rsidRDefault="008D7159" w:rsidP="00DF4CC4">
            <w:pPr>
              <w:jc w:val="both"/>
              <w:rPr>
                <w:rFonts w:ascii="Arial" w:hAnsi="Arial" w:cs="Arial"/>
                <w:lang w:val="mn-MN"/>
              </w:rPr>
            </w:pPr>
            <w:r w:rsidRPr="005D2F0C">
              <w:rPr>
                <w:rFonts w:ascii="Arial" w:hAnsi="Arial" w:cs="Arial"/>
                <w:lang w:val="mn-MN"/>
              </w:rPr>
              <w:t>Бодлогын зорилтуудын хэрэгжилтэд тавих хяналтын тогтолцоог сайжруулна.</w:t>
            </w:r>
          </w:p>
        </w:tc>
        <w:tc>
          <w:tcPr>
            <w:tcW w:w="2268" w:type="dxa"/>
          </w:tcPr>
          <w:p w:rsidR="008D7159" w:rsidRDefault="008D7159" w:rsidP="008D7159">
            <w:pPr>
              <w:pStyle w:val="ListParagraph"/>
              <w:ind w:left="176"/>
              <w:jc w:val="both"/>
              <w:rPr>
                <w:rFonts w:ascii="Arial" w:hAnsi="Arial" w:cs="Arial"/>
                <w:lang w:val="mn-MN"/>
              </w:rPr>
            </w:pPr>
            <w:r w:rsidRPr="00AB3FF8">
              <w:rPr>
                <w:rFonts w:ascii="Arial" w:hAnsi="Arial" w:cs="Arial"/>
                <w:lang w:val="mn-MN"/>
              </w:rPr>
              <w:t>Бодлогын зорилтуудын хэрэгжилтийг хугацаанд нь чанартай гаргаж, х</w:t>
            </w:r>
            <w:r>
              <w:rPr>
                <w:rFonts w:ascii="Arial" w:hAnsi="Arial" w:cs="Arial"/>
                <w:lang w:val="mn-MN"/>
              </w:rPr>
              <w:t>олбогдох байгууллагад хүргүүлнэ.</w:t>
            </w:r>
          </w:p>
          <w:p w:rsidR="008D7159" w:rsidRDefault="008D7159" w:rsidP="008D7159">
            <w:pPr>
              <w:pStyle w:val="ListParagraph"/>
              <w:ind w:left="176"/>
              <w:jc w:val="both"/>
              <w:rPr>
                <w:rFonts w:ascii="Arial" w:hAnsi="Arial" w:cs="Arial"/>
                <w:lang w:val="mn-MN"/>
              </w:rPr>
            </w:pPr>
          </w:p>
          <w:p w:rsidR="008D7159" w:rsidRPr="00D43477" w:rsidRDefault="008D7159" w:rsidP="008D7159">
            <w:pPr>
              <w:pStyle w:val="ListParagraph"/>
              <w:ind w:left="176"/>
              <w:jc w:val="both"/>
              <w:rPr>
                <w:rFonts w:ascii="Arial" w:hAnsi="Arial" w:cs="Arial"/>
                <w:lang w:val="mn-MN"/>
              </w:rPr>
            </w:pPr>
            <w:r>
              <w:rPr>
                <w:rFonts w:ascii="Arial" w:hAnsi="Arial" w:cs="Arial"/>
                <w:lang w:val="mn-MN"/>
              </w:rPr>
              <w:t>Бодлогын зорилтын нэгдсэн бүртгэлийг сайжруулж, хяналтын тогтолцооны чанар, хүртээмжийг  сайжруулна.</w:t>
            </w:r>
          </w:p>
        </w:tc>
        <w:tc>
          <w:tcPr>
            <w:tcW w:w="1843" w:type="dxa"/>
          </w:tcPr>
          <w:p w:rsidR="008D7159" w:rsidRDefault="008D7159" w:rsidP="008D7159">
            <w:pPr>
              <w:pStyle w:val="ListParagraph"/>
              <w:ind w:left="0"/>
              <w:jc w:val="both"/>
              <w:rPr>
                <w:rFonts w:ascii="Arial" w:hAnsi="Arial" w:cs="Arial"/>
                <w:lang w:val="mn-MN"/>
              </w:rPr>
            </w:pPr>
            <w:r w:rsidRPr="005D2F0C">
              <w:rPr>
                <w:rFonts w:ascii="Arial" w:hAnsi="Arial" w:cs="Arial"/>
                <w:lang w:val="mn-MN"/>
              </w:rPr>
              <w:t>Бодлогын зорилтуудын хэрэгжилтэд тавих хяналт, тайлагналтын тогтолцоонд орчин үеийн дэвшилтэд технологи нэвтрүүлнэ.</w:t>
            </w:r>
          </w:p>
          <w:p w:rsidR="008D7159" w:rsidRPr="005D2F0C" w:rsidRDefault="008D7159" w:rsidP="008D7159">
            <w:pPr>
              <w:pStyle w:val="ListParagraph"/>
              <w:ind w:left="0"/>
              <w:jc w:val="both"/>
              <w:rPr>
                <w:rFonts w:ascii="Arial" w:hAnsi="Arial" w:cs="Arial"/>
                <w:lang w:val="mn-MN"/>
              </w:rPr>
            </w:pPr>
          </w:p>
          <w:p w:rsidR="008D7159" w:rsidRPr="005D2F0C" w:rsidRDefault="008D7159" w:rsidP="008D7159">
            <w:pPr>
              <w:pStyle w:val="ListParagraph"/>
              <w:ind w:left="0"/>
              <w:jc w:val="both"/>
              <w:rPr>
                <w:rFonts w:ascii="Arial" w:hAnsi="Arial" w:cs="Arial"/>
                <w:lang w:val="mn-MN"/>
              </w:rPr>
            </w:pPr>
            <w:r w:rsidRPr="005D2F0C">
              <w:rPr>
                <w:rFonts w:ascii="Arial" w:hAnsi="Arial" w:cs="Arial"/>
                <w:lang w:val="mn-MN"/>
              </w:rPr>
              <w:t>Бодлогын зорилтуудын</w:t>
            </w:r>
            <w:r>
              <w:rPr>
                <w:rFonts w:ascii="Arial" w:hAnsi="Arial" w:cs="Arial"/>
                <w:lang w:val="mn-MN"/>
              </w:rPr>
              <w:t xml:space="preserve"> хэрэгжилтийг нягтлан шалгах хяналтын тогтоог бүрдүүлнэ.</w:t>
            </w:r>
          </w:p>
        </w:tc>
        <w:tc>
          <w:tcPr>
            <w:tcW w:w="1984" w:type="dxa"/>
          </w:tcPr>
          <w:p w:rsidR="008D7159" w:rsidRPr="00A87296" w:rsidRDefault="008D7159" w:rsidP="008D7159">
            <w:pPr>
              <w:pStyle w:val="ListParagraph"/>
              <w:ind w:left="175"/>
              <w:jc w:val="both"/>
              <w:rPr>
                <w:rFonts w:ascii="Arial" w:hAnsi="Arial" w:cs="Arial"/>
                <w:lang w:val="mn-MN"/>
              </w:rPr>
            </w:pPr>
            <w:r>
              <w:rPr>
                <w:rFonts w:ascii="Arial" w:hAnsi="Arial" w:cs="Arial"/>
                <w:lang w:val="mn-MN"/>
              </w:rPr>
              <w:t>Бодлогын зорилтын хэрэгжилт, чанар хугацаанд хяналт, шинжилгээ үнэлгээ хийж, үйл ажиллагааг хялбаршуулж, тогтмолжуулна.</w:t>
            </w:r>
          </w:p>
        </w:tc>
        <w:tc>
          <w:tcPr>
            <w:tcW w:w="1837" w:type="dxa"/>
          </w:tcPr>
          <w:p w:rsidR="008D7159" w:rsidRPr="005D2F0C" w:rsidRDefault="008D7159" w:rsidP="008D7159">
            <w:pPr>
              <w:pStyle w:val="ListParagraph"/>
              <w:ind w:left="0"/>
              <w:jc w:val="both"/>
              <w:rPr>
                <w:rFonts w:ascii="Arial" w:hAnsi="Arial" w:cs="Arial"/>
                <w:lang w:val="mn-MN"/>
              </w:rPr>
            </w:pPr>
            <w:r>
              <w:rPr>
                <w:rFonts w:ascii="Arial" w:hAnsi="Arial" w:cs="Arial"/>
                <w:lang w:val="mn-MN"/>
              </w:rPr>
              <w:t>Албанд хамаара бодлогын зорилтуудын хэрэгжилтийн тайлан мэдээг чанаржуулж, сахилга хариуцлагыг дээшлүүлнэ.</w:t>
            </w:r>
          </w:p>
        </w:tc>
      </w:tr>
    </w:tbl>
    <w:p w:rsidR="008D7159" w:rsidRDefault="008D7159" w:rsidP="00CF50BC">
      <w:pPr>
        <w:jc w:val="both"/>
        <w:rPr>
          <w:rFonts w:ascii="Arial" w:hAnsi="Arial" w:cs="Arial"/>
          <w:b/>
          <w:bCs/>
          <w:lang w:val="mn-MN"/>
        </w:rPr>
      </w:pPr>
    </w:p>
    <w:p w:rsidR="00225C69" w:rsidRPr="00926395" w:rsidRDefault="000A5FE2" w:rsidP="005C487E">
      <w:pPr>
        <w:ind w:firstLine="360"/>
        <w:jc w:val="both"/>
        <w:rPr>
          <w:rFonts w:ascii="Arial" w:hAnsi="Arial" w:cs="Arial"/>
          <w:b/>
          <w:bCs/>
          <w:lang w:val="mn-MN"/>
        </w:rPr>
      </w:pPr>
      <w:r>
        <w:rPr>
          <w:rFonts w:ascii="Arial" w:hAnsi="Arial" w:cs="Arial"/>
          <w:b/>
          <w:bCs/>
          <w:lang w:val="mn-MN"/>
        </w:rPr>
        <w:t>Стратеги зорилт 6</w:t>
      </w:r>
      <w:r w:rsidR="00926395">
        <w:rPr>
          <w:rFonts w:ascii="Arial" w:hAnsi="Arial" w:cs="Arial"/>
          <w:b/>
          <w:bCs/>
          <w:lang w:val="mn-MN"/>
        </w:rPr>
        <w:t xml:space="preserve">: </w:t>
      </w:r>
      <w:r w:rsidR="00225C69" w:rsidRPr="00E31A9B">
        <w:rPr>
          <w:rFonts w:ascii="Arial" w:hAnsi="Arial" w:cs="Arial"/>
          <w:b/>
          <w:lang w:val="mn-MN"/>
        </w:rPr>
        <w:t xml:space="preserve">Төрийн захиргаа, хүний нөөцийн удирдлагын манлайллыг хангаж, албан хаагчдын мэдлэг чадварыг дээшлүүлж, байгууллагын </w:t>
      </w:r>
      <w:r w:rsidR="0018301B" w:rsidRPr="00E31A9B">
        <w:rPr>
          <w:rFonts w:ascii="Arial" w:hAnsi="Arial" w:cs="Arial"/>
          <w:b/>
          <w:lang w:val="mn-MN"/>
        </w:rPr>
        <w:t>соёл, ёс зүй, сахилга хариуцлаг</w:t>
      </w:r>
      <w:r w:rsidR="00926395" w:rsidRPr="00E31A9B">
        <w:rPr>
          <w:rFonts w:ascii="Arial" w:hAnsi="Arial" w:cs="Arial"/>
          <w:b/>
          <w:lang w:val="mn-MN"/>
        </w:rPr>
        <w:t>ыг өндөржүүлэн, албаны үйл ажиллагааг нээлттэй, ил тод, төрийн үйлчилгээг чирэгдэлгүй, хариуцлагатай болгоно.</w:t>
      </w:r>
    </w:p>
    <w:p w:rsidR="00926395" w:rsidRDefault="00171760" w:rsidP="00534516">
      <w:pPr>
        <w:spacing w:after="0" w:line="240" w:lineRule="auto"/>
        <w:ind w:firstLine="360"/>
        <w:jc w:val="both"/>
        <w:rPr>
          <w:rFonts w:ascii="Arial" w:hAnsi="Arial" w:cs="Arial"/>
          <w:b/>
          <w:lang w:val="mn-MN"/>
        </w:rPr>
      </w:pPr>
      <w:r>
        <w:rPr>
          <w:rFonts w:ascii="Arial" w:hAnsi="Arial" w:cs="Arial"/>
          <w:b/>
          <w:bCs/>
          <w:lang w:val="mn-MN"/>
        </w:rPr>
        <w:t>6.1. ХҮНИЙ НӨӨЦ</w:t>
      </w:r>
    </w:p>
    <w:p w:rsidR="00926395" w:rsidRDefault="00926395" w:rsidP="00534516">
      <w:pPr>
        <w:spacing w:after="0" w:line="240" w:lineRule="auto"/>
        <w:ind w:firstLine="360"/>
        <w:jc w:val="both"/>
        <w:rPr>
          <w:rFonts w:ascii="Arial" w:hAnsi="Arial" w:cs="Arial"/>
          <w:b/>
          <w:lang w:val="mn-MN"/>
        </w:rPr>
      </w:pPr>
      <w:r w:rsidRPr="00E30287">
        <w:rPr>
          <w:rFonts w:ascii="Arial" w:hAnsi="Arial" w:cs="Arial"/>
          <w:lang w:val="mn-MN"/>
        </w:rPr>
        <w:t>Төрийн захиргаа, хүний нөөцийн удирдлагын манлайллыг хангаж, албан хаагчдын мэдлэг чадварыг дээшлүүлж, байгууллагын соёл, ёс зүй, сахилга хариуцлаг</w:t>
      </w:r>
      <w:r>
        <w:rPr>
          <w:rFonts w:ascii="Arial" w:hAnsi="Arial" w:cs="Arial"/>
          <w:lang w:val="mn-MN"/>
        </w:rPr>
        <w:t>ыг өндөржүүлнэ.</w:t>
      </w:r>
    </w:p>
    <w:p w:rsidR="00EC05D5" w:rsidRPr="00EC05D5" w:rsidRDefault="00171760" w:rsidP="00171760">
      <w:pPr>
        <w:tabs>
          <w:tab w:val="left" w:pos="1215"/>
        </w:tabs>
        <w:rPr>
          <w:rFonts w:ascii="Arial" w:hAnsi="Arial" w:cs="Arial"/>
          <w:b/>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sidR="00EC05D5" w:rsidRPr="00EC05D5">
        <w:rPr>
          <w:rFonts w:ascii="Arial" w:hAnsi="Arial" w:cs="Arial"/>
          <w:b/>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Хүрэх түвшин:</w:t>
      </w:r>
    </w:p>
    <w:tbl>
      <w:tblPr>
        <w:tblStyle w:val="TableGrid"/>
        <w:tblpPr w:leftFromText="180" w:rightFromText="180" w:vertAnchor="text" w:tblpX="-322" w:tblpY="1"/>
        <w:tblOverlap w:val="never"/>
        <w:tblW w:w="10060" w:type="dxa"/>
        <w:tblLook w:val="04A0" w:firstRow="1" w:lastRow="0" w:firstColumn="1" w:lastColumn="0" w:noHBand="0" w:noVBand="1"/>
      </w:tblPr>
      <w:tblGrid>
        <w:gridCol w:w="2381"/>
        <w:gridCol w:w="4454"/>
        <w:gridCol w:w="3225"/>
      </w:tblGrid>
      <w:tr w:rsidR="00EC05D5" w:rsidTr="00171760">
        <w:tc>
          <w:tcPr>
            <w:tcW w:w="2381" w:type="dxa"/>
          </w:tcPr>
          <w:p w:rsidR="00EC05D5" w:rsidRPr="00F06516" w:rsidRDefault="00EC05D5" w:rsidP="00EC05D5">
            <w:pPr>
              <w:tabs>
                <w:tab w:val="left" w:pos="709"/>
              </w:tabs>
              <w:spacing w:line="360" w:lineRule="auto"/>
              <w:ind w:right="27"/>
              <w:jc w:val="center"/>
              <w:rPr>
                <w:rFonts w:ascii="Arial" w:eastAsia="Times New Roman" w:hAnsi="Arial" w:cs="Arial"/>
                <w:bCs/>
              </w:rPr>
            </w:pPr>
            <w:r w:rsidRPr="00F06516">
              <w:rPr>
                <w:rFonts w:ascii="Arial" w:eastAsia="Times New Roman" w:hAnsi="Arial" w:cs="Arial"/>
                <w:bCs/>
              </w:rPr>
              <w:t>Стратеги зорилтууд</w:t>
            </w:r>
          </w:p>
        </w:tc>
        <w:tc>
          <w:tcPr>
            <w:tcW w:w="4454" w:type="dxa"/>
          </w:tcPr>
          <w:p w:rsidR="00EC05D5" w:rsidRPr="00F06516" w:rsidRDefault="00EC05D5" w:rsidP="00EC05D5">
            <w:pPr>
              <w:spacing w:line="360" w:lineRule="auto"/>
              <w:ind w:right="27"/>
              <w:jc w:val="center"/>
              <w:rPr>
                <w:rFonts w:ascii="Arial" w:eastAsia="Times New Roman" w:hAnsi="Arial" w:cs="Arial"/>
                <w:bCs/>
              </w:rPr>
            </w:pPr>
            <w:r w:rsidRPr="00F06516">
              <w:rPr>
                <w:rFonts w:ascii="Arial" w:eastAsia="Times New Roman" w:hAnsi="Arial" w:cs="Arial"/>
                <w:bCs/>
              </w:rPr>
              <w:t>Хэрэгжүүлэх арга хэмжээ</w:t>
            </w:r>
          </w:p>
        </w:tc>
        <w:tc>
          <w:tcPr>
            <w:tcW w:w="3225" w:type="dxa"/>
          </w:tcPr>
          <w:p w:rsidR="00171760" w:rsidRDefault="00EC05D5" w:rsidP="00EC05D5">
            <w:pPr>
              <w:spacing w:line="360" w:lineRule="auto"/>
              <w:ind w:right="27"/>
              <w:jc w:val="center"/>
              <w:rPr>
                <w:rFonts w:ascii="Arial" w:eastAsia="Times New Roman" w:hAnsi="Arial" w:cs="Arial"/>
                <w:bCs/>
                <w:lang w:val="mn-MN"/>
              </w:rPr>
            </w:pPr>
            <w:r w:rsidRPr="00F06516">
              <w:rPr>
                <w:rFonts w:ascii="Arial" w:eastAsia="Times New Roman" w:hAnsi="Arial" w:cs="Arial"/>
                <w:bCs/>
              </w:rPr>
              <w:t>Хүрэх үр дүн</w:t>
            </w:r>
            <w:r w:rsidR="00171760">
              <w:rPr>
                <w:rFonts w:ascii="Arial" w:eastAsia="Times New Roman" w:hAnsi="Arial" w:cs="Arial"/>
                <w:bCs/>
                <w:lang w:val="mn-MN"/>
              </w:rPr>
              <w:t xml:space="preserve"> </w:t>
            </w:r>
          </w:p>
          <w:p w:rsidR="00EC05D5" w:rsidRPr="00171760" w:rsidRDefault="00171760" w:rsidP="00EC05D5">
            <w:pPr>
              <w:spacing w:line="360" w:lineRule="auto"/>
              <w:ind w:right="27"/>
              <w:jc w:val="center"/>
              <w:rPr>
                <w:rFonts w:ascii="Arial" w:eastAsia="Times New Roman" w:hAnsi="Arial" w:cs="Arial"/>
                <w:bCs/>
                <w:lang w:val="mn-MN"/>
              </w:rPr>
            </w:pPr>
            <w:r>
              <w:rPr>
                <w:rFonts w:ascii="Arial" w:eastAsia="Times New Roman" w:hAnsi="Arial" w:cs="Arial"/>
                <w:bCs/>
                <w:lang w:val="mn-MN"/>
              </w:rPr>
              <w:t>2020  он</w:t>
            </w:r>
          </w:p>
        </w:tc>
      </w:tr>
      <w:tr w:rsidR="00EC05D5" w:rsidTr="00171760">
        <w:tc>
          <w:tcPr>
            <w:tcW w:w="2381" w:type="dxa"/>
            <w:vMerge w:val="restart"/>
          </w:tcPr>
          <w:p w:rsidR="00EC05D5" w:rsidRPr="006F36C5" w:rsidRDefault="00EC05D5" w:rsidP="00EC05D5">
            <w:pPr>
              <w:tabs>
                <w:tab w:val="left" w:pos="709"/>
              </w:tabs>
              <w:ind w:right="27"/>
              <w:jc w:val="both"/>
              <w:rPr>
                <w:rFonts w:ascii="Arial" w:eastAsia="Times New Roman" w:hAnsi="Arial" w:cs="Arial"/>
                <w:bCs/>
              </w:rPr>
            </w:pPr>
            <w:r w:rsidRPr="006F36C5">
              <w:rPr>
                <w:rFonts w:ascii="Arial" w:eastAsia="Times New Roman" w:hAnsi="Arial" w:cs="Arial"/>
                <w:bCs/>
              </w:rPr>
              <w:t xml:space="preserve">Хүний нөөцийн цогц механизмыг төлөвшүүлэх </w:t>
            </w:r>
          </w:p>
        </w:tc>
        <w:tc>
          <w:tcPr>
            <w:tcW w:w="4454" w:type="dxa"/>
          </w:tcPr>
          <w:p w:rsidR="00EC05D5" w:rsidRPr="006F36C5" w:rsidRDefault="00EC05D5" w:rsidP="00EC05D5">
            <w:pPr>
              <w:ind w:right="27"/>
              <w:jc w:val="both"/>
              <w:rPr>
                <w:rFonts w:ascii="Arial" w:eastAsia="Times New Roman" w:hAnsi="Arial" w:cs="Arial"/>
                <w:bCs/>
              </w:rPr>
            </w:pPr>
            <w:r w:rsidRPr="006F36C5">
              <w:rPr>
                <w:rFonts w:ascii="Arial" w:eastAsia="Times New Roman" w:hAnsi="Arial" w:cs="Arial"/>
                <w:bCs/>
              </w:rPr>
              <w:t xml:space="preserve">Хүний нөөцийн хөгжлийн хөтөлбөр, төлөвлөгөө, төсөл боловсруулан батлуулж, хэрэгжүүлэх, хэрэгжилтийг зохион байгуулах, удирдлагаар хангах </w:t>
            </w:r>
          </w:p>
        </w:tc>
        <w:tc>
          <w:tcPr>
            <w:tcW w:w="3225" w:type="dxa"/>
            <w:vMerge w:val="restart"/>
          </w:tcPr>
          <w:p w:rsidR="00EC05D5" w:rsidRPr="00690B35" w:rsidRDefault="00EC05D5" w:rsidP="00EC05D5">
            <w:pPr>
              <w:ind w:right="27"/>
              <w:jc w:val="both"/>
              <w:rPr>
                <w:rFonts w:ascii="Arial" w:eastAsia="Times New Roman" w:hAnsi="Arial" w:cs="Arial"/>
                <w:sz w:val="24"/>
                <w:szCs w:val="24"/>
              </w:rPr>
            </w:pPr>
            <w:r w:rsidRPr="00690B35">
              <w:rPr>
                <w:rFonts w:ascii="Arial" w:eastAsia="Times New Roman" w:hAnsi="Arial" w:cs="Arial"/>
              </w:rPr>
              <w:t>Бодлогыг хэрэгжүүлэх үйл ажиллагааны чадавхи сайжирч, тасралтгүй суралцан хөгжиж, иргэдийн хүсэн хүлээж буй эрэлт хэрэгцээнд нийцсэн, үр дүнд чиглэсэн төрийн үйлчилгээний бүтээмж, чанар, хүртээмжийн өндөр түвшинд хүрсэн хамт олон бүрдэнэ</w:t>
            </w:r>
            <w:r w:rsidRPr="00690B35">
              <w:rPr>
                <w:rFonts w:ascii="Arial" w:eastAsia="Times New Roman" w:hAnsi="Arial" w:cs="Arial"/>
                <w:sz w:val="24"/>
                <w:szCs w:val="24"/>
              </w:rPr>
              <w:t>.</w:t>
            </w:r>
          </w:p>
          <w:p w:rsidR="00EC05D5" w:rsidRPr="00F06516" w:rsidRDefault="00EC05D5" w:rsidP="00EC05D5">
            <w:pPr>
              <w:spacing w:line="360" w:lineRule="auto"/>
              <w:ind w:right="27"/>
              <w:jc w:val="center"/>
              <w:rPr>
                <w:rFonts w:ascii="Arial" w:eastAsia="Times New Roman" w:hAnsi="Arial" w:cs="Arial"/>
                <w:bCs/>
              </w:rPr>
            </w:pPr>
          </w:p>
        </w:tc>
      </w:tr>
      <w:tr w:rsidR="00EC05D5" w:rsidTr="00171760">
        <w:trPr>
          <w:trHeight w:val="2153"/>
        </w:trPr>
        <w:tc>
          <w:tcPr>
            <w:tcW w:w="2381" w:type="dxa"/>
            <w:vMerge/>
          </w:tcPr>
          <w:p w:rsidR="00EC05D5" w:rsidRPr="006F36C5" w:rsidRDefault="00EC05D5" w:rsidP="00EC05D5">
            <w:pPr>
              <w:tabs>
                <w:tab w:val="left" w:pos="709"/>
              </w:tabs>
              <w:ind w:right="27"/>
              <w:jc w:val="both"/>
              <w:rPr>
                <w:rFonts w:ascii="Arial" w:eastAsia="Times New Roman" w:hAnsi="Arial" w:cs="Arial"/>
                <w:bCs/>
              </w:rPr>
            </w:pPr>
          </w:p>
        </w:tc>
        <w:tc>
          <w:tcPr>
            <w:tcW w:w="4454" w:type="dxa"/>
          </w:tcPr>
          <w:p w:rsidR="00EC05D5" w:rsidRPr="006F36C5" w:rsidRDefault="00EC05D5" w:rsidP="00EC05D5">
            <w:pPr>
              <w:ind w:right="27"/>
              <w:jc w:val="both"/>
              <w:rPr>
                <w:rFonts w:ascii="Arial" w:eastAsia="Times New Roman" w:hAnsi="Arial" w:cs="Arial"/>
                <w:bCs/>
              </w:rPr>
            </w:pPr>
            <w:r w:rsidRPr="006F36C5">
              <w:rPr>
                <w:rFonts w:ascii="Arial" w:eastAsia="Times New Roman" w:hAnsi="Arial" w:cs="Arial"/>
                <w:bCs/>
              </w:rPr>
              <w:t xml:space="preserve">Хүний нөөцийн асуудлаар гадаад хамтын ажиллагааг хөгжүүлэх, арга хэмжээ зохион байгуулах </w:t>
            </w:r>
          </w:p>
        </w:tc>
        <w:tc>
          <w:tcPr>
            <w:tcW w:w="3225" w:type="dxa"/>
            <w:vMerge/>
          </w:tcPr>
          <w:p w:rsidR="00EC05D5" w:rsidRPr="00F06516" w:rsidRDefault="00EC05D5" w:rsidP="00EC05D5">
            <w:pPr>
              <w:spacing w:line="360" w:lineRule="auto"/>
              <w:ind w:right="27"/>
              <w:jc w:val="center"/>
              <w:rPr>
                <w:rFonts w:ascii="Arial" w:eastAsia="Times New Roman" w:hAnsi="Arial" w:cs="Arial"/>
                <w:bCs/>
              </w:rPr>
            </w:pPr>
          </w:p>
        </w:tc>
      </w:tr>
      <w:tr w:rsidR="00EC05D5" w:rsidTr="00171760">
        <w:tc>
          <w:tcPr>
            <w:tcW w:w="2381" w:type="dxa"/>
            <w:vMerge w:val="restart"/>
          </w:tcPr>
          <w:p w:rsidR="00EC05D5" w:rsidRPr="00690B35" w:rsidRDefault="00EC05D5" w:rsidP="00EC05D5">
            <w:pPr>
              <w:tabs>
                <w:tab w:val="left" w:pos="709"/>
              </w:tabs>
              <w:ind w:right="27"/>
              <w:jc w:val="both"/>
              <w:rPr>
                <w:rFonts w:ascii="Arial" w:eastAsia="Times New Roman" w:hAnsi="Arial" w:cs="Arial"/>
                <w:bCs/>
              </w:rPr>
            </w:pPr>
            <w:r w:rsidRPr="00690B35">
              <w:rPr>
                <w:rFonts w:ascii="Arial" w:eastAsia="Times New Roman" w:hAnsi="Arial" w:cs="Arial"/>
              </w:rPr>
              <w:t xml:space="preserve">Төрийн албан хаагчдын мэдлэг боловсролыг дээшлүүлэх, мэргэшүүлэх </w:t>
            </w:r>
          </w:p>
        </w:tc>
        <w:tc>
          <w:tcPr>
            <w:tcW w:w="4454" w:type="dxa"/>
          </w:tcPr>
          <w:p w:rsidR="00EC05D5" w:rsidRPr="00690B35" w:rsidRDefault="00EC05D5" w:rsidP="00EC05D5">
            <w:pPr>
              <w:tabs>
                <w:tab w:val="left" w:pos="1029"/>
              </w:tabs>
              <w:ind w:right="27"/>
              <w:jc w:val="both"/>
              <w:rPr>
                <w:rFonts w:ascii="Arial" w:eastAsia="Times New Roman" w:hAnsi="Arial" w:cs="Arial"/>
                <w:b/>
                <w:bCs/>
              </w:rPr>
            </w:pPr>
            <w:r>
              <w:rPr>
                <w:rFonts w:ascii="Arial" w:eastAsia="Times New Roman" w:hAnsi="Arial" w:cs="Arial"/>
              </w:rPr>
              <w:t xml:space="preserve">Жил бүр сургалт, мэдээллийн цагийн төлөвлөгөө батлуулж, хэрэгжүүлэх </w:t>
            </w:r>
            <w:r w:rsidRPr="00690B35">
              <w:rPr>
                <w:rFonts w:ascii="Arial" w:eastAsia="Times New Roman" w:hAnsi="Arial" w:cs="Arial"/>
              </w:rPr>
              <w:t xml:space="preserve"> </w:t>
            </w:r>
          </w:p>
        </w:tc>
        <w:tc>
          <w:tcPr>
            <w:tcW w:w="3225" w:type="dxa"/>
            <w:vMerge w:val="restart"/>
          </w:tcPr>
          <w:p w:rsidR="00EC05D5" w:rsidRPr="00690B35" w:rsidRDefault="00EC05D5" w:rsidP="00EC05D5">
            <w:pPr>
              <w:ind w:right="27"/>
              <w:jc w:val="both"/>
              <w:rPr>
                <w:rFonts w:ascii="Arial" w:eastAsia="Times New Roman" w:hAnsi="Arial" w:cs="Arial"/>
              </w:rPr>
            </w:pPr>
            <w:r w:rsidRPr="00690B35">
              <w:rPr>
                <w:rFonts w:ascii="Arial" w:eastAsia="Times New Roman" w:hAnsi="Arial" w:cs="Arial"/>
              </w:rPr>
              <w:t>Төрийн албан хаагчдыг сургаж, хөгжүүлснээр төрийн захиргааны шинэчлэлийг</w:t>
            </w:r>
            <w:r>
              <w:rPr>
                <w:rFonts w:ascii="Arial" w:eastAsia="Times New Roman" w:hAnsi="Arial" w:cs="Arial"/>
              </w:rPr>
              <w:t xml:space="preserve"> хэрэгжүүлэхэд ахиц гарна. </w:t>
            </w:r>
          </w:p>
          <w:p w:rsidR="00EC05D5" w:rsidRPr="00690B35" w:rsidRDefault="00EC05D5" w:rsidP="00EC05D5">
            <w:pPr>
              <w:ind w:right="27"/>
              <w:jc w:val="both"/>
              <w:rPr>
                <w:rFonts w:ascii="Arial" w:eastAsia="Times New Roman" w:hAnsi="Arial" w:cs="Arial"/>
              </w:rPr>
            </w:pPr>
            <w:r w:rsidRPr="00690B35">
              <w:rPr>
                <w:rFonts w:ascii="Arial" w:eastAsia="Times New Roman" w:hAnsi="Arial" w:cs="Arial"/>
              </w:rPr>
              <w:t>Төрийн жинхэнэ албан хаагчдыг мэргэшүүлж тогтвор, суурьшилтай ажиллуулна.</w:t>
            </w:r>
          </w:p>
          <w:p w:rsidR="00EC05D5" w:rsidRPr="00690B35" w:rsidRDefault="00EC05D5" w:rsidP="00EC05D5">
            <w:pPr>
              <w:spacing w:line="360" w:lineRule="auto"/>
              <w:ind w:right="27"/>
              <w:jc w:val="both"/>
              <w:rPr>
                <w:rFonts w:ascii="Arial" w:eastAsia="Times New Roman" w:hAnsi="Arial" w:cs="Arial"/>
                <w:b/>
                <w:bCs/>
              </w:rPr>
            </w:pPr>
          </w:p>
        </w:tc>
      </w:tr>
      <w:tr w:rsidR="00EC05D5" w:rsidTr="00171760">
        <w:tc>
          <w:tcPr>
            <w:tcW w:w="2381" w:type="dxa"/>
            <w:vMerge/>
          </w:tcPr>
          <w:p w:rsidR="00EC05D5" w:rsidRPr="00690B35" w:rsidRDefault="00EC05D5" w:rsidP="00EC05D5">
            <w:pPr>
              <w:tabs>
                <w:tab w:val="left" w:pos="709"/>
              </w:tabs>
              <w:spacing w:line="360" w:lineRule="auto"/>
              <w:ind w:right="27"/>
              <w:jc w:val="both"/>
              <w:rPr>
                <w:rFonts w:ascii="Arial" w:eastAsia="Times New Roman" w:hAnsi="Arial" w:cs="Arial"/>
                <w:b/>
                <w:bCs/>
              </w:rPr>
            </w:pPr>
          </w:p>
        </w:tc>
        <w:tc>
          <w:tcPr>
            <w:tcW w:w="4454" w:type="dxa"/>
          </w:tcPr>
          <w:p w:rsidR="00EC05D5" w:rsidRPr="00690B35" w:rsidRDefault="00EC05D5" w:rsidP="00EC05D5">
            <w:pPr>
              <w:tabs>
                <w:tab w:val="left" w:pos="1029"/>
              </w:tabs>
              <w:ind w:right="27"/>
              <w:jc w:val="both"/>
              <w:rPr>
                <w:rFonts w:ascii="Arial" w:eastAsia="Times New Roman" w:hAnsi="Arial" w:cs="Arial"/>
              </w:rPr>
            </w:pPr>
            <w:r w:rsidRPr="00690B35">
              <w:rPr>
                <w:rFonts w:ascii="Arial" w:eastAsia="Times New Roman" w:hAnsi="Arial" w:cs="Arial"/>
              </w:rPr>
              <w:t xml:space="preserve">Удирдлагын Академийн 1.5-2 жилийн захиалгат  богино хугацааны сургалтад хамруулах, </w:t>
            </w:r>
          </w:p>
          <w:p w:rsidR="00EC05D5" w:rsidRPr="00690B35" w:rsidRDefault="00EC05D5" w:rsidP="00EC05D5">
            <w:pPr>
              <w:tabs>
                <w:tab w:val="left" w:pos="1029"/>
              </w:tabs>
              <w:ind w:right="27"/>
              <w:jc w:val="both"/>
              <w:rPr>
                <w:rFonts w:ascii="Arial" w:eastAsia="Times New Roman" w:hAnsi="Arial" w:cs="Arial"/>
                <w:b/>
                <w:bCs/>
              </w:rPr>
            </w:pPr>
            <w:r w:rsidRPr="00690B35">
              <w:rPr>
                <w:rFonts w:ascii="Arial" w:eastAsia="Times New Roman" w:hAnsi="Arial" w:cs="Arial"/>
              </w:rPr>
              <w:t xml:space="preserve">Дотоод, гадаадын магистрантур болон доктурантур, салбарын чиглэлээр аспирантурт суралцах хугацаанд нь дэмжлэг туслалцаа үзүүлэх, </w:t>
            </w:r>
          </w:p>
        </w:tc>
        <w:tc>
          <w:tcPr>
            <w:tcW w:w="3225" w:type="dxa"/>
            <w:vMerge/>
          </w:tcPr>
          <w:p w:rsidR="00EC05D5" w:rsidRPr="00690B35" w:rsidRDefault="00EC05D5" w:rsidP="00EC05D5">
            <w:pPr>
              <w:spacing w:line="360" w:lineRule="auto"/>
              <w:ind w:right="27"/>
              <w:jc w:val="both"/>
              <w:rPr>
                <w:rFonts w:ascii="Arial" w:eastAsia="Times New Roman" w:hAnsi="Arial" w:cs="Arial"/>
                <w:b/>
                <w:bCs/>
              </w:rPr>
            </w:pPr>
          </w:p>
        </w:tc>
      </w:tr>
      <w:tr w:rsidR="00EC05D5" w:rsidTr="00171760">
        <w:tc>
          <w:tcPr>
            <w:tcW w:w="2381" w:type="dxa"/>
            <w:vMerge/>
          </w:tcPr>
          <w:p w:rsidR="00EC05D5" w:rsidRPr="00690B35" w:rsidRDefault="00EC05D5" w:rsidP="00EC05D5">
            <w:pPr>
              <w:tabs>
                <w:tab w:val="left" w:pos="709"/>
              </w:tabs>
              <w:spacing w:line="360" w:lineRule="auto"/>
              <w:ind w:right="27"/>
              <w:jc w:val="both"/>
              <w:rPr>
                <w:rFonts w:ascii="Arial" w:eastAsia="Times New Roman" w:hAnsi="Arial" w:cs="Arial"/>
                <w:b/>
                <w:bCs/>
              </w:rPr>
            </w:pPr>
          </w:p>
        </w:tc>
        <w:tc>
          <w:tcPr>
            <w:tcW w:w="4454" w:type="dxa"/>
          </w:tcPr>
          <w:p w:rsidR="00EC05D5" w:rsidRPr="00690B35" w:rsidRDefault="00EC05D5" w:rsidP="00EC05D5">
            <w:pPr>
              <w:tabs>
                <w:tab w:val="left" w:pos="1029"/>
              </w:tabs>
              <w:ind w:right="27"/>
              <w:jc w:val="both"/>
              <w:rPr>
                <w:rFonts w:ascii="Arial" w:eastAsia="Times New Roman" w:hAnsi="Arial" w:cs="Arial"/>
                <w:b/>
                <w:bCs/>
              </w:rPr>
            </w:pPr>
            <w:r>
              <w:rPr>
                <w:rFonts w:ascii="Arial" w:eastAsia="Times New Roman" w:hAnsi="Arial" w:cs="Arial"/>
              </w:rPr>
              <w:t xml:space="preserve">Албан хаагчдыг ажлы байранд сургал дадлагжуулах, англи хэлний ярианы клуб ажиллуулах </w:t>
            </w:r>
          </w:p>
        </w:tc>
        <w:tc>
          <w:tcPr>
            <w:tcW w:w="3225" w:type="dxa"/>
            <w:vMerge/>
          </w:tcPr>
          <w:p w:rsidR="00EC05D5" w:rsidRPr="00690B35" w:rsidRDefault="00EC05D5" w:rsidP="00EC05D5">
            <w:pPr>
              <w:spacing w:line="360" w:lineRule="auto"/>
              <w:ind w:right="27"/>
              <w:jc w:val="both"/>
              <w:rPr>
                <w:rFonts w:ascii="Arial" w:eastAsia="Times New Roman" w:hAnsi="Arial" w:cs="Arial"/>
                <w:b/>
                <w:bCs/>
              </w:rPr>
            </w:pPr>
          </w:p>
        </w:tc>
      </w:tr>
      <w:tr w:rsidR="00EC05D5" w:rsidTr="00171760">
        <w:tc>
          <w:tcPr>
            <w:tcW w:w="2381" w:type="dxa"/>
            <w:vMerge/>
          </w:tcPr>
          <w:p w:rsidR="00EC05D5" w:rsidRPr="00690B35" w:rsidRDefault="00EC05D5" w:rsidP="00EC05D5">
            <w:pPr>
              <w:tabs>
                <w:tab w:val="left" w:pos="709"/>
              </w:tabs>
              <w:spacing w:line="360" w:lineRule="auto"/>
              <w:ind w:right="27"/>
              <w:jc w:val="both"/>
              <w:rPr>
                <w:rFonts w:ascii="Arial" w:eastAsia="Times New Roman" w:hAnsi="Arial" w:cs="Arial"/>
                <w:b/>
                <w:bCs/>
              </w:rPr>
            </w:pPr>
          </w:p>
        </w:tc>
        <w:tc>
          <w:tcPr>
            <w:tcW w:w="4454" w:type="dxa"/>
          </w:tcPr>
          <w:p w:rsidR="00EC05D5" w:rsidRPr="00690B35" w:rsidRDefault="00EC05D5" w:rsidP="00EC05D5">
            <w:pPr>
              <w:tabs>
                <w:tab w:val="left" w:pos="1029"/>
              </w:tabs>
              <w:ind w:right="27"/>
              <w:jc w:val="both"/>
              <w:rPr>
                <w:rFonts w:ascii="Arial" w:eastAsia="Times New Roman" w:hAnsi="Arial" w:cs="Arial"/>
              </w:rPr>
            </w:pPr>
            <w:r w:rsidRPr="00690B35">
              <w:rPr>
                <w:rFonts w:ascii="Arial" w:eastAsia="Times New Roman" w:hAnsi="Arial" w:cs="Arial"/>
              </w:rPr>
              <w:t>Гадаадын болон орон нутгийн Засаг захиргааны байгууллагуудын ажлын   туршлагатай танилцан, тэдний ажлын амжилтаас нь  суралца</w:t>
            </w:r>
            <w:r w:rsidRPr="00690B35">
              <w:rPr>
                <w:rFonts w:ascii="Arial" w:eastAsiaTheme="minorEastAsia" w:hAnsi="Arial" w:cs="Arial"/>
                <w:lang w:eastAsia="zh-SG"/>
              </w:rPr>
              <w:t>х</w:t>
            </w:r>
          </w:p>
        </w:tc>
        <w:tc>
          <w:tcPr>
            <w:tcW w:w="3225" w:type="dxa"/>
            <w:vMerge/>
          </w:tcPr>
          <w:p w:rsidR="00EC05D5" w:rsidRPr="00690B35" w:rsidRDefault="00EC05D5" w:rsidP="00EC05D5">
            <w:pPr>
              <w:spacing w:line="360" w:lineRule="auto"/>
              <w:ind w:right="27"/>
              <w:jc w:val="both"/>
              <w:rPr>
                <w:rFonts w:ascii="Arial" w:eastAsia="Times New Roman" w:hAnsi="Arial" w:cs="Arial"/>
                <w:b/>
                <w:bCs/>
              </w:rPr>
            </w:pPr>
          </w:p>
        </w:tc>
      </w:tr>
      <w:tr w:rsidR="00EC05D5" w:rsidTr="00171760">
        <w:tc>
          <w:tcPr>
            <w:tcW w:w="2381" w:type="dxa"/>
            <w:vMerge/>
          </w:tcPr>
          <w:p w:rsidR="00EC05D5" w:rsidRPr="00690B35" w:rsidRDefault="00EC05D5" w:rsidP="00EC05D5">
            <w:pPr>
              <w:tabs>
                <w:tab w:val="left" w:pos="709"/>
              </w:tabs>
              <w:spacing w:line="360" w:lineRule="auto"/>
              <w:ind w:right="27"/>
              <w:jc w:val="both"/>
              <w:rPr>
                <w:rFonts w:ascii="Arial" w:eastAsia="Times New Roman" w:hAnsi="Arial" w:cs="Arial"/>
                <w:b/>
                <w:bCs/>
              </w:rPr>
            </w:pPr>
          </w:p>
        </w:tc>
        <w:tc>
          <w:tcPr>
            <w:tcW w:w="4454" w:type="dxa"/>
          </w:tcPr>
          <w:p w:rsidR="00EC05D5" w:rsidRPr="00690B35" w:rsidRDefault="00EC05D5" w:rsidP="00EC05D5">
            <w:pPr>
              <w:tabs>
                <w:tab w:val="left" w:pos="1029"/>
              </w:tabs>
              <w:ind w:right="27"/>
              <w:jc w:val="both"/>
              <w:rPr>
                <w:rFonts w:ascii="Arial" w:eastAsia="Times New Roman" w:hAnsi="Arial" w:cs="Arial"/>
              </w:rPr>
            </w:pPr>
            <w:r w:rsidRPr="00690B35">
              <w:rPr>
                <w:rFonts w:ascii="Arial" w:eastAsia="Times New Roman" w:hAnsi="Arial" w:cs="Arial"/>
              </w:rPr>
              <w:t>Нийслэлд шаардлагатай нарийн мэргэжлийн боловсон хүчинг бэлтгэх сургалтад хамруулах</w:t>
            </w:r>
          </w:p>
        </w:tc>
        <w:tc>
          <w:tcPr>
            <w:tcW w:w="3225" w:type="dxa"/>
            <w:vMerge/>
          </w:tcPr>
          <w:p w:rsidR="00EC05D5" w:rsidRPr="00690B35" w:rsidRDefault="00EC05D5" w:rsidP="00EC05D5">
            <w:pPr>
              <w:spacing w:line="360" w:lineRule="auto"/>
              <w:ind w:right="27"/>
              <w:jc w:val="both"/>
              <w:rPr>
                <w:rFonts w:ascii="Arial" w:eastAsia="Times New Roman" w:hAnsi="Arial" w:cs="Arial"/>
                <w:b/>
                <w:bCs/>
              </w:rPr>
            </w:pPr>
          </w:p>
        </w:tc>
      </w:tr>
      <w:tr w:rsidR="00EC05D5" w:rsidTr="00171760">
        <w:trPr>
          <w:trHeight w:val="1078"/>
        </w:trPr>
        <w:tc>
          <w:tcPr>
            <w:tcW w:w="2381" w:type="dxa"/>
            <w:vMerge w:val="restart"/>
          </w:tcPr>
          <w:p w:rsidR="00EC05D5" w:rsidRPr="00690B35" w:rsidRDefault="00EC05D5" w:rsidP="00EC05D5">
            <w:pPr>
              <w:ind w:right="27"/>
              <w:jc w:val="both"/>
              <w:rPr>
                <w:rFonts w:ascii="Arial" w:eastAsia="Times New Roman" w:hAnsi="Arial" w:cs="Arial"/>
                <w:bCs/>
              </w:rPr>
            </w:pPr>
            <w:r w:rsidRPr="00690B35">
              <w:rPr>
                <w:rFonts w:ascii="Arial" w:eastAsia="Times New Roman" w:hAnsi="Arial" w:cs="Arial"/>
              </w:rPr>
              <w:t xml:space="preserve">Төрийн албан хаагчдын ажиллах нөхцөл, таатай орчныг бүрдүүлэх </w:t>
            </w:r>
          </w:p>
          <w:p w:rsidR="00EC05D5" w:rsidRPr="00690B35" w:rsidRDefault="00EC05D5" w:rsidP="00EC05D5">
            <w:pPr>
              <w:spacing w:line="360" w:lineRule="auto"/>
              <w:ind w:right="27"/>
              <w:jc w:val="both"/>
              <w:rPr>
                <w:rFonts w:ascii="Arial" w:eastAsia="Times New Roman" w:hAnsi="Arial" w:cs="Arial"/>
                <w:b/>
              </w:rPr>
            </w:pPr>
          </w:p>
          <w:p w:rsidR="00EC05D5" w:rsidRPr="00690B35" w:rsidRDefault="00EC05D5" w:rsidP="00EC05D5">
            <w:pPr>
              <w:spacing w:line="360" w:lineRule="auto"/>
              <w:ind w:right="27"/>
              <w:jc w:val="both"/>
              <w:rPr>
                <w:rFonts w:ascii="Arial" w:eastAsia="Times New Roman" w:hAnsi="Arial" w:cs="Arial"/>
                <w:bCs/>
              </w:rPr>
            </w:pPr>
          </w:p>
        </w:tc>
        <w:tc>
          <w:tcPr>
            <w:tcW w:w="4454" w:type="dxa"/>
          </w:tcPr>
          <w:p w:rsidR="00EC05D5" w:rsidRPr="00690B35" w:rsidRDefault="00EC05D5" w:rsidP="00EC05D5">
            <w:pPr>
              <w:ind w:right="27"/>
              <w:jc w:val="both"/>
              <w:rPr>
                <w:rFonts w:ascii="Arial" w:eastAsia="Times New Roman" w:hAnsi="Arial" w:cs="Arial"/>
              </w:rPr>
            </w:pPr>
            <w:r w:rsidRPr="00690B35">
              <w:rPr>
                <w:rFonts w:ascii="Arial" w:eastAsia="Times New Roman" w:hAnsi="Arial" w:cs="Arial"/>
              </w:rPr>
              <w:t>Төрийн албан хаагчдыг шаардлагатай компьютер, техник хэрэгсэл, тоног төхөөрөмж, бичиг хэргийн материал, ажлын нөхцөлөөр хангах</w:t>
            </w:r>
          </w:p>
        </w:tc>
        <w:tc>
          <w:tcPr>
            <w:tcW w:w="3225" w:type="dxa"/>
            <w:vMerge w:val="restart"/>
          </w:tcPr>
          <w:p w:rsidR="00EC05D5" w:rsidRPr="00690B35" w:rsidRDefault="00EC05D5" w:rsidP="00EC05D5">
            <w:pPr>
              <w:spacing w:line="360" w:lineRule="auto"/>
              <w:ind w:right="27"/>
              <w:jc w:val="both"/>
              <w:rPr>
                <w:rFonts w:ascii="Arial" w:eastAsia="Times New Roman" w:hAnsi="Arial" w:cs="Arial"/>
                <w:b/>
                <w:bCs/>
              </w:rPr>
            </w:pPr>
          </w:p>
        </w:tc>
      </w:tr>
      <w:tr w:rsidR="00EC05D5" w:rsidTr="00171760">
        <w:tc>
          <w:tcPr>
            <w:tcW w:w="2381" w:type="dxa"/>
            <w:vMerge/>
          </w:tcPr>
          <w:p w:rsidR="00EC05D5" w:rsidRPr="00690B35" w:rsidRDefault="00EC05D5" w:rsidP="00EC05D5">
            <w:pPr>
              <w:spacing w:line="360" w:lineRule="auto"/>
              <w:ind w:right="27"/>
              <w:jc w:val="both"/>
              <w:rPr>
                <w:rFonts w:ascii="Arial" w:eastAsia="Times New Roman" w:hAnsi="Arial" w:cs="Arial"/>
                <w:b/>
              </w:rPr>
            </w:pPr>
          </w:p>
        </w:tc>
        <w:tc>
          <w:tcPr>
            <w:tcW w:w="4454" w:type="dxa"/>
          </w:tcPr>
          <w:p w:rsidR="00EC05D5" w:rsidRPr="00690B35" w:rsidRDefault="00EC05D5" w:rsidP="00EC05D5">
            <w:pPr>
              <w:ind w:right="27"/>
              <w:jc w:val="both"/>
              <w:rPr>
                <w:rFonts w:ascii="Arial" w:eastAsia="Times New Roman" w:hAnsi="Arial" w:cs="Arial"/>
              </w:rPr>
            </w:pPr>
            <w:r w:rsidRPr="00690B35">
              <w:rPr>
                <w:rFonts w:ascii="Arial" w:eastAsia="Times New Roman" w:hAnsi="Arial" w:cs="Arial"/>
              </w:rPr>
              <w:t>Албаны өрөө тасалгааны агааржуулалт, чийгшүүлэлт, гэрэлтүүлэг, цэцэгжүүлэлт болон тавилгыг шинэчлэх, тохижуулах ажлыг хийх</w:t>
            </w:r>
          </w:p>
        </w:tc>
        <w:tc>
          <w:tcPr>
            <w:tcW w:w="3225" w:type="dxa"/>
            <w:vMerge/>
          </w:tcPr>
          <w:p w:rsidR="00EC05D5" w:rsidRPr="00690B35" w:rsidRDefault="00EC05D5" w:rsidP="00EC05D5">
            <w:pPr>
              <w:spacing w:line="360" w:lineRule="auto"/>
              <w:ind w:right="27"/>
              <w:jc w:val="both"/>
              <w:rPr>
                <w:rFonts w:ascii="Arial" w:eastAsia="Times New Roman" w:hAnsi="Arial" w:cs="Arial"/>
                <w:b/>
                <w:bCs/>
              </w:rPr>
            </w:pPr>
          </w:p>
        </w:tc>
      </w:tr>
      <w:tr w:rsidR="00EC05D5" w:rsidTr="00171760">
        <w:trPr>
          <w:trHeight w:val="1292"/>
        </w:trPr>
        <w:tc>
          <w:tcPr>
            <w:tcW w:w="2381" w:type="dxa"/>
            <w:vMerge/>
          </w:tcPr>
          <w:p w:rsidR="00EC05D5" w:rsidRPr="00690B35" w:rsidRDefault="00EC05D5" w:rsidP="00EC05D5">
            <w:pPr>
              <w:spacing w:line="360" w:lineRule="auto"/>
              <w:ind w:right="27"/>
              <w:jc w:val="both"/>
              <w:rPr>
                <w:rFonts w:ascii="Arial" w:eastAsia="Times New Roman" w:hAnsi="Arial" w:cs="Arial"/>
                <w:b/>
              </w:rPr>
            </w:pPr>
          </w:p>
        </w:tc>
        <w:tc>
          <w:tcPr>
            <w:tcW w:w="4454" w:type="dxa"/>
          </w:tcPr>
          <w:p w:rsidR="00EC05D5" w:rsidRPr="00690B35" w:rsidRDefault="00EC05D5" w:rsidP="00EC05D5">
            <w:pPr>
              <w:ind w:right="27"/>
              <w:jc w:val="both"/>
              <w:rPr>
                <w:rFonts w:ascii="Arial" w:eastAsia="Times New Roman" w:hAnsi="Arial" w:cs="Arial"/>
              </w:rPr>
            </w:pPr>
            <w:r w:rsidRPr="00690B35">
              <w:rPr>
                <w:rFonts w:ascii="Arial" w:eastAsia="Times New Roman" w:hAnsi="Arial" w:cs="Arial"/>
              </w:rPr>
              <w:t>Эрх зүйн холбогдол бүхий  шаардлагатай хууль тогтоомж, гэрээ эрх зүйн болон</w:t>
            </w:r>
            <w:r>
              <w:rPr>
                <w:rFonts w:ascii="Arial" w:eastAsia="Times New Roman" w:hAnsi="Arial" w:cs="Arial"/>
              </w:rPr>
              <w:t xml:space="preserve"> </w:t>
            </w:r>
            <w:r w:rsidRPr="00690B35">
              <w:rPr>
                <w:rFonts w:ascii="Arial" w:eastAsia="Times New Roman" w:hAnsi="Arial" w:cs="Arial"/>
              </w:rPr>
              <w:t>мэргэжлийн чиглэлээр сүүлийн үед хэвлэгдсэн ном сурах бичгийн сан бий болгох</w:t>
            </w:r>
            <w:r>
              <w:rPr>
                <w:rFonts w:ascii="Arial" w:eastAsia="Times New Roman" w:hAnsi="Arial" w:cs="Arial"/>
              </w:rPr>
              <w:t xml:space="preserve">, баяжилт хийх </w:t>
            </w:r>
          </w:p>
        </w:tc>
        <w:tc>
          <w:tcPr>
            <w:tcW w:w="3225" w:type="dxa"/>
            <w:vMerge/>
          </w:tcPr>
          <w:p w:rsidR="00EC05D5" w:rsidRPr="00690B35" w:rsidRDefault="00EC05D5" w:rsidP="00EC05D5">
            <w:pPr>
              <w:spacing w:line="360" w:lineRule="auto"/>
              <w:ind w:right="27"/>
              <w:jc w:val="both"/>
              <w:rPr>
                <w:rFonts w:ascii="Arial" w:eastAsia="Times New Roman" w:hAnsi="Arial" w:cs="Arial"/>
                <w:b/>
                <w:bCs/>
              </w:rPr>
            </w:pPr>
          </w:p>
        </w:tc>
      </w:tr>
      <w:tr w:rsidR="00EC05D5" w:rsidTr="00171760">
        <w:tc>
          <w:tcPr>
            <w:tcW w:w="2381" w:type="dxa"/>
            <w:vMerge/>
          </w:tcPr>
          <w:p w:rsidR="00EC05D5" w:rsidRPr="00690B35" w:rsidRDefault="00EC05D5" w:rsidP="00EC05D5">
            <w:pPr>
              <w:spacing w:line="360" w:lineRule="auto"/>
              <w:ind w:right="27"/>
              <w:jc w:val="both"/>
              <w:rPr>
                <w:rFonts w:ascii="Arial" w:eastAsia="Times New Roman" w:hAnsi="Arial" w:cs="Arial"/>
                <w:b/>
              </w:rPr>
            </w:pPr>
          </w:p>
        </w:tc>
        <w:tc>
          <w:tcPr>
            <w:tcW w:w="4454" w:type="dxa"/>
          </w:tcPr>
          <w:p w:rsidR="00EC05D5" w:rsidRPr="00690B35" w:rsidRDefault="00EC05D5" w:rsidP="00EC05D5">
            <w:pPr>
              <w:ind w:right="27"/>
              <w:jc w:val="both"/>
              <w:rPr>
                <w:rFonts w:ascii="Arial" w:eastAsia="Times New Roman" w:hAnsi="Arial" w:cs="Arial"/>
              </w:rPr>
            </w:pPr>
            <w:r>
              <w:rPr>
                <w:rFonts w:ascii="Arial" w:eastAsia="Times New Roman" w:hAnsi="Arial" w:cs="Arial"/>
              </w:rPr>
              <w:t>М</w:t>
            </w:r>
            <w:r w:rsidRPr="00690B35">
              <w:rPr>
                <w:rFonts w:ascii="Arial" w:eastAsia="Times New Roman" w:hAnsi="Arial" w:cs="Arial"/>
              </w:rPr>
              <w:t>эдээлл</w:t>
            </w:r>
            <w:r>
              <w:rPr>
                <w:rFonts w:ascii="Arial" w:eastAsia="Times New Roman" w:hAnsi="Arial" w:cs="Arial"/>
              </w:rPr>
              <w:t xml:space="preserve">ийн ил тод байдлыг хангах </w:t>
            </w:r>
            <w:r w:rsidRPr="00690B35">
              <w:rPr>
                <w:rFonts w:ascii="Arial" w:eastAsia="Times New Roman" w:hAnsi="Arial" w:cs="Arial"/>
              </w:rPr>
              <w:t>мэдээллийн самбар</w:t>
            </w:r>
            <w:r>
              <w:rPr>
                <w:rFonts w:ascii="Arial" w:eastAsia="Times New Roman" w:hAnsi="Arial" w:cs="Arial"/>
              </w:rPr>
              <w:t xml:space="preserve">, шилэн уулзалтын өрөөг </w:t>
            </w:r>
            <w:r w:rsidRPr="00690B35">
              <w:rPr>
                <w:rFonts w:ascii="Arial" w:eastAsia="Times New Roman" w:hAnsi="Arial" w:cs="Arial"/>
              </w:rPr>
              <w:t xml:space="preserve">ажиллуулах </w:t>
            </w:r>
          </w:p>
          <w:p w:rsidR="00EC05D5" w:rsidRPr="00690B35" w:rsidRDefault="00EC05D5" w:rsidP="00EC05D5">
            <w:pPr>
              <w:ind w:right="27"/>
              <w:jc w:val="both"/>
              <w:rPr>
                <w:rFonts w:ascii="Arial" w:eastAsia="Times New Roman" w:hAnsi="Arial" w:cs="Arial"/>
              </w:rPr>
            </w:pPr>
          </w:p>
        </w:tc>
        <w:tc>
          <w:tcPr>
            <w:tcW w:w="3225" w:type="dxa"/>
            <w:vMerge/>
          </w:tcPr>
          <w:p w:rsidR="00EC05D5" w:rsidRPr="00690B35" w:rsidRDefault="00EC05D5" w:rsidP="00EC05D5">
            <w:pPr>
              <w:spacing w:line="360" w:lineRule="auto"/>
              <w:ind w:right="27"/>
              <w:jc w:val="both"/>
              <w:rPr>
                <w:rFonts w:ascii="Arial" w:eastAsia="Times New Roman" w:hAnsi="Arial" w:cs="Arial"/>
                <w:b/>
                <w:bCs/>
              </w:rPr>
            </w:pPr>
          </w:p>
        </w:tc>
      </w:tr>
      <w:tr w:rsidR="00EC05D5" w:rsidRPr="00F06516" w:rsidTr="00171760">
        <w:tc>
          <w:tcPr>
            <w:tcW w:w="2381" w:type="dxa"/>
            <w:vMerge w:val="restart"/>
          </w:tcPr>
          <w:p w:rsidR="00EC05D5" w:rsidRPr="00F06516" w:rsidRDefault="00EC05D5" w:rsidP="00EC05D5">
            <w:pPr>
              <w:ind w:right="27"/>
              <w:jc w:val="both"/>
              <w:rPr>
                <w:rFonts w:ascii="Arial" w:eastAsia="Times New Roman" w:hAnsi="Arial" w:cs="Arial"/>
              </w:rPr>
            </w:pPr>
            <w:r w:rsidRPr="00690B35">
              <w:rPr>
                <w:rFonts w:ascii="Arial" w:eastAsia="Times New Roman" w:hAnsi="Arial" w:cs="Arial"/>
              </w:rPr>
              <w:t xml:space="preserve">Төрийн албан хаагчдын нийгмийн баталгаа, эрүүл мэндийг хамгаалах, амралт чөлөөт цагийг зөв боловсон өнгөрүүлэх </w:t>
            </w:r>
          </w:p>
          <w:p w:rsidR="00EC05D5" w:rsidRPr="00F06516" w:rsidRDefault="00EC05D5" w:rsidP="00EC05D5">
            <w:pPr>
              <w:spacing w:line="360" w:lineRule="auto"/>
              <w:ind w:right="27"/>
              <w:jc w:val="both"/>
              <w:rPr>
                <w:rFonts w:ascii="Arial" w:eastAsia="Times New Roman" w:hAnsi="Arial" w:cs="Arial"/>
                <w:b/>
              </w:rPr>
            </w:pPr>
          </w:p>
          <w:p w:rsidR="00EC05D5" w:rsidRPr="00F06516" w:rsidRDefault="00EC05D5" w:rsidP="00EC05D5">
            <w:pPr>
              <w:spacing w:line="360" w:lineRule="auto"/>
              <w:ind w:right="27"/>
              <w:jc w:val="both"/>
              <w:rPr>
                <w:rFonts w:ascii="Arial" w:eastAsia="Times New Roman" w:hAnsi="Arial" w:cs="Arial"/>
              </w:rPr>
            </w:pPr>
          </w:p>
        </w:tc>
        <w:tc>
          <w:tcPr>
            <w:tcW w:w="4454" w:type="dxa"/>
          </w:tcPr>
          <w:p w:rsidR="00EC05D5" w:rsidRPr="00690B35" w:rsidRDefault="00EC05D5" w:rsidP="00EC05D5">
            <w:pPr>
              <w:ind w:right="27"/>
              <w:jc w:val="both"/>
              <w:rPr>
                <w:rFonts w:ascii="Arial" w:eastAsia="Times New Roman" w:hAnsi="Arial" w:cs="Arial"/>
                <w:b/>
                <w:bCs/>
              </w:rPr>
            </w:pPr>
            <w:r w:rsidRPr="00690B35">
              <w:rPr>
                <w:rFonts w:ascii="Arial" w:eastAsia="Times New Roman" w:hAnsi="Arial" w:cs="Arial"/>
              </w:rPr>
              <w:t>Байгууллагаас орон сууц хүссэн албан хаагчдын өргөдөл хүсэлтийг үндэслэн ажилласан хугацаа, ажлын үр дүн, амьдралын нөхцөл байдал зэргийг харгалзан орон сууцны дэмжлэг үзүүлэх</w:t>
            </w:r>
          </w:p>
          <w:p w:rsidR="00EC05D5" w:rsidRPr="00F06516" w:rsidRDefault="00EC05D5" w:rsidP="00EC05D5">
            <w:pPr>
              <w:ind w:right="27"/>
              <w:jc w:val="both"/>
              <w:rPr>
                <w:rFonts w:ascii="Arial" w:eastAsia="Times New Roman" w:hAnsi="Arial" w:cs="Arial"/>
              </w:rPr>
            </w:pPr>
          </w:p>
        </w:tc>
        <w:tc>
          <w:tcPr>
            <w:tcW w:w="3225" w:type="dxa"/>
            <w:vMerge w:val="restart"/>
          </w:tcPr>
          <w:p w:rsidR="00EC05D5" w:rsidRPr="007E21CD" w:rsidRDefault="00EC05D5" w:rsidP="00EC05D5">
            <w:pPr>
              <w:spacing w:line="360" w:lineRule="auto"/>
              <w:ind w:right="27"/>
              <w:jc w:val="both"/>
              <w:rPr>
                <w:rFonts w:ascii="Arial" w:eastAsia="Times New Roman" w:hAnsi="Arial" w:cs="Arial"/>
                <w:bCs/>
              </w:rPr>
            </w:pPr>
            <w:r w:rsidRPr="007E21CD">
              <w:rPr>
                <w:rFonts w:ascii="Arial" w:eastAsia="Times New Roman" w:hAnsi="Arial" w:cs="Arial"/>
                <w:bCs/>
              </w:rPr>
              <w:t xml:space="preserve">Албан хаагчдын нийгмийн баталгаа хангагдаж, ажлыг бүтээмж нэмэгдэнэ. </w:t>
            </w:r>
          </w:p>
          <w:p w:rsidR="00EC05D5" w:rsidRPr="00F06516" w:rsidRDefault="00EC05D5" w:rsidP="00EC05D5">
            <w:pPr>
              <w:spacing w:line="360" w:lineRule="auto"/>
              <w:ind w:right="27"/>
              <w:jc w:val="both"/>
              <w:rPr>
                <w:rFonts w:ascii="Arial" w:eastAsia="Times New Roman" w:hAnsi="Arial" w:cs="Arial"/>
                <w:b/>
                <w:bCs/>
              </w:rPr>
            </w:pPr>
            <w:r w:rsidRPr="007E21CD">
              <w:rPr>
                <w:rFonts w:ascii="Arial" w:eastAsia="Times New Roman" w:hAnsi="Arial" w:cs="Arial"/>
                <w:bCs/>
              </w:rPr>
              <w:t>Албан хаагчдын өвчлөл буурч эрүүл мэнд сайжирна.</w:t>
            </w:r>
          </w:p>
        </w:tc>
      </w:tr>
      <w:tr w:rsidR="00EC05D5" w:rsidRPr="00F06516" w:rsidTr="00171760">
        <w:tc>
          <w:tcPr>
            <w:tcW w:w="2381" w:type="dxa"/>
            <w:vMerge/>
          </w:tcPr>
          <w:p w:rsidR="00EC05D5" w:rsidRPr="00F06516" w:rsidRDefault="00EC05D5" w:rsidP="00EC05D5">
            <w:pPr>
              <w:spacing w:line="360" w:lineRule="auto"/>
              <w:ind w:right="27"/>
              <w:jc w:val="both"/>
              <w:rPr>
                <w:rFonts w:ascii="Arial" w:eastAsia="Times New Roman" w:hAnsi="Arial" w:cs="Arial"/>
                <w:b/>
              </w:rPr>
            </w:pPr>
          </w:p>
        </w:tc>
        <w:tc>
          <w:tcPr>
            <w:tcW w:w="4454" w:type="dxa"/>
          </w:tcPr>
          <w:p w:rsidR="00EC05D5" w:rsidRPr="00F06516" w:rsidRDefault="00EC05D5" w:rsidP="00EC05D5">
            <w:pPr>
              <w:ind w:right="27"/>
              <w:jc w:val="both"/>
              <w:rPr>
                <w:rFonts w:ascii="Arial" w:eastAsia="Times New Roman" w:hAnsi="Arial" w:cs="Arial"/>
              </w:rPr>
            </w:pPr>
            <w:r w:rsidRPr="00690B35">
              <w:rPr>
                <w:rFonts w:ascii="Arial" w:eastAsia="Times New Roman" w:hAnsi="Arial" w:cs="Arial"/>
              </w:rPr>
              <w:t xml:space="preserve">Төрийн албан хаагчид орон сууцны зориулалтаар хөнгөлөлттэй зээл олгох төсөлд хамруулах ажлыг зохион байгуулах </w:t>
            </w:r>
          </w:p>
        </w:tc>
        <w:tc>
          <w:tcPr>
            <w:tcW w:w="3225" w:type="dxa"/>
            <w:vMerge/>
          </w:tcPr>
          <w:p w:rsidR="00EC05D5" w:rsidRPr="00F06516" w:rsidRDefault="00EC05D5" w:rsidP="00EC05D5">
            <w:pPr>
              <w:spacing w:line="360" w:lineRule="auto"/>
              <w:ind w:right="27"/>
              <w:jc w:val="both"/>
              <w:rPr>
                <w:rFonts w:ascii="Arial" w:eastAsia="Times New Roman" w:hAnsi="Arial" w:cs="Arial"/>
                <w:b/>
                <w:bCs/>
              </w:rPr>
            </w:pPr>
          </w:p>
        </w:tc>
      </w:tr>
      <w:tr w:rsidR="00EC05D5" w:rsidRPr="00F06516" w:rsidTr="00171760">
        <w:tc>
          <w:tcPr>
            <w:tcW w:w="2381" w:type="dxa"/>
            <w:vMerge/>
          </w:tcPr>
          <w:p w:rsidR="00EC05D5" w:rsidRPr="00F06516" w:rsidRDefault="00EC05D5" w:rsidP="00EC05D5">
            <w:pPr>
              <w:spacing w:line="360" w:lineRule="auto"/>
              <w:ind w:right="27"/>
              <w:jc w:val="both"/>
              <w:rPr>
                <w:rFonts w:ascii="Arial" w:eastAsia="Times New Roman" w:hAnsi="Arial" w:cs="Arial"/>
                <w:b/>
              </w:rPr>
            </w:pPr>
          </w:p>
        </w:tc>
        <w:tc>
          <w:tcPr>
            <w:tcW w:w="4454" w:type="dxa"/>
          </w:tcPr>
          <w:p w:rsidR="00EC05D5" w:rsidRPr="00F06516" w:rsidRDefault="00EC05D5" w:rsidP="00EC05D5">
            <w:pPr>
              <w:ind w:right="27"/>
              <w:jc w:val="both"/>
              <w:rPr>
                <w:rFonts w:ascii="Arial" w:eastAsia="Times New Roman" w:hAnsi="Arial" w:cs="Arial"/>
              </w:rPr>
            </w:pPr>
            <w:r w:rsidRPr="00690B35">
              <w:rPr>
                <w:rFonts w:ascii="Arial" w:eastAsia="Times New Roman" w:hAnsi="Arial" w:cs="Arial"/>
              </w:rPr>
              <w:t>Албан хаагчдын газар өмчлөлийн судалгааг гаргаж, зуслангийн болон хувийн байшин барьж амьдрах сонирхолтой албан хаагчдыг дэмжиж, холбогдох хэлтэс</w:t>
            </w:r>
            <w:r>
              <w:rPr>
                <w:rFonts w:ascii="Arial" w:eastAsia="Times New Roman" w:hAnsi="Arial" w:cs="Arial"/>
              </w:rPr>
              <w:t xml:space="preserve"> албадад уламжлан шийдвэрлүүлэх</w:t>
            </w:r>
          </w:p>
        </w:tc>
        <w:tc>
          <w:tcPr>
            <w:tcW w:w="3225" w:type="dxa"/>
            <w:vMerge/>
          </w:tcPr>
          <w:p w:rsidR="00EC05D5" w:rsidRPr="00F06516" w:rsidRDefault="00EC05D5" w:rsidP="00EC05D5">
            <w:pPr>
              <w:spacing w:line="360" w:lineRule="auto"/>
              <w:ind w:right="27"/>
              <w:jc w:val="both"/>
              <w:rPr>
                <w:rFonts w:ascii="Arial" w:eastAsia="Times New Roman" w:hAnsi="Arial" w:cs="Arial"/>
                <w:b/>
                <w:bCs/>
              </w:rPr>
            </w:pPr>
          </w:p>
        </w:tc>
      </w:tr>
      <w:tr w:rsidR="00EC05D5" w:rsidRPr="00F06516" w:rsidTr="00171760">
        <w:tc>
          <w:tcPr>
            <w:tcW w:w="2381" w:type="dxa"/>
            <w:vMerge/>
          </w:tcPr>
          <w:p w:rsidR="00EC05D5" w:rsidRPr="00F06516" w:rsidRDefault="00EC05D5" w:rsidP="00EC05D5">
            <w:pPr>
              <w:spacing w:line="360" w:lineRule="auto"/>
              <w:ind w:right="27"/>
              <w:jc w:val="both"/>
              <w:rPr>
                <w:rFonts w:ascii="Arial" w:eastAsia="Times New Roman" w:hAnsi="Arial" w:cs="Arial"/>
                <w:b/>
              </w:rPr>
            </w:pPr>
          </w:p>
        </w:tc>
        <w:tc>
          <w:tcPr>
            <w:tcW w:w="4454" w:type="dxa"/>
          </w:tcPr>
          <w:p w:rsidR="00EC05D5" w:rsidRDefault="00EC05D5" w:rsidP="00EC05D5">
            <w:pPr>
              <w:ind w:right="27"/>
              <w:jc w:val="both"/>
              <w:rPr>
                <w:rFonts w:ascii="Arial" w:eastAsia="Times New Roman" w:hAnsi="Arial" w:cs="Arial"/>
              </w:rPr>
            </w:pPr>
            <w:r>
              <w:rPr>
                <w:rFonts w:ascii="Arial" w:eastAsia="Times New Roman" w:hAnsi="Arial" w:cs="Arial"/>
              </w:rPr>
              <w:t xml:space="preserve">Түлээ нуурс, унаа хоолны хөнгөлөлт үзүүлэх </w:t>
            </w:r>
          </w:p>
          <w:p w:rsidR="00EC05D5" w:rsidRPr="00F06516" w:rsidRDefault="00EC05D5" w:rsidP="00EC05D5">
            <w:pPr>
              <w:ind w:right="27"/>
              <w:jc w:val="both"/>
              <w:rPr>
                <w:rFonts w:ascii="Arial" w:eastAsia="Times New Roman" w:hAnsi="Arial" w:cs="Arial"/>
              </w:rPr>
            </w:pPr>
          </w:p>
        </w:tc>
        <w:tc>
          <w:tcPr>
            <w:tcW w:w="3225" w:type="dxa"/>
            <w:vMerge/>
          </w:tcPr>
          <w:p w:rsidR="00EC05D5" w:rsidRPr="00F06516" w:rsidRDefault="00EC05D5" w:rsidP="00EC05D5">
            <w:pPr>
              <w:spacing w:line="360" w:lineRule="auto"/>
              <w:ind w:right="27"/>
              <w:jc w:val="both"/>
              <w:rPr>
                <w:rFonts w:ascii="Arial" w:eastAsia="Times New Roman" w:hAnsi="Arial" w:cs="Arial"/>
                <w:b/>
                <w:bCs/>
              </w:rPr>
            </w:pPr>
          </w:p>
        </w:tc>
      </w:tr>
      <w:tr w:rsidR="00EC05D5" w:rsidRPr="00F06516" w:rsidTr="00171760">
        <w:tc>
          <w:tcPr>
            <w:tcW w:w="2381" w:type="dxa"/>
            <w:vMerge/>
          </w:tcPr>
          <w:p w:rsidR="00EC05D5" w:rsidRPr="00F06516" w:rsidRDefault="00EC05D5" w:rsidP="00EC05D5">
            <w:pPr>
              <w:spacing w:line="360" w:lineRule="auto"/>
              <w:ind w:right="27"/>
              <w:jc w:val="both"/>
              <w:rPr>
                <w:rFonts w:ascii="Arial" w:eastAsia="Times New Roman" w:hAnsi="Arial" w:cs="Arial"/>
                <w:b/>
              </w:rPr>
            </w:pPr>
          </w:p>
        </w:tc>
        <w:tc>
          <w:tcPr>
            <w:tcW w:w="4454" w:type="dxa"/>
          </w:tcPr>
          <w:p w:rsidR="00EC05D5" w:rsidRDefault="00EC05D5" w:rsidP="00EC05D5">
            <w:pPr>
              <w:ind w:right="27"/>
              <w:jc w:val="both"/>
              <w:rPr>
                <w:rFonts w:ascii="Arial" w:eastAsia="Times New Roman" w:hAnsi="Arial" w:cs="Arial"/>
              </w:rPr>
            </w:pPr>
            <w:r>
              <w:rPr>
                <w:rFonts w:ascii="Arial" w:eastAsia="Times New Roman" w:hAnsi="Arial" w:cs="Arial"/>
              </w:rPr>
              <w:t xml:space="preserve">Эрүүл мэндийн тусламж үйлчилгээ үзүүлэх </w:t>
            </w:r>
          </w:p>
          <w:p w:rsidR="00EC05D5" w:rsidRPr="00F06516" w:rsidRDefault="00EC05D5" w:rsidP="00EC05D5">
            <w:pPr>
              <w:ind w:right="27"/>
              <w:jc w:val="both"/>
              <w:rPr>
                <w:rFonts w:ascii="Arial" w:eastAsia="Times New Roman" w:hAnsi="Arial" w:cs="Arial"/>
              </w:rPr>
            </w:pPr>
          </w:p>
        </w:tc>
        <w:tc>
          <w:tcPr>
            <w:tcW w:w="3225" w:type="dxa"/>
            <w:vMerge/>
          </w:tcPr>
          <w:p w:rsidR="00EC05D5" w:rsidRPr="00F06516" w:rsidRDefault="00EC05D5" w:rsidP="00EC05D5">
            <w:pPr>
              <w:spacing w:line="360" w:lineRule="auto"/>
              <w:ind w:right="27"/>
              <w:jc w:val="both"/>
              <w:rPr>
                <w:rFonts w:ascii="Arial" w:eastAsia="Times New Roman" w:hAnsi="Arial" w:cs="Arial"/>
                <w:b/>
                <w:bCs/>
              </w:rPr>
            </w:pPr>
          </w:p>
        </w:tc>
      </w:tr>
      <w:tr w:rsidR="00EC05D5" w:rsidRPr="00F06516" w:rsidTr="00171760">
        <w:tc>
          <w:tcPr>
            <w:tcW w:w="2381" w:type="dxa"/>
            <w:vMerge/>
          </w:tcPr>
          <w:p w:rsidR="00EC05D5" w:rsidRPr="00F06516" w:rsidRDefault="00EC05D5" w:rsidP="00EC05D5">
            <w:pPr>
              <w:spacing w:line="360" w:lineRule="auto"/>
              <w:ind w:right="27"/>
              <w:jc w:val="both"/>
              <w:rPr>
                <w:rFonts w:ascii="Arial" w:eastAsia="Times New Roman" w:hAnsi="Arial" w:cs="Arial"/>
                <w:b/>
              </w:rPr>
            </w:pPr>
          </w:p>
        </w:tc>
        <w:tc>
          <w:tcPr>
            <w:tcW w:w="4454" w:type="dxa"/>
          </w:tcPr>
          <w:p w:rsidR="00EC05D5" w:rsidRPr="00F06516" w:rsidRDefault="00EC05D5" w:rsidP="00EC05D5">
            <w:pPr>
              <w:ind w:right="27"/>
              <w:jc w:val="both"/>
              <w:rPr>
                <w:rFonts w:ascii="Arial" w:eastAsia="Times New Roman" w:hAnsi="Arial" w:cs="Arial"/>
              </w:rPr>
            </w:pPr>
            <w:r w:rsidRPr="00690B35">
              <w:rPr>
                <w:rFonts w:ascii="Arial" w:eastAsia="Times New Roman" w:hAnsi="Arial" w:cs="Arial"/>
              </w:rPr>
              <w:t xml:space="preserve">Биеийн тамир, спортын хамтлаг байгуулах, </w:t>
            </w:r>
            <w:r>
              <w:rPr>
                <w:rFonts w:ascii="Arial" w:eastAsia="Times New Roman" w:hAnsi="Arial" w:cs="Arial"/>
              </w:rPr>
              <w:t xml:space="preserve">спортын төрөл бүрийн арга хэмжээ зохион байгуулах </w:t>
            </w:r>
          </w:p>
        </w:tc>
        <w:tc>
          <w:tcPr>
            <w:tcW w:w="3225" w:type="dxa"/>
            <w:vMerge/>
          </w:tcPr>
          <w:p w:rsidR="00EC05D5" w:rsidRPr="00F06516" w:rsidRDefault="00EC05D5" w:rsidP="00EC05D5">
            <w:pPr>
              <w:spacing w:line="360" w:lineRule="auto"/>
              <w:ind w:right="27"/>
              <w:jc w:val="both"/>
              <w:rPr>
                <w:rFonts w:ascii="Arial" w:eastAsia="Times New Roman" w:hAnsi="Arial" w:cs="Arial"/>
                <w:b/>
                <w:bCs/>
              </w:rPr>
            </w:pPr>
          </w:p>
        </w:tc>
      </w:tr>
      <w:tr w:rsidR="00EC05D5" w:rsidRPr="00F06516" w:rsidTr="00171760">
        <w:tc>
          <w:tcPr>
            <w:tcW w:w="2381" w:type="dxa"/>
            <w:vMerge/>
          </w:tcPr>
          <w:p w:rsidR="00EC05D5" w:rsidRPr="00F06516" w:rsidRDefault="00EC05D5" w:rsidP="00EC05D5">
            <w:pPr>
              <w:spacing w:line="360" w:lineRule="auto"/>
              <w:ind w:right="27"/>
              <w:jc w:val="both"/>
              <w:rPr>
                <w:rFonts w:ascii="Arial" w:eastAsia="Times New Roman" w:hAnsi="Arial" w:cs="Arial"/>
                <w:b/>
              </w:rPr>
            </w:pPr>
          </w:p>
        </w:tc>
        <w:tc>
          <w:tcPr>
            <w:tcW w:w="4454" w:type="dxa"/>
          </w:tcPr>
          <w:p w:rsidR="00EC05D5" w:rsidRPr="00F4536D" w:rsidRDefault="00EC05D5" w:rsidP="00EC05D5">
            <w:pPr>
              <w:ind w:right="27"/>
              <w:jc w:val="both"/>
              <w:rPr>
                <w:rFonts w:ascii="Arial" w:eastAsia="Times New Roman" w:hAnsi="Arial" w:cs="Arial"/>
                <w:b/>
                <w:bCs/>
              </w:rPr>
            </w:pPr>
            <w:r w:rsidRPr="00690B35">
              <w:rPr>
                <w:rFonts w:ascii="Arial" w:eastAsia="Times New Roman" w:hAnsi="Arial" w:cs="Arial"/>
              </w:rPr>
              <w:t>Шинээр гэр бүл болсон болон шинээр хүүхэд төрүүлсэн гэр бүлд санхүүгийн дэмжлэг,  туслалцаа үзүүлэх</w:t>
            </w:r>
          </w:p>
        </w:tc>
        <w:tc>
          <w:tcPr>
            <w:tcW w:w="3225" w:type="dxa"/>
            <w:vMerge/>
          </w:tcPr>
          <w:p w:rsidR="00EC05D5" w:rsidRPr="00F06516" w:rsidRDefault="00EC05D5" w:rsidP="00EC05D5">
            <w:pPr>
              <w:spacing w:line="360" w:lineRule="auto"/>
              <w:ind w:right="27"/>
              <w:jc w:val="both"/>
              <w:rPr>
                <w:rFonts w:ascii="Arial" w:eastAsia="Times New Roman" w:hAnsi="Arial" w:cs="Arial"/>
                <w:b/>
                <w:bCs/>
              </w:rPr>
            </w:pPr>
          </w:p>
        </w:tc>
      </w:tr>
      <w:tr w:rsidR="00EC05D5" w:rsidRPr="00F06516" w:rsidTr="00171760">
        <w:tc>
          <w:tcPr>
            <w:tcW w:w="2381" w:type="dxa"/>
            <w:vMerge/>
          </w:tcPr>
          <w:p w:rsidR="00EC05D5" w:rsidRPr="00F06516" w:rsidRDefault="00EC05D5" w:rsidP="00EC05D5">
            <w:pPr>
              <w:spacing w:line="360" w:lineRule="auto"/>
              <w:ind w:right="27"/>
              <w:jc w:val="both"/>
              <w:rPr>
                <w:rFonts w:ascii="Arial" w:eastAsia="Times New Roman" w:hAnsi="Arial" w:cs="Arial"/>
                <w:b/>
              </w:rPr>
            </w:pPr>
          </w:p>
        </w:tc>
        <w:tc>
          <w:tcPr>
            <w:tcW w:w="4454" w:type="dxa"/>
          </w:tcPr>
          <w:p w:rsidR="00EC05D5" w:rsidRPr="00F06516" w:rsidRDefault="00EC05D5" w:rsidP="00EC05D5">
            <w:pPr>
              <w:ind w:right="27"/>
              <w:jc w:val="both"/>
              <w:rPr>
                <w:rFonts w:ascii="Arial" w:eastAsia="Times New Roman" w:hAnsi="Arial" w:cs="Arial"/>
              </w:rPr>
            </w:pPr>
            <w:r w:rsidRPr="00690B35">
              <w:rPr>
                <w:rFonts w:ascii="Arial" w:eastAsia="Times New Roman" w:hAnsi="Arial" w:cs="Arial"/>
              </w:rPr>
              <w:t>Албан хаагчдын чөлөөт цагийг зөв боловсон өнгөрүүлэх, хамт олны уур амьсгалыг бүрдүүлэх зорилгоор амралт зугаалга, байгалийн сайханд аялах явган аялалыг жил бүрийн хавар намарт зохион байгуулах</w:t>
            </w:r>
          </w:p>
        </w:tc>
        <w:tc>
          <w:tcPr>
            <w:tcW w:w="3225" w:type="dxa"/>
            <w:vMerge/>
          </w:tcPr>
          <w:p w:rsidR="00EC05D5" w:rsidRPr="00F06516" w:rsidRDefault="00EC05D5" w:rsidP="00EC05D5">
            <w:pPr>
              <w:spacing w:line="360" w:lineRule="auto"/>
              <w:ind w:right="27"/>
              <w:jc w:val="both"/>
              <w:rPr>
                <w:rFonts w:ascii="Arial" w:eastAsia="Times New Roman" w:hAnsi="Arial" w:cs="Arial"/>
                <w:b/>
                <w:bCs/>
              </w:rPr>
            </w:pPr>
          </w:p>
        </w:tc>
      </w:tr>
      <w:tr w:rsidR="00EC05D5" w:rsidRPr="00F06516" w:rsidTr="00171760">
        <w:tc>
          <w:tcPr>
            <w:tcW w:w="2381" w:type="dxa"/>
            <w:vMerge w:val="restart"/>
          </w:tcPr>
          <w:p w:rsidR="00EC05D5" w:rsidRPr="00690B35" w:rsidRDefault="00EC05D5" w:rsidP="00EC05D5">
            <w:pPr>
              <w:ind w:right="27"/>
              <w:jc w:val="both"/>
              <w:rPr>
                <w:rFonts w:ascii="Arial" w:eastAsia="Times New Roman" w:hAnsi="Arial" w:cs="Arial"/>
              </w:rPr>
            </w:pPr>
            <w:r w:rsidRPr="00690B35">
              <w:rPr>
                <w:rFonts w:ascii="Arial" w:eastAsia="Times New Roman" w:hAnsi="Arial" w:cs="Arial"/>
              </w:rPr>
              <w:t xml:space="preserve">Төрийн албан хаагчдын цалин хөлс, үр дүнгээр нь урамшуулах арга хэрэглүүрийг боловсронгуй болгох </w:t>
            </w:r>
          </w:p>
          <w:p w:rsidR="00EC05D5" w:rsidRPr="00E047D9" w:rsidRDefault="00EC05D5" w:rsidP="00EC05D5">
            <w:pPr>
              <w:ind w:right="27"/>
              <w:jc w:val="both"/>
              <w:rPr>
                <w:rFonts w:ascii="Arial" w:eastAsia="Times New Roman" w:hAnsi="Arial" w:cs="Arial"/>
                <w:b/>
              </w:rPr>
            </w:pPr>
          </w:p>
          <w:p w:rsidR="00EC05D5" w:rsidRPr="00E047D9" w:rsidRDefault="00EC05D5" w:rsidP="00EC05D5">
            <w:pPr>
              <w:ind w:right="27"/>
              <w:jc w:val="both"/>
              <w:rPr>
                <w:rFonts w:ascii="Arial" w:eastAsia="Times New Roman" w:hAnsi="Arial" w:cs="Arial"/>
                <w:b/>
              </w:rPr>
            </w:pPr>
          </w:p>
        </w:tc>
        <w:tc>
          <w:tcPr>
            <w:tcW w:w="4454" w:type="dxa"/>
          </w:tcPr>
          <w:p w:rsidR="00EC05D5" w:rsidRPr="00E047D9" w:rsidRDefault="00EC05D5" w:rsidP="00EC05D5">
            <w:pPr>
              <w:ind w:right="27"/>
              <w:jc w:val="both"/>
              <w:rPr>
                <w:rFonts w:ascii="Arial" w:eastAsia="Times New Roman" w:hAnsi="Arial" w:cs="Arial"/>
              </w:rPr>
            </w:pPr>
            <w:r w:rsidRPr="00690B35">
              <w:rPr>
                <w:rFonts w:ascii="Arial" w:eastAsia="Times New Roman" w:hAnsi="Arial" w:cs="Arial"/>
              </w:rPr>
              <w:t>Төрийн захиргааны болон үйлчилгээний албан хаагчдын ажлын үр дүнг үнэлж</w:t>
            </w:r>
            <w:r w:rsidRPr="00E047D9">
              <w:rPr>
                <w:rFonts w:ascii="Arial" w:eastAsia="Times New Roman" w:hAnsi="Arial" w:cs="Arial"/>
              </w:rPr>
              <w:t xml:space="preserve">, хагас бүтэн жилийн байдлаар 3 хүртэлх сарын үндсэн цалинтай тэнцэх хэмжээний урамшуулал олгох </w:t>
            </w:r>
          </w:p>
        </w:tc>
        <w:tc>
          <w:tcPr>
            <w:tcW w:w="3225" w:type="dxa"/>
            <w:vMerge w:val="restart"/>
          </w:tcPr>
          <w:p w:rsidR="00EC05D5" w:rsidRDefault="00EC05D5" w:rsidP="00EC05D5">
            <w:pPr>
              <w:ind w:right="27"/>
              <w:jc w:val="both"/>
              <w:rPr>
                <w:rFonts w:ascii="Arial" w:eastAsia="Times New Roman" w:hAnsi="Arial" w:cs="Arial"/>
                <w:bCs/>
              </w:rPr>
            </w:pPr>
            <w:r w:rsidRPr="00D73560">
              <w:rPr>
                <w:rFonts w:ascii="Arial" w:eastAsia="Times New Roman" w:hAnsi="Arial" w:cs="Arial"/>
                <w:bCs/>
              </w:rPr>
              <w:t xml:space="preserve">Цалин урамшуулал нэмэгдснээр ажлын бүтээмж сайжирч, үр дүн нэмэгдэнэ. </w:t>
            </w:r>
          </w:p>
          <w:p w:rsidR="00EC05D5" w:rsidRDefault="00EC05D5" w:rsidP="00EC05D5">
            <w:pPr>
              <w:ind w:right="27"/>
              <w:jc w:val="both"/>
              <w:rPr>
                <w:rFonts w:ascii="Arial" w:eastAsia="Times New Roman" w:hAnsi="Arial" w:cs="Arial"/>
                <w:bCs/>
              </w:rPr>
            </w:pPr>
            <w:r>
              <w:rPr>
                <w:rFonts w:ascii="Arial" w:eastAsia="Times New Roman" w:hAnsi="Arial" w:cs="Arial"/>
                <w:bCs/>
              </w:rPr>
              <w:t xml:space="preserve">Ажлын үр дүнг бодитой үнэлснээр албан хаагчдын идэвх санаачлага нэмэгдэж, үр дүн нэмэгдэнэ.  </w:t>
            </w:r>
          </w:p>
          <w:p w:rsidR="00EC05D5" w:rsidRPr="00D73560" w:rsidRDefault="00EC05D5" w:rsidP="00EC05D5">
            <w:pPr>
              <w:ind w:right="27"/>
              <w:jc w:val="both"/>
              <w:rPr>
                <w:rFonts w:ascii="Arial" w:eastAsia="Times New Roman" w:hAnsi="Arial" w:cs="Arial"/>
                <w:bCs/>
              </w:rPr>
            </w:pPr>
          </w:p>
        </w:tc>
      </w:tr>
      <w:tr w:rsidR="00EC05D5" w:rsidRPr="00F06516" w:rsidTr="00171760">
        <w:tc>
          <w:tcPr>
            <w:tcW w:w="2381" w:type="dxa"/>
            <w:vMerge/>
          </w:tcPr>
          <w:p w:rsidR="00EC05D5" w:rsidRPr="00E047D9" w:rsidRDefault="00EC05D5" w:rsidP="00EC05D5">
            <w:pPr>
              <w:ind w:right="27"/>
              <w:jc w:val="both"/>
              <w:rPr>
                <w:rFonts w:ascii="Arial" w:eastAsia="Times New Roman" w:hAnsi="Arial" w:cs="Arial"/>
                <w:b/>
              </w:rPr>
            </w:pPr>
          </w:p>
        </w:tc>
        <w:tc>
          <w:tcPr>
            <w:tcW w:w="4454" w:type="dxa"/>
          </w:tcPr>
          <w:p w:rsidR="00EC05D5" w:rsidRPr="00690B35" w:rsidRDefault="00EC05D5" w:rsidP="00EC05D5">
            <w:pPr>
              <w:tabs>
                <w:tab w:val="left" w:pos="1029"/>
              </w:tabs>
              <w:ind w:right="27"/>
              <w:jc w:val="both"/>
              <w:rPr>
                <w:rFonts w:ascii="Arial" w:eastAsia="Times New Roman" w:hAnsi="Arial" w:cs="Arial"/>
              </w:rPr>
            </w:pPr>
            <w:r w:rsidRPr="00690B35">
              <w:rPr>
                <w:rFonts w:ascii="Arial" w:eastAsia="Times New Roman" w:hAnsi="Arial" w:cs="Arial"/>
              </w:rPr>
              <w:t>Үйл ажиллагааны үр дүнгийн гэрээний биелэлтийн дүнг үндэслэн зэрэг дэв ахиулах, алгасуулах, цалингийн шатлал нэмэгдүүлэх, төрийн албан хаагчийн холбогдох нэмэгдлүүдийг олгох</w:t>
            </w:r>
          </w:p>
          <w:p w:rsidR="00EC05D5" w:rsidRPr="00E047D9" w:rsidRDefault="00EC05D5" w:rsidP="00EC05D5">
            <w:pPr>
              <w:ind w:right="27"/>
              <w:jc w:val="both"/>
              <w:rPr>
                <w:rFonts w:ascii="Arial" w:eastAsia="Times New Roman" w:hAnsi="Arial" w:cs="Arial"/>
              </w:rPr>
            </w:pPr>
          </w:p>
        </w:tc>
        <w:tc>
          <w:tcPr>
            <w:tcW w:w="3225" w:type="dxa"/>
            <w:vMerge/>
          </w:tcPr>
          <w:p w:rsidR="00EC05D5" w:rsidRPr="00E047D9" w:rsidRDefault="00EC05D5" w:rsidP="00EC05D5">
            <w:pPr>
              <w:ind w:right="27"/>
              <w:jc w:val="both"/>
              <w:rPr>
                <w:rFonts w:ascii="Arial" w:eastAsia="Times New Roman" w:hAnsi="Arial" w:cs="Arial"/>
                <w:b/>
                <w:bCs/>
              </w:rPr>
            </w:pPr>
          </w:p>
        </w:tc>
      </w:tr>
      <w:tr w:rsidR="00EC05D5" w:rsidRPr="00F06516" w:rsidTr="00171760">
        <w:tc>
          <w:tcPr>
            <w:tcW w:w="2381" w:type="dxa"/>
            <w:vMerge/>
          </w:tcPr>
          <w:p w:rsidR="00EC05D5" w:rsidRPr="00E047D9" w:rsidRDefault="00EC05D5" w:rsidP="00EC05D5">
            <w:pPr>
              <w:ind w:right="27"/>
              <w:jc w:val="both"/>
              <w:rPr>
                <w:rFonts w:ascii="Arial" w:eastAsia="Times New Roman" w:hAnsi="Arial" w:cs="Arial"/>
                <w:b/>
              </w:rPr>
            </w:pPr>
          </w:p>
        </w:tc>
        <w:tc>
          <w:tcPr>
            <w:tcW w:w="4454" w:type="dxa"/>
          </w:tcPr>
          <w:p w:rsidR="00EC05D5" w:rsidRPr="00690B35" w:rsidRDefault="00EC05D5" w:rsidP="00EC05D5">
            <w:pPr>
              <w:tabs>
                <w:tab w:val="left" w:pos="1029"/>
              </w:tabs>
              <w:ind w:right="27"/>
              <w:jc w:val="both"/>
              <w:rPr>
                <w:rFonts w:ascii="Arial" w:eastAsia="Times New Roman" w:hAnsi="Arial" w:cs="Arial"/>
              </w:rPr>
            </w:pPr>
            <w:r w:rsidRPr="00690B35">
              <w:rPr>
                <w:rFonts w:ascii="Arial" w:eastAsia="Times New Roman" w:hAnsi="Arial" w:cs="Arial"/>
              </w:rPr>
              <w:t>Албан хаагчдын албан үүргээ үр дүнтэй биелүүлж, өндөр амжилт гаргасан идэвх зүтгэлийг нь үндэслэн төрийн одон медаль, төрийн албаны тэргүүний ажилтан, Засаг дарга, Иргэдийн хурлын шагнал, Ерөнхий менежерийн өргөмжлөл болон бусад цол тэмдэг, яамны жуух, мөнгөн шагналаар шагнах эд зүйл болон үнэ бүхий зүйл дурсгах</w:t>
            </w:r>
          </w:p>
          <w:p w:rsidR="00EC05D5" w:rsidRPr="00E047D9" w:rsidRDefault="00EC05D5" w:rsidP="00EC05D5">
            <w:pPr>
              <w:ind w:right="27"/>
              <w:jc w:val="both"/>
              <w:rPr>
                <w:rFonts w:ascii="Arial" w:eastAsia="Times New Roman" w:hAnsi="Arial" w:cs="Arial"/>
              </w:rPr>
            </w:pPr>
          </w:p>
        </w:tc>
        <w:tc>
          <w:tcPr>
            <w:tcW w:w="3225" w:type="dxa"/>
            <w:vMerge/>
          </w:tcPr>
          <w:p w:rsidR="00EC05D5" w:rsidRPr="00E047D9" w:rsidRDefault="00EC05D5" w:rsidP="00EC05D5">
            <w:pPr>
              <w:ind w:right="27"/>
              <w:jc w:val="both"/>
              <w:rPr>
                <w:rFonts w:ascii="Arial" w:eastAsia="Times New Roman" w:hAnsi="Arial" w:cs="Arial"/>
                <w:b/>
                <w:bCs/>
              </w:rPr>
            </w:pPr>
          </w:p>
        </w:tc>
      </w:tr>
      <w:tr w:rsidR="00EC05D5" w:rsidRPr="00F06516" w:rsidTr="00171760">
        <w:tc>
          <w:tcPr>
            <w:tcW w:w="2381" w:type="dxa"/>
            <w:vMerge/>
          </w:tcPr>
          <w:p w:rsidR="00EC05D5" w:rsidRPr="00E047D9" w:rsidRDefault="00EC05D5" w:rsidP="00EC05D5">
            <w:pPr>
              <w:ind w:right="27"/>
              <w:jc w:val="both"/>
              <w:rPr>
                <w:rFonts w:ascii="Arial" w:eastAsia="Times New Roman" w:hAnsi="Arial" w:cs="Arial"/>
                <w:b/>
              </w:rPr>
            </w:pPr>
          </w:p>
        </w:tc>
        <w:tc>
          <w:tcPr>
            <w:tcW w:w="4454" w:type="dxa"/>
          </w:tcPr>
          <w:p w:rsidR="00EC05D5" w:rsidRPr="00690B35" w:rsidRDefault="00EC05D5" w:rsidP="00EC05D5">
            <w:pPr>
              <w:tabs>
                <w:tab w:val="left" w:pos="1029"/>
              </w:tabs>
              <w:ind w:right="27"/>
              <w:jc w:val="both"/>
              <w:rPr>
                <w:rFonts w:ascii="Arial" w:eastAsia="Times New Roman" w:hAnsi="Arial" w:cs="Arial"/>
              </w:rPr>
            </w:pPr>
            <w:r w:rsidRPr="00690B35">
              <w:rPr>
                <w:rFonts w:ascii="Arial" w:eastAsia="Times New Roman" w:hAnsi="Arial" w:cs="Arial"/>
              </w:rPr>
              <w:t>Жил бүрийн хүүхдийн баяраар албан хаагчийн 0-16 насны хүүхдэд зориулс</w:t>
            </w:r>
            <w:r>
              <w:rPr>
                <w:rFonts w:ascii="Arial" w:eastAsia="Times New Roman" w:hAnsi="Arial" w:cs="Arial"/>
              </w:rPr>
              <w:t>ан арга хэмжээ зохион байгуулах</w:t>
            </w:r>
          </w:p>
          <w:p w:rsidR="00EC05D5" w:rsidRPr="00E047D9" w:rsidRDefault="00EC05D5" w:rsidP="00EC05D5">
            <w:pPr>
              <w:ind w:right="27"/>
              <w:jc w:val="both"/>
              <w:rPr>
                <w:rFonts w:ascii="Arial" w:eastAsia="Times New Roman" w:hAnsi="Arial" w:cs="Arial"/>
              </w:rPr>
            </w:pPr>
          </w:p>
        </w:tc>
        <w:tc>
          <w:tcPr>
            <w:tcW w:w="3225" w:type="dxa"/>
            <w:vMerge/>
          </w:tcPr>
          <w:p w:rsidR="00EC05D5" w:rsidRPr="00E047D9" w:rsidRDefault="00EC05D5" w:rsidP="00EC05D5">
            <w:pPr>
              <w:ind w:right="27"/>
              <w:jc w:val="both"/>
              <w:rPr>
                <w:rFonts w:ascii="Arial" w:eastAsia="Times New Roman" w:hAnsi="Arial" w:cs="Arial"/>
                <w:b/>
                <w:bCs/>
              </w:rPr>
            </w:pPr>
          </w:p>
        </w:tc>
      </w:tr>
      <w:tr w:rsidR="00EC05D5" w:rsidRPr="00F06516" w:rsidTr="00171760">
        <w:tc>
          <w:tcPr>
            <w:tcW w:w="2381" w:type="dxa"/>
            <w:vMerge/>
          </w:tcPr>
          <w:p w:rsidR="00EC05D5" w:rsidRPr="00E047D9" w:rsidRDefault="00EC05D5" w:rsidP="00EC05D5">
            <w:pPr>
              <w:ind w:right="27"/>
              <w:jc w:val="both"/>
              <w:rPr>
                <w:rFonts w:ascii="Arial" w:eastAsia="Times New Roman" w:hAnsi="Arial" w:cs="Arial"/>
                <w:b/>
              </w:rPr>
            </w:pPr>
          </w:p>
        </w:tc>
        <w:tc>
          <w:tcPr>
            <w:tcW w:w="4454" w:type="dxa"/>
          </w:tcPr>
          <w:p w:rsidR="00EC05D5" w:rsidRPr="00690B35" w:rsidRDefault="00EC05D5" w:rsidP="00EC05D5">
            <w:pPr>
              <w:tabs>
                <w:tab w:val="left" w:pos="1029"/>
              </w:tabs>
              <w:ind w:right="27"/>
              <w:jc w:val="both"/>
              <w:rPr>
                <w:rFonts w:ascii="Arial" w:eastAsia="Times New Roman" w:hAnsi="Arial" w:cs="Arial"/>
              </w:rPr>
            </w:pPr>
            <w:r w:rsidRPr="00690B35">
              <w:rPr>
                <w:rFonts w:ascii="Arial" w:eastAsia="Times New Roman" w:hAnsi="Arial" w:cs="Arial"/>
              </w:rPr>
              <w:t>Ажил үйлсээрээ тэргүүлсэн албан хаагчийг гадаад, дотоодын дурсгалт газруудаар аялуулах ажлыг зохион байгуулах</w:t>
            </w:r>
          </w:p>
          <w:p w:rsidR="00EC05D5" w:rsidRPr="00E047D9" w:rsidRDefault="00EC05D5" w:rsidP="00EC05D5">
            <w:pPr>
              <w:ind w:right="27"/>
              <w:jc w:val="both"/>
              <w:rPr>
                <w:rFonts w:ascii="Arial" w:eastAsia="Times New Roman" w:hAnsi="Arial" w:cs="Arial"/>
              </w:rPr>
            </w:pPr>
          </w:p>
        </w:tc>
        <w:tc>
          <w:tcPr>
            <w:tcW w:w="3225" w:type="dxa"/>
            <w:vMerge/>
          </w:tcPr>
          <w:p w:rsidR="00EC05D5" w:rsidRPr="00E047D9" w:rsidRDefault="00EC05D5" w:rsidP="00EC05D5">
            <w:pPr>
              <w:ind w:right="27"/>
              <w:jc w:val="both"/>
              <w:rPr>
                <w:rFonts w:ascii="Arial" w:eastAsia="Times New Roman" w:hAnsi="Arial" w:cs="Arial"/>
                <w:b/>
                <w:bCs/>
              </w:rPr>
            </w:pPr>
          </w:p>
        </w:tc>
      </w:tr>
    </w:tbl>
    <w:p w:rsidR="00EC05D5" w:rsidRPr="00F06516" w:rsidRDefault="00EC05D5" w:rsidP="00EC05D5">
      <w:pPr>
        <w:spacing w:after="0" w:line="360" w:lineRule="auto"/>
        <w:ind w:right="27"/>
        <w:jc w:val="both"/>
        <w:rPr>
          <w:rFonts w:ascii="Arial" w:eastAsia="Times New Roman" w:hAnsi="Arial" w:cs="Arial"/>
          <w:b/>
          <w:bCs/>
          <w:sz w:val="20"/>
          <w:szCs w:val="20"/>
        </w:rPr>
      </w:pPr>
    </w:p>
    <w:p w:rsidR="001535B0" w:rsidRDefault="00926395" w:rsidP="005C487E">
      <w:pPr>
        <w:ind w:firstLine="720"/>
        <w:jc w:val="both"/>
        <w:rPr>
          <w:rFonts w:ascii="Arial" w:hAnsi="Arial" w:cs="Arial"/>
          <w:b/>
          <w:caps/>
          <w:lang w:val="mn-MN"/>
        </w:rPr>
      </w:pPr>
      <w:r>
        <w:rPr>
          <w:rFonts w:ascii="Arial" w:hAnsi="Arial" w:cs="Arial"/>
          <w:b/>
          <w:bCs/>
          <w:lang w:val="mn-MN"/>
        </w:rPr>
        <w:t>6.2.</w:t>
      </w:r>
      <w:r w:rsidR="0046099A">
        <w:rPr>
          <w:rFonts w:ascii="Arial" w:hAnsi="Arial" w:cs="Arial"/>
          <w:b/>
          <w:bCs/>
          <w:lang w:val="mn-MN"/>
        </w:rPr>
        <w:t xml:space="preserve"> </w:t>
      </w:r>
      <w:r w:rsidR="001535B0" w:rsidRPr="002165EF">
        <w:rPr>
          <w:rFonts w:ascii="Arial" w:hAnsi="Arial" w:cs="Arial"/>
          <w:b/>
          <w:caps/>
          <w:lang w:val="mn-MN"/>
        </w:rPr>
        <w:t>ХУУЛЬ, ЭРХ ЗҮЙ</w:t>
      </w:r>
    </w:p>
    <w:p w:rsidR="00733473" w:rsidRDefault="00926395" w:rsidP="00733473">
      <w:pPr>
        <w:pStyle w:val="BodyText"/>
        <w:tabs>
          <w:tab w:val="left" w:pos="0"/>
        </w:tabs>
        <w:spacing w:after="0"/>
        <w:jc w:val="both"/>
        <w:rPr>
          <w:rFonts w:ascii="Arial" w:hAnsi="Arial" w:cs="Arial"/>
          <w:lang w:val="mn-MN"/>
        </w:rPr>
      </w:pPr>
      <w:r>
        <w:rPr>
          <w:rFonts w:ascii="Arial" w:hAnsi="Arial" w:cs="Arial"/>
          <w:lang w:val="mn-MN"/>
        </w:rPr>
        <w:tab/>
      </w:r>
      <w:r w:rsidR="00733473" w:rsidRPr="002165EF">
        <w:rPr>
          <w:rFonts w:ascii="Arial" w:hAnsi="Arial" w:cs="Arial"/>
          <w:lang w:val="mn-MN"/>
        </w:rPr>
        <w:t>Улаанбаатар хотын Захирагчийн ажлын албаны үйл ажиллагаа нээлттэй, ил тод, төрийн үйлчилгээ чирэгдэлгүй, хариуцлагатай болно.</w:t>
      </w:r>
    </w:p>
    <w:p w:rsidR="001535B0" w:rsidRPr="0046099A" w:rsidRDefault="0046099A" w:rsidP="001535B0">
      <w:pPr>
        <w:spacing w:line="240" w:lineRule="auto"/>
        <w:ind w:firstLine="720"/>
        <w:rPr>
          <w:rFonts w:ascii="Arial" w:hAnsi="Arial" w:cs="Arial"/>
          <w:b/>
          <w:lang w:val="mn-MN"/>
        </w:rPr>
      </w:pPr>
      <w:r w:rsidRPr="0046099A">
        <w:rPr>
          <w:rFonts w:ascii="Arial" w:hAnsi="Arial" w:cs="Arial"/>
          <w:b/>
          <w:lang w:val="mn-MN"/>
        </w:rPr>
        <w:t>Хэрэгжүүлэх арга хэмжээ:</w:t>
      </w:r>
    </w:p>
    <w:p w:rsidR="001535B0" w:rsidRPr="002165EF" w:rsidRDefault="001535B0" w:rsidP="005E3ACE">
      <w:pPr>
        <w:pStyle w:val="NoSpacing"/>
        <w:numPr>
          <w:ilvl w:val="0"/>
          <w:numId w:val="58"/>
        </w:numPr>
        <w:jc w:val="both"/>
        <w:rPr>
          <w:rFonts w:ascii="Arial" w:hAnsi="Arial" w:cs="Arial"/>
        </w:rPr>
      </w:pPr>
      <w:r w:rsidRPr="002165EF">
        <w:rPr>
          <w:rFonts w:ascii="Arial" w:hAnsi="Arial" w:cs="Arial"/>
          <w:lang w:val="mn-MN"/>
        </w:rPr>
        <w:t>Чиг үүргээ хэрэгжүүлэхэд шаардлагатай хууль, тогтоомжид нэмэлт өөрчлөлт оруулах, төсөл боловсруулах ажлын хэсэгт ажиллах, эрх бүхий этгээдэд уламжлах,</w:t>
      </w:r>
    </w:p>
    <w:p w:rsidR="001535B0" w:rsidRPr="002165EF" w:rsidRDefault="001535B0" w:rsidP="005E3ACE">
      <w:pPr>
        <w:pStyle w:val="NoSpacing"/>
        <w:numPr>
          <w:ilvl w:val="0"/>
          <w:numId w:val="58"/>
        </w:numPr>
        <w:jc w:val="both"/>
        <w:rPr>
          <w:rFonts w:ascii="Arial" w:hAnsi="Arial" w:cs="Arial"/>
        </w:rPr>
      </w:pPr>
      <w:r w:rsidRPr="002165EF">
        <w:rPr>
          <w:rFonts w:ascii="Arial" w:hAnsi="Arial" w:cs="Arial"/>
        </w:rPr>
        <w:t xml:space="preserve">Хууль эрх зүйн орчинд тохирсон албаны үйл ажиллагааг зохицуулах дүрэм, журам, стандартыг бүрэн хэмжээгээр боловсруулж мөрдүүлэх,  </w:t>
      </w:r>
    </w:p>
    <w:p w:rsidR="001535B0" w:rsidRPr="002165EF" w:rsidRDefault="001535B0" w:rsidP="005E3ACE">
      <w:pPr>
        <w:pStyle w:val="NoSpacing"/>
        <w:numPr>
          <w:ilvl w:val="0"/>
          <w:numId w:val="58"/>
        </w:numPr>
        <w:jc w:val="both"/>
        <w:rPr>
          <w:rFonts w:ascii="Arial" w:hAnsi="Arial" w:cs="Arial"/>
        </w:rPr>
      </w:pPr>
      <w:r w:rsidRPr="002165EF">
        <w:rPr>
          <w:rFonts w:ascii="Arial" w:hAnsi="Arial" w:cs="Arial"/>
          <w:lang w:val="mn-MN"/>
        </w:rPr>
        <w:t>Хууль, тогтоомжийг сурталчилан таниулах, төрийн албан хаагчийн ёс зүйн нэмэгдүүлэх.</w:t>
      </w:r>
    </w:p>
    <w:p w:rsidR="001535B0" w:rsidRPr="002165EF" w:rsidRDefault="001535B0" w:rsidP="005E3ACE">
      <w:pPr>
        <w:pStyle w:val="NoSpacing"/>
        <w:numPr>
          <w:ilvl w:val="0"/>
          <w:numId w:val="59"/>
        </w:numPr>
        <w:jc w:val="both"/>
        <w:rPr>
          <w:rFonts w:ascii="Arial" w:hAnsi="Arial" w:cs="Arial"/>
          <w:lang w:val="mn-MN"/>
        </w:rPr>
      </w:pPr>
      <w:r w:rsidRPr="002165EF">
        <w:rPr>
          <w:rFonts w:ascii="Arial" w:hAnsi="Arial" w:cs="Arial"/>
          <w:lang w:val="mn-MN"/>
        </w:rPr>
        <w:t>Иргэдээ сонсох үйл ажиллагааг тогтмол хэрэгжүүлэх,</w:t>
      </w:r>
    </w:p>
    <w:p w:rsidR="001535B0" w:rsidRPr="002165EF" w:rsidRDefault="001535B0" w:rsidP="005E3ACE">
      <w:pPr>
        <w:pStyle w:val="NoSpacing"/>
        <w:numPr>
          <w:ilvl w:val="0"/>
          <w:numId w:val="59"/>
        </w:numPr>
        <w:jc w:val="both"/>
        <w:rPr>
          <w:rFonts w:ascii="Arial" w:hAnsi="Arial" w:cs="Arial"/>
          <w:lang w:val="mn-MN"/>
        </w:rPr>
      </w:pPr>
      <w:r w:rsidRPr="002165EF">
        <w:rPr>
          <w:rFonts w:ascii="Arial" w:hAnsi="Arial" w:cs="Arial"/>
          <w:lang w:val="mn-MN"/>
        </w:rPr>
        <w:t>Албаны хэмжээнд мөрдөж буй эрх зүйн актуудын мэдээллийн сан үүсгэж тогтмол шинэчлэх,</w:t>
      </w:r>
    </w:p>
    <w:p w:rsidR="001535B0" w:rsidRPr="002165EF" w:rsidRDefault="001535B0" w:rsidP="005E3ACE">
      <w:pPr>
        <w:pStyle w:val="NoSpacing"/>
        <w:numPr>
          <w:ilvl w:val="0"/>
          <w:numId w:val="59"/>
        </w:numPr>
        <w:jc w:val="both"/>
        <w:rPr>
          <w:rFonts w:ascii="Arial" w:hAnsi="Arial" w:cs="Arial"/>
          <w:lang w:val="mn-MN"/>
        </w:rPr>
      </w:pPr>
      <w:r w:rsidRPr="002165EF">
        <w:rPr>
          <w:rFonts w:ascii="Arial" w:hAnsi="Arial" w:cs="Arial"/>
          <w:lang w:val="mn-MN"/>
        </w:rPr>
        <w:t>Албаны болон харъяа байгууллагуудын албан хаагчдын эрх зүйн мэдлэгийг дээшлүүлэх сургалтууд хийх.</w:t>
      </w:r>
    </w:p>
    <w:p w:rsidR="001535B0" w:rsidRPr="002165EF" w:rsidRDefault="001535B0" w:rsidP="001535B0">
      <w:pPr>
        <w:pStyle w:val="BodyText"/>
        <w:tabs>
          <w:tab w:val="left" w:pos="0"/>
        </w:tabs>
        <w:spacing w:after="0"/>
        <w:jc w:val="both"/>
        <w:rPr>
          <w:rFonts w:ascii="Arial" w:hAnsi="Arial" w:cs="Arial"/>
          <w:lang w:val="mn-MN"/>
        </w:rPr>
      </w:pPr>
    </w:p>
    <w:p w:rsidR="0046099A" w:rsidRPr="0046099A" w:rsidRDefault="00E31A9B" w:rsidP="0046099A">
      <w:pPr>
        <w:pStyle w:val="BodyText"/>
        <w:tabs>
          <w:tab w:val="left" w:pos="0"/>
        </w:tabs>
        <w:spacing w:after="0"/>
        <w:jc w:val="both"/>
        <w:rPr>
          <w:rFonts w:ascii="Arial" w:hAnsi="Arial" w:cs="Arial"/>
          <w:b/>
          <w:lang w:val="mn-MN"/>
        </w:rPr>
      </w:pPr>
      <w:r>
        <w:rPr>
          <w:rFonts w:ascii="Arial" w:hAnsi="Arial" w:cs="Arial"/>
          <w:b/>
          <w:lang w:val="mn-MN"/>
        </w:rPr>
        <w:tab/>
      </w:r>
      <w:r w:rsidR="0046099A" w:rsidRPr="0046099A">
        <w:rPr>
          <w:rFonts w:ascii="Arial" w:hAnsi="Arial" w:cs="Arial"/>
          <w:b/>
          <w:lang w:val="mn-MN"/>
        </w:rPr>
        <w:t>Хүрэх үр дүн:</w:t>
      </w:r>
    </w:p>
    <w:p w:rsidR="0046099A" w:rsidRPr="002165EF" w:rsidRDefault="0046099A" w:rsidP="0046099A">
      <w:pPr>
        <w:pStyle w:val="BodyText"/>
        <w:tabs>
          <w:tab w:val="left" w:pos="0"/>
        </w:tabs>
        <w:spacing w:after="0"/>
        <w:jc w:val="both"/>
        <w:rPr>
          <w:rFonts w:ascii="Arial" w:hAnsi="Arial" w:cs="Arial"/>
          <w:lang w:val="mn-MN"/>
        </w:rPr>
      </w:pPr>
    </w:p>
    <w:tbl>
      <w:tblPr>
        <w:tblStyle w:val="TableGrid"/>
        <w:tblW w:w="9214" w:type="dxa"/>
        <w:tblInd w:w="137" w:type="dxa"/>
        <w:tblLook w:val="04A0" w:firstRow="1" w:lastRow="0" w:firstColumn="1" w:lastColumn="0" w:noHBand="0" w:noVBand="1"/>
      </w:tblPr>
      <w:tblGrid>
        <w:gridCol w:w="1750"/>
        <w:gridCol w:w="2400"/>
        <w:gridCol w:w="1593"/>
        <w:gridCol w:w="1628"/>
        <w:gridCol w:w="1843"/>
      </w:tblGrid>
      <w:tr w:rsidR="001535B0" w:rsidRPr="002165EF" w:rsidTr="0046099A">
        <w:trPr>
          <w:trHeight w:val="254"/>
        </w:trPr>
        <w:tc>
          <w:tcPr>
            <w:tcW w:w="1750" w:type="dxa"/>
            <w:vMerge w:val="restart"/>
            <w:shd w:val="clear" w:color="auto" w:fill="auto"/>
          </w:tcPr>
          <w:p w:rsidR="001535B0" w:rsidRPr="00DD4EF2" w:rsidRDefault="0046099A" w:rsidP="00292639">
            <w:pPr>
              <w:jc w:val="center"/>
              <w:rPr>
                <w:rFonts w:ascii="Arial" w:hAnsi="Arial" w:cs="Arial"/>
                <w:lang w:val="mn-MN"/>
              </w:rPr>
            </w:pPr>
            <w:r w:rsidRPr="00DD4EF2">
              <w:rPr>
                <w:rFonts w:ascii="Arial" w:hAnsi="Arial" w:cs="Arial"/>
                <w:lang w:val="mn-MN"/>
              </w:rPr>
              <w:t>Стратегийн зорилт</w:t>
            </w:r>
          </w:p>
        </w:tc>
        <w:tc>
          <w:tcPr>
            <w:tcW w:w="7464" w:type="dxa"/>
            <w:gridSpan w:val="4"/>
            <w:shd w:val="clear" w:color="auto" w:fill="auto"/>
          </w:tcPr>
          <w:p w:rsidR="001535B0" w:rsidRPr="00DD4EF2" w:rsidRDefault="001535B0" w:rsidP="00292639">
            <w:pPr>
              <w:jc w:val="center"/>
              <w:rPr>
                <w:rFonts w:ascii="Arial" w:hAnsi="Arial" w:cs="Arial"/>
                <w:lang w:val="mn-MN"/>
              </w:rPr>
            </w:pPr>
            <w:r w:rsidRPr="00DD4EF2">
              <w:rPr>
                <w:rFonts w:ascii="Arial" w:hAnsi="Arial" w:cs="Arial"/>
                <w:lang w:val="mn-MN"/>
              </w:rPr>
              <w:t>Хүрэх үр дүн</w:t>
            </w:r>
          </w:p>
        </w:tc>
      </w:tr>
      <w:tr w:rsidR="0046099A" w:rsidRPr="002165EF" w:rsidTr="0046099A">
        <w:trPr>
          <w:trHeight w:val="254"/>
        </w:trPr>
        <w:tc>
          <w:tcPr>
            <w:tcW w:w="1750" w:type="dxa"/>
            <w:vMerge/>
            <w:shd w:val="clear" w:color="auto" w:fill="auto"/>
          </w:tcPr>
          <w:p w:rsidR="001535B0" w:rsidRPr="00DD4EF2" w:rsidRDefault="001535B0" w:rsidP="00292639">
            <w:pPr>
              <w:jc w:val="both"/>
              <w:rPr>
                <w:rFonts w:ascii="Arial" w:hAnsi="Arial" w:cs="Arial"/>
                <w:lang w:val="mn-MN"/>
              </w:rPr>
            </w:pPr>
          </w:p>
        </w:tc>
        <w:tc>
          <w:tcPr>
            <w:tcW w:w="2400" w:type="dxa"/>
            <w:shd w:val="clear" w:color="auto" w:fill="auto"/>
          </w:tcPr>
          <w:p w:rsidR="001535B0" w:rsidRPr="00DD4EF2" w:rsidRDefault="001535B0" w:rsidP="00292639">
            <w:pPr>
              <w:jc w:val="center"/>
              <w:rPr>
                <w:rFonts w:ascii="Arial" w:hAnsi="Arial" w:cs="Arial"/>
              </w:rPr>
            </w:pPr>
            <w:r w:rsidRPr="00DD4EF2">
              <w:rPr>
                <w:rFonts w:ascii="Arial" w:hAnsi="Arial" w:cs="Arial"/>
              </w:rPr>
              <w:t>2017</w:t>
            </w:r>
          </w:p>
        </w:tc>
        <w:tc>
          <w:tcPr>
            <w:tcW w:w="1593" w:type="dxa"/>
            <w:shd w:val="clear" w:color="auto" w:fill="auto"/>
          </w:tcPr>
          <w:p w:rsidR="001535B0" w:rsidRPr="00DD4EF2" w:rsidRDefault="001535B0" w:rsidP="00292639">
            <w:pPr>
              <w:jc w:val="center"/>
              <w:rPr>
                <w:rFonts w:ascii="Arial" w:hAnsi="Arial" w:cs="Arial"/>
              </w:rPr>
            </w:pPr>
            <w:r w:rsidRPr="00DD4EF2">
              <w:rPr>
                <w:rFonts w:ascii="Arial" w:hAnsi="Arial" w:cs="Arial"/>
              </w:rPr>
              <w:t>2018</w:t>
            </w:r>
          </w:p>
        </w:tc>
        <w:tc>
          <w:tcPr>
            <w:tcW w:w="1628" w:type="dxa"/>
            <w:shd w:val="clear" w:color="auto" w:fill="auto"/>
          </w:tcPr>
          <w:p w:rsidR="001535B0" w:rsidRPr="00DD4EF2" w:rsidRDefault="001535B0" w:rsidP="00292639">
            <w:pPr>
              <w:jc w:val="center"/>
              <w:rPr>
                <w:rFonts w:ascii="Arial" w:hAnsi="Arial" w:cs="Arial"/>
              </w:rPr>
            </w:pPr>
            <w:r w:rsidRPr="00DD4EF2">
              <w:rPr>
                <w:rFonts w:ascii="Arial" w:hAnsi="Arial" w:cs="Arial"/>
              </w:rPr>
              <w:t>2019</w:t>
            </w:r>
          </w:p>
        </w:tc>
        <w:tc>
          <w:tcPr>
            <w:tcW w:w="1843" w:type="dxa"/>
            <w:shd w:val="clear" w:color="auto" w:fill="auto"/>
          </w:tcPr>
          <w:p w:rsidR="001535B0" w:rsidRPr="00DD4EF2" w:rsidRDefault="001535B0" w:rsidP="00292639">
            <w:pPr>
              <w:jc w:val="center"/>
              <w:rPr>
                <w:rFonts w:ascii="Arial" w:hAnsi="Arial" w:cs="Arial"/>
              </w:rPr>
            </w:pPr>
            <w:r w:rsidRPr="00DD4EF2">
              <w:rPr>
                <w:rFonts w:ascii="Arial" w:hAnsi="Arial" w:cs="Arial"/>
              </w:rPr>
              <w:t>2020</w:t>
            </w:r>
          </w:p>
        </w:tc>
      </w:tr>
      <w:tr w:rsidR="0046099A" w:rsidRPr="002165EF" w:rsidTr="0046099A">
        <w:trPr>
          <w:trHeight w:val="1475"/>
        </w:trPr>
        <w:tc>
          <w:tcPr>
            <w:tcW w:w="1750" w:type="dxa"/>
          </w:tcPr>
          <w:p w:rsidR="001535B0" w:rsidRPr="00DD4EF2" w:rsidRDefault="001535B0" w:rsidP="00292639">
            <w:pPr>
              <w:pStyle w:val="NoSpacing"/>
              <w:jc w:val="both"/>
              <w:rPr>
                <w:rFonts w:ascii="Arial" w:hAnsi="Arial" w:cs="Arial"/>
                <w:lang w:val="mn-MN"/>
              </w:rPr>
            </w:pPr>
            <w:r w:rsidRPr="00DD4EF2">
              <w:rPr>
                <w:rFonts w:ascii="Arial" w:hAnsi="Arial" w:cs="Arial"/>
              </w:rPr>
              <w:t xml:space="preserve">Иргэдийн оролцоотой эрх зүйн шинэтгэлийн </w:t>
            </w:r>
            <w:r w:rsidRPr="00DD4EF2">
              <w:rPr>
                <w:rFonts w:ascii="Arial" w:hAnsi="Arial" w:cs="Arial"/>
                <w:lang w:val="mn-MN"/>
              </w:rPr>
              <w:t>жилийн ажлын төлөвлөгөөний биелэлтийг хангана.</w:t>
            </w:r>
          </w:p>
          <w:p w:rsidR="001535B0" w:rsidRPr="00DD4EF2" w:rsidRDefault="001535B0" w:rsidP="00292639">
            <w:pPr>
              <w:pStyle w:val="NoSpacing"/>
              <w:jc w:val="both"/>
              <w:rPr>
                <w:rFonts w:ascii="Arial" w:hAnsi="Arial" w:cs="Arial"/>
                <w:lang w:val="mn-MN"/>
              </w:rPr>
            </w:pPr>
          </w:p>
        </w:tc>
        <w:tc>
          <w:tcPr>
            <w:tcW w:w="2400" w:type="dxa"/>
            <w:tcBorders>
              <w:top w:val="single" w:sz="4" w:space="0" w:color="auto"/>
              <w:left w:val="single" w:sz="4" w:space="0" w:color="auto"/>
              <w:right w:val="single" w:sz="4" w:space="0" w:color="auto"/>
            </w:tcBorders>
            <w:shd w:val="clear" w:color="000000" w:fill="FFFFFF"/>
          </w:tcPr>
          <w:p w:rsidR="001535B0" w:rsidRPr="00DD4EF2" w:rsidRDefault="001535B0" w:rsidP="00292639">
            <w:pPr>
              <w:pStyle w:val="NoSpacing"/>
              <w:jc w:val="both"/>
              <w:rPr>
                <w:rFonts w:ascii="Arial" w:hAnsi="Arial" w:cs="Arial"/>
              </w:rPr>
            </w:pPr>
            <w:r w:rsidRPr="00DD4EF2">
              <w:rPr>
                <w:rFonts w:ascii="Arial" w:hAnsi="Arial" w:cs="Arial"/>
                <w:lang w:val="mn-MN"/>
              </w:rPr>
              <w:t>Албаны үйл ажиллагаанд зайлшгүй шаардлагатай хууль, тогтоомжийн төслийг боловсруулж</w:t>
            </w:r>
          </w:p>
          <w:p w:rsidR="001535B0" w:rsidRPr="00DD4EF2" w:rsidRDefault="001535B0" w:rsidP="00292639">
            <w:pPr>
              <w:pStyle w:val="NoSpacing"/>
              <w:jc w:val="both"/>
              <w:rPr>
                <w:rFonts w:ascii="Arial" w:hAnsi="Arial" w:cs="Arial"/>
                <w:lang w:val="mn-MN"/>
              </w:rPr>
            </w:pPr>
            <w:r w:rsidRPr="00DD4EF2">
              <w:rPr>
                <w:rFonts w:ascii="Arial" w:hAnsi="Arial" w:cs="Arial"/>
              </w:rPr>
              <w:t>нэмэлт өөрчлөлт оруулах, эрх бүхий этгээдэд уламжлан шийдвэрлүүл</w:t>
            </w:r>
            <w:r w:rsidRPr="00DD4EF2">
              <w:rPr>
                <w:rFonts w:ascii="Arial" w:hAnsi="Arial" w:cs="Arial"/>
                <w:lang w:val="mn-MN"/>
              </w:rPr>
              <w:t>сэн байна.</w:t>
            </w:r>
          </w:p>
        </w:tc>
        <w:tc>
          <w:tcPr>
            <w:tcW w:w="1593" w:type="dxa"/>
            <w:tcBorders>
              <w:top w:val="single" w:sz="4" w:space="0" w:color="auto"/>
              <w:left w:val="nil"/>
              <w:right w:val="single" w:sz="4" w:space="0" w:color="auto"/>
            </w:tcBorders>
            <w:shd w:val="clear" w:color="auto" w:fill="auto"/>
          </w:tcPr>
          <w:p w:rsidR="001535B0" w:rsidRPr="00DD4EF2" w:rsidRDefault="001535B0" w:rsidP="00292639">
            <w:pPr>
              <w:pStyle w:val="NoSpacing"/>
              <w:jc w:val="both"/>
              <w:rPr>
                <w:rFonts w:ascii="Arial" w:hAnsi="Arial" w:cs="Arial"/>
                <w:lang w:val="mn-MN"/>
              </w:rPr>
            </w:pPr>
            <w:r w:rsidRPr="00DD4EF2">
              <w:rPr>
                <w:rFonts w:ascii="Arial" w:hAnsi="Arial" w:cs="Arial"/>
                <w:lang w:val="mn-MN"/>
              </w:rPr>
              <w:t>Захиргааны хэм</w:t>
            </w:r>
            <w:r w:rsidR="00171760">
              <w:rPr>
                <w:rFonts w:ascii="Arial" w:hAnsi="Arial" w:cs="Arial"/>
                <w:lang w:val="mn-MN"/>
              </w:rPr>
              <w:t>,</w:t>
            </w:r>
            <w:r w:rsidRPr="00DD4EF2">
              <w:rPr>
                <w:rFonts w:ascii="Arial" w:hAnsi="Arial" w:cs="Arial"/>
                <w:lang w:val="mn-MN"/>
              </w:rPr>
              <w:t xml:space="preserve"> хэмжээний актын төслийг боловсруулж батлуулсан байна.</w:t>
            </w:r>
          </w:p>
          <w:p w:rsidR="001535B0" w:rsidRPr="00DD4EF2" w:rsidRDefault="001535B0" w:rsidP="00292639">
            <w:pPr>
              <w:pStyle w:val="NoSpacing"/>
              <w:jc w:val="both"/>
              <w:rPr>
                <w:rFonts w:ascii="Arial" w:hAnsi="Arial" w:cs="Arial"/>
                <w:lang w:val="mn-MN"/>
              </w:rPr>
            </w:pPr>
          </w:p>
          <w:p w:rsidR="001535B0" w:rsidRPr="00DD4EF2" w:rsidRDefault="001535B0" w:rsidP="00292639">
            <w:pPr>
              <w:pStyle w:val="NoSpacing"/>
              <w:jc w:val="both"/>
              <w:rPr>
                <w:rFonts w:ascii="Arial" w:hAnsi="Arial" w:cs="Arial"/>
              </w:rPr>
            </w:pPr>
          </w:p>
        </w:tc>
        <w:tc>
          <w:tcPr>
            <w:tcW w:w="1628" w:type="dxa"/>
            <w:tcBorders>
              <w:top w:val="single" w:sz="4" w:space="0" w:color="auto"/>
              <w:left w:val="nil"/>
              <w:right w:val="single" w:sz="4" w:space="0" w:color="auto"/>
            </w:tcBorders>
            <w:shd w:val="clear" w:color="auto" w:fill="auto"/>
          </w:tcPr>
          <w:p w:rsidR="001535B0" w:rsidRPr="00DD4EF2" w:rsidRDefault="001535B0" w:rsidP="00292639">
            <w:pPr>
              <w:pStyle w:val="NoSpacing"/>
              <w:jc w:val="both"/>
              <w:rPr>
                <w:rFonts w:ascii="Arial" w:hAnsi="Arial" w:cs="Arial"/>
                <w:lang w:val="mn-MN"/>
              </w:rPr>
            </w:pPr>
            <w:r w:rsidRPr="00DD4EF2">
              <w:rPr>
                <w:rFonts w:ascii="Arial" w:hAnsi="Arial" w:cs="Arial"/>
                <w:lang w:val="mn-MN"/>
              </w:rPr>
              <w:t>Албаны хэмжээнд мөрдөж буй эрх зүйн актуудын мэдээллийн сантай болно.</w:t>
            </w:r>
          </w:p>
          <w:p w:rsidR="001535B0" w:rsidRPr="00DD4EF2" w:rsidRDefault="001535B0" w:rsidP="00292639">
            <w:pPr>
              <w:pStyle w:val="NoSpacing"/>
              <w:jc w:val="both"/>
              <w:rPr>
                <w:rFonts w:ascii="Arial" w:hAnsi="Arial" w:cs="Arial"/>
              </w:rPr>
            </w:pPr>
          </w:p>
        </w:tc>
        <w:tc>
          <w:tcPr>
            <w:tcW w:w="1843" w:type="dxa"/>
            <w:tcBorders>
              <w:top w:val="single" w:sz="4" w:space="0" w:color="auto"/>
              <w:left w:val="nil"/>
              <w:right w:val="single" w:sz="4" w:space="0" w:color="auto"/>
            </w:tcBorders>
            <w:shd w:val="clear" w:color="auto" w:fill="auto"/>
          </w:tcPr>
          <w:p w:rsidR="001535B0" w:rsidRPr="00DD4EF2" w:rsidRDefault="001535B0" w:rsidP="00292639">
            <w:pPr>
              <w:jc w:val="both"/>
              <w:rPr>
                <w:rFonts w:ascii="Arial" w:hAnsi="Arial" w:cs="Arial"/>
              </w:rPr>
            </w:pPr>
            <w:r w:rsidRPr="00DD4EF2">
              <w:rPr>
                <w:rFonts w:ascii="Arial" w:hAnsi="Arial" w:cs="Arial"/>
                <w:lang w:val="mn-MN"/>
              </w:rPr>
              <w:t>А</w:t>
            </w:r>
            <w:r w:rsidRPr="00DD4EF2">
              <w:rPr>
                <w:rFonts w:ascii="Arial" w:hAnsi="Arial" w:cs="Arial"/>
              </w:rPr>
              <w:t>лбаны үйл ажиллагааг зохицуулах дүрэм, журам, стандартыг бүрэн хэмжээгээр боловсруулсан байна.</w:t>
            </w:r>
            <w:r w:rsidRPr="00DD4EF2">
              <w:rPr>
                <w:rFonts w:ascii="Arial" w:hAnsi="Arial" w:cs="Arial"/>
                <w:lang w:val="mn-MN"/>
              </w:rPr>
              <w:t xml:space="preserve"> </w:t>
            </w:r>
          </w:p>
        </w:tc>
      </w:tr>
      <w:tr w:rsidR="0046099A" w:rsidRPr="002165EF" w:rsidTr="0046099A">
        <w:trPr>
          <w:trHeight w:val="1766"/>
        </w:trPr>
        <w:tc>
          <w:tcPr>
            <w:tcW w:w="1750" w:type="dxa"/>
          </w:tcPr>
          <w:p w:rsidR="001535B0" w:rsidRPr="00DD4EF2" w:rsidRDefault="001535B0" w:rsidP="00292639">
            <w:pPr>
              <w:pStyle w:val="NoSpacing"/>
              <w:jc w:val="both"/>
              <w:rPr>
                <w:rFonts w:ascii="Arial" w:hAnsi="Arial" w:cs="Arial"/>
                <w:lang w:val="mn-MN"/>
              </w:rPr>
            </w:pPr>
            <w:r w:rsidRPr="00DD4EF2">
              <w:rPr>
                <w:rFonts w:ascii="Arial" w:hAnsi="Arial" w:cs="Arial"/>
                <w:lang w:val="mn-MN"/>
              </w:rPr>
              <w:t>Иргэдэд нээлттэй, ил тод үйл ажиллагааг бүрэн хангана.</w:t>
            </w:r>
          </w:p>
          <w:p w:rsidR="001535B0" w:rsidRPr="00DD4EF2" w:rsidRDefault="001535B0" w:rsidP="00292639">
            <w:pPr>
              <w:jc w:val="both"/>
              <w:rPr>
                <w:rFonts w:ascii="Arial" w:hAnsi="Arial" w:cs="Arial"/>
                <w:lang w:val="mn-MN"/>
              </w:rPr>
            </w:pPr>
          </w:p>
        </w:tc>
        <w:tc>
          <w:tcPr>
            <w:tcW w:w="2400" w:type="dxa"/>
            <w:tcBorders>
              <w:top w:val="single" w:sz="4" w:space="0" w:color="auto"/>
              <w:left w:val="single" w:sz="4" w:space="0" w:color="auto"/>
              <w:bottom w:val="single" w:sz="4" w:space="0" w:color="auto"/>
              <w:right w:val="single" w:sz="4" w:space="0" w:color="auto"/>
            </w:tcBorders>
            <w:shd w:val="clear" w:color="000000" w:fill="FFFFFF"/>
          </w:tcPr>
          <w:p w:rsidR="001535B0" w:rsidRPr="00DD4EF2" w:rsidRDefault="001535B0" w:rsidP="00292639">
            <w:pPr>
              <w:pStyle w:val="NoSpacing"/>
              <w:jc w:val="both"/>
              <w:rPr>
                <w:rFonts w:ascii="Arial" w:hAnsi="Arial" w:cs="Arial"/>
                <w:lang w:val="mn-MN"/>
              </w:rPr>
            </w:pPr>
            <w:r w:rsidRPr="00DD4EF2">
              <w:rPr>
                <w:rFonts w:ascii="Arial" w:hAnsi="Arial" w:cs="Arial"/>
                <w:lang w:val="mn-MN"/>
              </w:rPr>
              <w:t>Байгууллагын болон нутгийн захиргааны байгууллагуудын цахим хуудсанд эрх зүйн баримт бичгүүд бүрэн орсон байна.</w:t>
            </w:r>
          </w:p>
        </w:tc>
        <w:tc>
          <w:tcPr>
            <w:tcW w:w="1593" w:type="dxa"/>
            <w:tcBorders>
              <w:top w:val="single" w:sz="4" w:space="0" w:color="auto"/>
              <w:left w:val="nil"/>
              <w:bottom w:val="single" w:sz="4" w:space="0" w:color="auto"/>
              <w:right w:val="single" w:sz="4" w:space="0" w:color="auto"/>
            </w:tcBorders>
            <w:shd w:val="clear" w:color="auto" w:fill="auto"/>
          </w:tcPr>
          <w:p w:rsidR="001535B0" w:rsidRPr="00DD4EF2" w:rsidRDefault="001535B0" w:rsidP="00292639">
            <w:pPr>
              <w:pStyle w:val="NoSpacing"/>
              <w:jc w:val="both"/>
              <w:rPr>
                <w:rFonts w:ascii="Arial" w:hAnsi="Arial" w:cs="Arial"/>
              </w:rPr>
            </w:pPr>
            <w:r w:rsidRPr="00DD4EF2">
              <w:rPr>
                <w:rFonts w:ascii="Arial" w:hAnsi="Arial" w:cs="Arial"/>
                <w:lang w:val="mn-MN"/>
              </w:rPr>
              <w:t xml:space="preserve">Шилэн дансны хуулийн хэрэгжилтийг бүрэн хангасан байна. </w:t>
            </w:r>
          </w:p>
        </w:tc>
        <w:tc>
          <w:tcPr>
            <w:tcW w:w="1628" w:type="dxa"/>
            <w:tcBorders>
              <w:left w:val="nil"/>
              <w:right w:val="single" w:sz="4" w:space="0" w:color="auto"/>
            </w:tcBorders>
            <w:shd w:val="clear" w:color="auto" w:fill="auto"/>
          </w:tcPr>
          <w:p w:rsidR="001535B0" w:rsidRPr="00DD4EF2" w:rsidRDefault="001535B0" w:rsidP="00292639">
            <w:pPr>
              <w:pStyle w:val="NoSpacing"/>
              <w:jc w:val="both"/>
              <w:rPr>
                <w:rFonts w:ascii="Arial" w:hAnsi="Arial" w:cs="Arial"/>
                <w:lang w:val="mn-MN"/>
              </w:rPr>
            </w:pPr>
            <w:r w:rsidRPr="00DD4EF2">
              <w:rPr>
                <w:rFonts w:ascii="Arial" w:hAnsi="Arial" w:cs="Arial"/>
                <w:lang w:val="mn-MN"/>
              </w:rPr>
              <w:t>Захиргааны шийдвэрийг иргэдийн оролцоотой гаргаж хэвшсэн байна.</w:t>
            </w:r>
          </w:p>
          <w:p w:rsidR="001535B0" w:rsidRPr="00DD4EF2" w:rsidRDefault="001535B0" w:rsidP="00292639">
            <w:pPr>
              <w:pStyle w:val="NoSpacing"/>
              <w:jc w:val="both"/>
              <w:rPr>
                <w:rFonts w:ascii="Arial" w:hAnsi="Arial" w:cs="Arial"/>
              </w:rPr>
            </w:pPr>
          </w:p>
        </w:tc>
        <w:tc>
          <w:tcPr>
            <w:tcW w:w="1843" w:type="dxa"/>
            <w:tcBorders>
              <w:left w:val="nil"/>
              <w:right w:val="single" w:sz="4" w:space="0" w:color="auto"/>
            </w:tcBorders>
            <w:shd w:val="clear" w:color="auto" w:fill="auto"/>
          </w:tcPr>
          <w:p w:rsidR="001535B0" w:rsidRPr="00DD4EF2" w:rsidRDefault="001535B0" w:rsidP="00292639">
            <w:pPr>
              <w:rPr>
                <w:rFonts w:ascii="Arial" w:hAnsi="Arial" w:cs="Arial"/>
                <w:lang w:val="mn-MN"/>
              </w:rPr>
            </w:pPr>
            <w:r w:rsidRPr="00DD4EF2">
              <w:rPr>
                <w:rFonts w:ascii="Arial" w:hAnsi="Arial" w:cs="Arial"/>
                <w:lang w:val="mn-MN"/>
              </w:rPr>
              <w:t>Иргэдээ сонсдог алба болно.</w:t>
            </w:r>
          </w:p>
        </w:tc>
      </w:tr>
      <w:tr w:rsidR="0046099A" w:rsidRPr="002165EF" w:rsidTr="0046099A">
        <w:trPr>
          <w:trHeight w:val="2514"/>
        </w:trPr>
        <w:tc>
          <w:tcPr>
            <w:tcW w:w="1750" w:type="dxa"/>
          </w:tcPr>
          <w:p w:rsidR="001535B0" w:rsidRPr="00DD4EF2" w:rsidRDefault="001535B0" w:rsidP="00292639">
            <w:pPr>
              <w:pStyle w:val="NoSpacing"/>
              <w:jc w:val="both"/>
              <w:rPr>
                <w:rFonts w:ascii="Arial" w:hAnsi="Arial" w:cs="Arial"/>
                <w:lang w:val="mn-MN"/>
              </w:rPr>
            </w:pPr>
            <w:r w:rsidRPr="00DD4EF2">
              <w:rPr>
                <w:rFonts w:ascii="Arial" w:hAnsi="Arial" w:cs="Arial"/>
                <w:lang w:val="mn-MN"/>
              </w:rPr>
              <w:t>Авлигагүй төрийн алба болно.</w:t>
            </w:r>
          </w:p>
        </w:tc>
        <w:tc>
          <w:tcPr>
            <w:tcW w:w="2400" w:type="dxa"/>
            <w:tcBorders>
              <w:top w:val="single" w:sz="4" w:space="0" w:color="auto"/>
              <w:left w:val="single" w:sz="4" w:space="0" w:color="auto"/>
              <w:bottom w:val="single" w:sz="4" w:space="0" w:color="auto"/>
              <w:right w:val="single" w:sz="4" w:space="0" w:color="auto"/>
            </w:tcBorders>
            <w:shd w:val="clear" w:color="000000" w:fill="FFFFFF"/>
          </w:tcPr>
          <w:p w:rsidR="001535B0" w:rsidRPr="00DD4EF2" w:rsidRDefault="001535B0" w:rsidP="00292639">
            <w:pPr>
              <w:pStyle w:val="NoSpacing"/>
              <w:jc w:val="both"/>
              <w:rPr>
                <w:rFonts w:ascii="Arial" w:hAnsi="Arial" w:cs="Arial"/>
                <w:lang w:val="mn-MN"/>
              </w:rPr>
            </w:pPr>
            <w:r w:rsidRPr="00DD4EF2">
              <w:rPr>
                <w:rFonts w:ascii="Arial" w:hAnsi="Arial" w:cs="Arial"/>
                <w:lang w:val="mn-MN"/>
              </w:rPr>
              <w:t>Албан хаагчдын эрх зүйн мэдлэг дээшилсэн байна.</w:t>
            </w:r>
          </w:p>
          <w:p w:rsidR="001535B0" w:rsidRPr="00DD4EF2" w:rsidRDefault="001535B0" w:rsidP="00292639">
            <w:pPr>
              <w:pStyle w:val="NoSpacing"/>
              <w:jc w:val="both"/>
              <w:rPr>
                <w:rFonts w:ascii="Arial" w:hAnsi="Arial" w:cs="Arial"/>
                <w:lang w:val="mn-MN"/>
              </w:rPr>
            </w:pPr>
          </w:p>
          <w:p w:rsidR="001535B0" w:rsidRPr="00DD4EF2" w:rsidRDefault="001535B0" w:rsidP="00292639">
            <w:pPr>
              <w:pStyle w:val="NoSpacing"/>
              <w:jc w:val="both"/>
              <w:rPr>
                <w:rFonts w:ascii="Arial" w:hAnsi="Arial" w:cs="Arial"/>
              </w:rPr>
            </w:pPr>
          </w:p>
        </w:tc>
        <w:tc>
          <w:tcPr>
            <w:tcW w:w="1593" w:type="dxa"/>
            <w:tcBorders>
              <w:top w:val="single" w:sz="4" w:space="0" w:color="auto"/>
              <w:left w:val="nil"/>
              <w:bottom w:val="single" w:sz="4" w:space="0" w:color="auto"/>
              <w:right w:val="single" w:sz="4" w:space="0" w:color="auto"/>
            </w:tcBorders>
            <w:shd w:val="clear" w:color="auto" w:fill="auto"/>
          </w:tcPr>
          <w:p w:rsidR="001535B0" w:rsidRPr="00DD4EF2" w:rsidRDefault="001535B0" w:rsidP="00292639">
            <w:pPr>
              <w:pStyle w:val="NoSpacing"/>
              <w:jc w:val="both"/>
              <w:rPr>
                <w:rFonts w:ascii="Arial" w:hAnsi="Arial" w:cs="Arial"/>
              </w:rPr>
            </w:pPr>
            <w:r w:rsidRPr="00DD4EF2">
              <w:rPr>
                <w:rFonts w:ascii="Arial" w:hAnsi="Arial" w:cs="Arial"/>
                <w:lang w:val="mn-MN"/>
              </w:rPr>
              <w:t>Авлига, ашиг сонирхлын зөрчлөөс урьдчилан сэргийлсэн үйл ажиллагааг бүрэн хэмжээгээр хэрэгжүүлсэн байна.</w:t>
            </w:r>
          </w:p>
        </w:tc>
        <w:tc>
          <w:tcPr>
            <w:tcW w:w="1628" w:type="dxa"/>
            <w:tcBorders>
              <w:left w:val="nil"/>
              <w:right w:val="single" w:sz="4" w:space="0" w:color="auto"/>
            </w:tcBorders>
            <w:shd w:val="clear" w:color="auto" w:fill="auto"/>
          </w:tcPr>
          <w:p w:rsidR="001535B0" w:rsidRPr="00DD4EF2" w:rsidRDefault="001535B0" w:rsidP="00292639">
            <w:pPr>
              <w:rPr>
                <w:rFonts w:ascii="Arial" w:hAnsi="Arial" w:cs="Arial"/>
                <w:lang w:val="mn-MN"/>
              </w:rPr>
            </w:pPr>
            <w:r w:rsidRPr="00DD4EF2">
              <w:rPr>
                <w:rFonts w:ascii="Arial" w:hAnsi="Arial" w:cs="Arial"/>
                <w:lang w:val="mn-MN"/>
              </w:rPr>
              <w:t>Авлига, ашиг сонирхлын зөрчлөөс татгалзан гарах орчин бүрдсэн байна.</w:t>
            </w:r>
          </w:p>
        </w:tc>
        <w:tc>
          <w:tcPr>
            <w:tcW w:w="1843" w:type="dxa"/>
            <w:tcBorders>
              <w:left w:val="nil"/>
              <w:right w:val="single" w:sz="4" w:space="0" w:color="auto"/>
            </w:tcBorders>
            <w:shd w:val="clear" w:color="auto" w:fill="auto"/>
          </w:tcPr>
          <w:p w:rsidR="001535B0" w:rsidRPr="00DD4EF2" w:rsidRDefault="001535B0" w:rsidP="00292639">
            <w:pPr>
              <w:rPr>
                <w:rFonts w:ascii="Arial" w:hAnsi="Arial" w:cs="Arial"/>
                <w:lang w:val="mn-MN"/>
              </w:rPr>
            </w:pPr>
            <w:r w:rsidRPr="00DD4EF2">
              <w:rPr>
                <w:rFonts w:ascii="Arial" w:hAnsi="Arial" w:cs="Arial"/>
                <w:lang w:val="mn-MN"/>
              </w:rPr>
              <w:t xml:space="preserve">Авлига, ашиг сонирхлоос ангид төрийн алба болно. </w:t>
            </w:r>
          </w:p>
        </w:tc>
      </w:tr>
    </w:tbl>
    <w:p w:rsidR="001535B0" w:rsidRDefault="001535B0" w:rsidP="003A1647">
      <w:pPr>
        <w:jc w:val="center"/>
        <w:rPr>
          <w:rFonts w:ascii="Arial" w:hAnsi="Arial" w:cs="Arial"/>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26395" w:rsidRDefault="00926395" w:rsidP="003A1647">
      <w:pPr>
        <w:jc w:val="center"/>
        <w:rPr>
          <w:rFonts w:ascii="Arial" w:hAnsi="Arial" w:cs="Arial"/>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1760" w:rsidRDefault="00171760" w:rsidP="003A1647">
      <w:pPr>
        <w:jc w:val="center"/>
        <w:rPr>
          <w:rFonts w:ascii="Arial" w:hAnsi="Arial" w:cs="Arial"/>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1760" w:rsidRDefault="00171760" w:rsidP="003A1647">
      <w:pPr>
        <w:jc w:val="center"/>
        <w:rPr>
          <w:rFonts w:ascii="Arial" w:hAnsi="Arial" w:cs="Arial"/>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1760" w:rsidRDefault="00171760" w:rsidP="003A1647">
      <w:pPr>
        <w:jc w:val="center"/>
        <w:rPr>
          <w:rFonts w:ascii="Arial" w:hAnsi="Arial" w:cs="Arial"/>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B625E" w:rsidRPr="00171760" w:rsidRDefault="00926395" w:rsidP="00926395">
      <w:pPr>
        <w:jc w:val="center"/>
        <w:rPr>
          <w:rFonts w:ascii="Arial" w:hAnsi="Arial" w:cs="Arial"/>
          <w:b/>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1760">
        <w:rPr>
          <w:rFonts w:ascii="Arial" w:hAnsi="Arial" w:cs="Arial"/>
          <w:b/>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Найм. </w:t>
      </w:r>
      <w:r w:rsidR="00196047" w:rsidRPr="00171760">
        <w:rPr>
          <w:rFonts w:ascii="Arial" w:hAnsi="Arial" w:cs="Arial"/>
          <w:b/>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ХЯНАЛТЫН МЕХАНИЗМ</w:t>
      </w:r>
    </w:p>
    <w:p w:rsidR="00BB625E" w:rsidRDefault="00926395" w:rsidP="005C487E">
      <w:pPr>
        <w:pStyle w:val="BodyTextIndent"/>
        <w:ind w:firstLine="0"/>
        <w:jc w:val="center"/>
        <w:rPr>
          <w:rFonts w:ascii="Arial" w:hAnsi="Arial" w:cs="Arial"/>
          <w:sz w:val="22"/>
          <w:szCs w:val="22"/>
          <w:lang w:val="mn-MN"/>
        </w:rPr>
      </w:pPr>
      <w:r>
        <w:rPr>
          <w:rFonts w:ascii="Arial" w:hAnsi="Arial" w:cs="Arial"/>
          <w:sz w:val="22"/>
          <w:szCs w:val="22"/>
          <w:lang w:val="mn-MN"/>
        </w:rPr>
        <w:t xml:space="preserve">8.1. </w:t>
      </w:r>
      <w:r w:rsidR="00BB625E" w:rsidRPr="00E30287">
        <w:rPr>
          <w:rFonts w:ascii="Arial" w:hAnsi="Arial" w:cs="Arial"/>
          <w:sz w:val="22"/>
          <w:szCs w:val="22"/>
          <w:lang w:val="mn-MN"/>
        </w:rPr>
        <w:t>ХЯНАЛТ ШИНЖИЛГЭЭ, ҮНЭЛГЭЭ ХИЙХ НЭГЖ, ТАЙЛАГНАХ ХУГАЦАА</w:t>
      </w:r>
    </w:p>
    <w:p w:rsidR="005C487E" w:rsidRPr="00E30287" w:rsidRDefault="005C487E" w:rsidP="005C487E">
      <w:pPr>
        <w:pStyle w:val="BodyTextIndent"/>
        <w:ind w:firstLine="0"/>
        <w:jc w:val="center"/>
        <w:rPr>
          <w:rFonts w:ascii="Arial" w:hAnsi="Arial" w:cs="Arial"/>
          <w:sz w:val="22"/>
          <w:szCs w:val="22"/>
          <w:lang w:val="mn-MN"/>
        </w:rPr>
      </w:pPr>
    </w:p>
    <w:p w:rsidR="00BB625E" w:rsidRPr="00E30287" w:rsidRDefault="00BB625E" w:rsidP="00BB625E">
      <w:pPr>
        <w:pStyle w:val="BodyTextIndent"/>
        <w:jc w:val="both"/>
        <w:rPr>
          <w:rFonts w:ascii="Arial" w:hAnsi="Arial" w:cs="Arial"/>
          <w:sz w:val="22"/>
          <w:szCs w:val="22"/>
          <w:lang w:val="mn-MN"/>
        </w:rPr>
      </w:pPr>
      <w:r w:rsidRPr="00E30287">
        <w:rPr>
          <w:rFonts w:ascii="Arial" w:hAnsi="Arial" w:cs="Arial"/>
          <w:sz w:val="22"/>
          <w:szCs w:val="22"/>
        </w:rPr>
        <w:t xml:space="preserve">Захирагчийн ажлын алба нь </w:t>
      </w:r>
      <w:r w:rsidRPr="00E30287">
        <w:rPr>
          <w:rFonts w:ascii="Arial" w:hAnsi="Arial" w:cs="Arial"/>
          <w:sz w:val="22"/>
          <w:szCs w:val="22"/>
          <w:lang w:val="mn-MN"/>
        </w:rPr>
        <w:t xml:space="preserve">Монгол Улсын Засгийн газрын </w:t>
      </w:r>
      <w:r w:rsidRPr="00E30287">
        <w:rPr>
          <w:rFonts w:ascii="Arial" w:hAnsi="Arial" w:cs="Arial"/>
          <w:sz w:val="22"/>
          <w:szCs w:val="22"/>
        </w:rPr>
        <w:t>2011</w:t>
      </w:r>
      <w:r w:rsidRPr="00E30287">
        <w:rPr>
          <w:rFonts w:ascii="Arial" w:hAnsi="Arial" w:cs="Arial"/>
          <w:sz w:val="22"/>
          <w:szCs w:val="22"/>
          <w:lang w:val="mn-MN"/>
        </w:rPr>
        <w:t xml:space="preserve"> оны</w:t>
      </w:r>
      <w:r w:rsidRPr="00E30287">
        <w:rPr>
          <w:rFonts w:ascii="Arial" w:hAnsi="Arial" w:cs="Arial"/>
          <w:sz w:val="22"/>
          <w:szCs w:val="22"/>
        </w:rPr>
        <w:t xml:space="preserve"> 311</w:t>
      </w:r>
      <w:r w:rsidRPr="00E30287">
        <w:rPr>
          <w:rFonts w:ascii="Arial" w:hAnsi="Arial" w:cs="Arial"/>
          <w:sz w:val="22"/>
          <w:szCs w:val="22"/>
          <w:lang w:val="mn-MN"/>
        </w:rPr>
        <w:t xml:space="preserve"> дүгээр тогтоол “Ах ахуйн нэгж, байгууллагын үйл ажиллагаанд дотоод хяналт шалгалтыг зохион байгуулах нийтлэг журам”,</w:t>
      </w:r>
      <w:r w:rsidRPr="00E30287">
        <w:rPr>
          <w:rFonts w:ascii="Arial" w:hAnsi="Arial" w:cs="Arial"/>
          <w:sz w:val="22"/>
          <w:szCs w:val="22"/>
        </w:rPr>
        <w:t xml:space="preserve"> </w:t>
      </w:r>
      <w:r w:rsidRPr="00E30287">
        <w:rPr>
          <w:rFonts w:ascii="Arial" w:hAnsi="Arial" w:cs="Arial"/>
          <w:sz w:val="22"/>
          <w:szCs w:val="22"/>
          <w:lang w:val="mn-MN"/>
        </w:rPr>
        <w:t xml:space="preserve">2013 оны 322 дугаар тогтоол “Захиргааны байгууллагын хяналт-шинжилгээ, үнэлгээний нийтлэг журам”, </w:t>
      </w:r>
      <w:r w:rsidRPr="00E30287">
        <w:rPr>
          <w:rFonts w:ascii="Arial" w:hAnsi="Arial" w:cs="Arial"/>
          <w:sz w:val="22"/>
          <w:szCs w:val="22"/>
        </w:rPr>
        <w:t xml:space="preserve">2015 </w:t>
      </w:r>
      <w:r w:rsidRPr="00E30287">
        <w:rPr>
          <w:rFonts w:ascii="Arial" w:hAnsi="Arial" w:cs="Arial"/>
          <w:sz w:val="22"/>
          <w:szCs w:val="22"/>
          <w:lang w:val="mn-MN"/>
        </w:rPr>
        <w:t xml:space="preserve">оны 483 дугаар тогтоол “Дотоод аудитын дүрэм”, нийслэлийн Засаг даргын 2013 оны А/1146 дугаар захирамж “Нийслэлийн нутгийн захиргааны байгууллагуудын үйл ажиллагааны үр дүнд хяналт-шинжилгээ, үнэлгээ хийх журам”-уудыг тус тус мөрдлөг болгон хэрэгжилтийг хангуулж ажиллана. </w:t>
      </w:r>
    </w:p>
    <w:p w:rsidR="00BB625E" w:rsidRPr="00E30287" w:rsidRDefault="00BB625E" w:rsidP="00BB625E">
      <w:pPr>
        <w:pStyle w:val="BodyTextIndent"/>
        <w:jc w:val="both"/>
        <w:rPr>
          <w:rFonts w:ascii="Arial" w:hAnsi="Arial" w:cs="Arial"/>
          <w:sz w:val="22"/>
          <w:szCs w:val="22"/>
          <w:lang w:val="mn-MN"/>
        </w:rPr>
      </w:pPr>
      <w:r w:rsidRPr="00E30287">
        <w:rPr>
          <w:rFonts w:ascii="Arial" w:hAnsi="Arial" w:cs="Arial"/>
          <w:sz w:val="22"/>
          <w:szCs w:val="22"/>
          <w:lang w:val="mn-MN"/>
        </w:rPr>
        <w:t>Аудит, дотоод хяналтын хэлтэс нь Улаанбаатар хотын Захирагчийн ажлын албаны 2017-2020 оны стратегийн хэрэгжилтэд аудит, дотоод хяналт, шинжилгээ-үнэлгээг дараах дарааллаар хийж, тайлагнаж ажиллана.</w:t>
      </w:r>
    </w:p>
    <w:p w:rsidR="00BB625E" w:rsidRPr="00E30287" w:rsidRDefault="00BB625E" w:rsidP="00BB625E">
      <w:pPr>
        <w:spacing w:after="0"/>
        <w:jc w:val="both"/>
        <w:rPr>
          <w:rFonts w:ascii="Arial" w:hAnsi="Arial" w:cs="Arial"/>
          <w:lang w:val="mn-MN"/>
        </w:rPr>
      </w:pPr>
    </w:p>
    <w:p w:rsidR="00BB625E" w:rsidRPr="00E30287" w:rsidRDefault="00BB625E" w:rsidP="004E5BE9">
      <w:pPr>
        <w:spacing w:after="0"/>
        <w:jc w:val="both"/>
        <w:rPr>
          <w:rFonts w:ascii="Arial" w:hAnsi="Arial" w:cs="Arial"/>
          <w:lang w:val="mn-MN"/>
        </w:rPr>
      </w:pPr>
      <w:r w:rsidRPr="00E30287">
        <w:rPr>
          <w:rFonts w:ascii="Arial" w:hAnsi="Arial" w:cs="Arial"/>
          <w:lang w:val="mn-MN"/>
        </w:rPr>
        <w:t>ХЯНАЛТ ТАВИХ АЖИЛЛАГАА:</w:t>
      </w:r>
    </w:p>
    <w:p w:rsidR="00BB625E" w:rsidRPr="00E30287" w:rsidRDefault="00BB625E" w:rsidP="00BB625E">
      <w:pPr>
        <w:pStyle w:val="ListParagraph"/>
        <w:spacing w:after="0"/>
        <w:jc w:val="both"/>
        <w:rPr>
          <w:rFonts w:ascii="Arial" w:hAnsi="Arial" w:cs="Arial"/>
          <w:lang w:val="mn-MN"/>
        </w:rPr>
      </w:pPr>
      <w:r w:rsidRPr="00E30287">
        <w:rPr>
          <w:rFonts w:ascii="Arial" w:hAnsi="Arial" w:cs="Arial"/>
          <w:lang w:val="mn-MN"/>
        </w:rPr>
        <w:t xml:space="preserve">А. 2017-2020 оны албаны стратегийн хэрэгжилтэд дүн шинжилгээг хагас бүтэн жилээр хийж хотын Ерөнхий менежерийн зөвлөлийн хурлаар хэлэлцүүлж, тайлагнаж ажиллана. </w:t>
      </w:r>
    </w:p>
    <w:p w:rsidR="00BB625E" w:rsidRPr="00E30287" w:rsidRDefault="00BB625E" w:rsidP="00BB625E">
      <w:pPr>
        <w:pStyle w:val="ListParagraph"/>
        <w:spacing w:after="0"/>
        <w:jc w:val="both"/>
        <w:rPr>
          <w:rFonts w:ascii="Arial" w:hAnsi="Arial" w:cs="Arial"/>
          <w:lang w:val="mn-MN"/>
        </w:rPr>
      </w:pPr>
      <w:r w:rsidRPr="00E30287">
        <w:rPr>
          <w:rFonts w:ascii="Arial" w:hAnsi="Arial" w:cs="Arial"/>
          <w:lang w:val="mn-MN"/>
        </w:rPr>
        <w:t xml:space="preserve">Б. Стратегийн хэрэгжилтийг сайжруулах талаар үнэлэлт дүгнэлт өгч, шийдвэрлүүлэх чиглэлээр шаардлагатай арга хэмжээ авна. </w:t>
      </w:r>
    </w:p>
    <w:p w:rsidR="00BB625E" w:rsidRPr="00E30287" w:rsidRDefault="00BB625E" w:rsidP="00BB625E">
      <w:pPr>
        <w:pStyle w:val="ListParagraph"/>
        <w:spacing w:after="0"/>
        <w:jc w:val="both"/>
        <w:rPr>
          <w:rFonts w:ascii="Arial" w:hAnsi="Arial" w:cs="Arial"/>
          <w:lang w:val="mn-MN"/>
        </w:rPr>
      </w:pPr>
      <w:r w:rsidRPr="00E30287">
        <w:rPr>
          <w:rFonts w:ascii="Arial" w:hAnsi="Arial" w:cs="Arial"/>
          <w:lang w:val="mn-MN"/>
        </w:rPr>
        <w:t>В. Стратеги тогтоогдсон хугацаандаа хэрэгжиж буй эсэхэд болон цаашид тогтоогдсон хугацаандаа хэрэгжиж дуусах эсэхийг тодорхойлж, ерөнхий зураглал боловсруулна.</w:t>
      </w:r>
    </w:p>
    <w:p w:rsidR="00BB625E" w:rsidRPr="00E30287" w:rsidRDefault="00BB625E" w:rsidP="00BB625E">
      <w:pPr>
        <w:pStyle w:val="ListParagraph"/>
        <w:spacing w:after="0"/>
        <w:jc w:val="both"/>
        <w:rPr>
          <w:rFonts w:ascii="Arial" w:hAnsi="Arial" w:cs="Arial"/>
          <w:lang w:val="mn-MN"/>
        </w:rPr>
      </w:pPr>
      <w:r w:rsidRPr="00E30287">
        <w:rPr>
          <w:rFonts w:ascii="Arial" w:hAnsi="Arial" w:cs="Arial"/>
          <w:lang w:val="mn-MN"/>
        </w:rPr>
        <w:t>Г. Стратегийг хэрэгжүүлэх, удааширч буй болон тасарч болзошгүй эрсдлийг тодорхойлж холбогдох үүрэг бүхий албан тушаалтан, нэгжтэй хариуцлага тооцох санал боловсруулна.</w:t>
      </w:r>
    </w:p>
    <w:p w:rsidR="00BB625E" w:rsidRPr="00E30287" w:rsidRDefault="00BB625E" w:rsidP="00BB625E">
      <w:pPr>
        <w:pStyle w:val="ListParagraph"/>
        <w:spacing w:after="0"/>
        <w:jc w:val="both"/>
        <w:rPr>
          <w:rFonts w:ascii="Arial" w:hAnsi="Arial" w:cs="Arial"/>
          <w:lang w:val="mn-MN"/>
        </w:rPr>
      </w:pPr>
      <w:r w:rsidRPr="00E30287">
        <w:rPr>
          <w:rFonts w:ascii="Arial" w:hAnsi="Arial" w:cs="Arial"/>
          <w:lang w:val="mn-MN"/>
        </w:rPr>
        <w:t>Д. Стратеги зорьсон үр дүндээ хүрч, шалгуур үзүүлэлт хангагдаж байгаа эсэхийг тодорхойлох, чанар, гүйцэтгэлийг сайжруулахад чиглэсэн дүгнэлт боловсруулна.</w:t>
      </w:r>
    </w:p>
    <w:p w:rsidR="00BB625E" w:rsidRPr="00E30287" w:rsidRDefault="00BB625E" w:rsidP="00BB625E">
      <w:pPr>
        <w:pStyle w:val="ListParagraph"/>
        <w:spacing w:after="0"/>
        <w:jc w:val="both"/>
        <w:rPr>
          <w:rFonts w:ascii="Arial" w:hAnsi="Arial" w:cs="Arial"/>
          <w:lang w:val="mn-MN"/>
        </w:rPr>
      </w:pPr>
      <w:r w:rsidRPr="00E30287">
        <w:rPr>
          <w:rFonts w:ascii="Arial" w:hAnsi="Arial" w:cs="Arial"/>
          <w:lang w:val="mn-MN"/>
        </w:rPr>
        <w:t>Е. Стратегийг хэрэгжүүлэхэд саад тотгор болж буй зүйлсийг илрүүлнэ.</w:t>
      </w:r>
    </w:p>
    <w:p w:rsidR="00BB625E" w:rsidRPr="00E30287" w:rsidRDefault="00BB625E" w:rsidP="00BB625E">
      <w:pPr>
        <w:spacing w:after="0"/>
        <w:jc w:val="both"/>
        <w:rPr>
          <w:rFonts w:ascii="Arial" w:hAnsi="Arial" w:cs="Arial"/>
          <w:lang w:val="mn-MN"/>
        </w:rPr>
      </w:pPr>
    </w:p>
    <w:p w:rsidR="00BB625E" w:rsidRPr="00E30287" w:rsidRDefault="00BB625E" w:rsidP="00BB625E">
      <w:pPr>
        <w:spacing w:after="0"/>
        <w:jc w:val="both"/>
        <w:rPr>
          <w:rFonts w:ascii="Arial" w:hAnsi="Arial" w:cs="Arial"/>
          <w:lang w:val="mn-MN"/>
        </w:rPr>
      </w:pPr>
      <w:r w:rsidRPr="00E30287">
        <w:rPr>
          <w:rFonts w:ascii="Arial" w:hAnsi="Arial" w:cs="Arial"/>
          <w:lang w:val="mn-MN"/>
        </w:rPr>
        <w:t>ШИНЖИЛГЭЭ ҮНЭЛГЭЭ ХИЙХ</w:t>
      </w:r>
    </w:p>
    <w:p w:rsidR="00BB625E" w:rsidRPr="00E30287" w:rsidRDefault="00BB625E" w:rsidP="00BB625E">
      <w:pPr>
        <w:pStyle w:val="ListParagraph"/>
        <w:spacing w:after="0"/>
        <w:jc w:val="both"/>
        <w:rPr>
          <w:rFonts w:ascii="Arial" w:hAnsi="Arial" w:cs="Arial"/>
          <w:lang w:val="mn-MN"/>
        </w:rPr>
      </w:pPr>
      <w:r w:rsidRPr="00E30287">
        <w:rPr>
          <w:rFonts w:ascii="Arial" w:hAnsi="Arial" w:cs="Arial"/>
          <w:lang w:val="mn-MN"/>
        </w:rPr>
        <w:t>А. Стратегийг хэрэгжүүлснээс гарсан үр дүнтэй сонголтыг хийх замаар санхүүгийн болон хүний нөөцийг үр ашиггүй зарцуулахаас сэргийлнэ.</w:t>
      </w:r>
    </w:p>
    <w:p w:rsidR="00BB625E" w:rsidRPr="00E30287" w:rsidRDefault="00BB625E" w:rsidP="00BB625E">
      <w:pPr>
        <w:pStyle w:val="ListParagraph"/>
        <w:spacing w:after="0"/>
        <w:jc w:val="both"/>
        <w:rPr>
          <w:rFonts w:ascii="Arial" w:hAnsi="Arial" w:cs="Arial"/>
          <w:lang w:val="mn-MN"/>
        </w:rPr>
      </w:pPr>
      <w:r w:rsidRPr="00E30287">
        <w:rPr>
          <w:rFonts w:ascii="Arial" w:hAnsi="Arial" w:cs="Arial"/>
          <w:lang w:val="mn-MN"/>
        </w:rPr>
        <w:t>Б. Төлөвлөгдсөн үр дүнд хүрэх үйл ажиллагаанд анхаарал хандуулах бололцоог олгоно.</w:t>
      </w:r>
    </w:p>
    <w:p w:rsidR="00BB625E" w:rsidRPr="00E30287" w:rsidRDefault="00BB625E" w:rsidP="00BB625E">
      <w:pPr>
        <w:pStyle w:val="ListParagraph"/>
        <w:spacing w:after="0"/>
        <w:jc w:val="both"/>
        <w:rPr>
          <w:rFonts w:ascii="Arial" w:hAnsi="Arial" w:cs="Arial"/>
          <w:lang w:val="mn-MN"/>
        </w:rPr>
      </w:pPr>
      <w:r w:rsidRPr="00E30287">
        <w:rPr>
          <w:rFonts w:ascii="Arial" w:hAnsi="Arial" w:cs="Arial"/>
          <w:lang w:val="mn-MN"/>
        </w:rPr>
        <w:t>В. Стратегийг хэрэгжүүлэх санхүүгийн болон хүний нөөцийн хуваарилалтыг оновчтой хийхэд санал дүгнэлт боловсруулж хотын Ерөнхий менежерийг мэдээллээр хангана.</w:t>
      </w:r>
    </w:p>
    <w:p w:rsidR="00BB625E" w:rsidRPr="00E30287" w:rsidRDefault="00BB625E" w:rsidP="00BB625E">
      <w:pPr>
        <w:spacing w:after="0"/>
        <w:jc w:val="both"/>
        <w:rPr>
          <w:rFonts w:ascii="Arial" w:hAnsi="Arial" w:cs="Arial"/>
          <w:lang w:val="mn-MN"/>
        </w:rPr>
      </w:pPr>
    </w:p>
    <w:p w:rsidR="00BB625E" w:rsidRPr="00E30287" w:rsidRDefault="00BB625E" w:rsidP="00BB625E">
      <w:pPr>
        <w:spacing w:after="0"/>
        <w:ind w:firstLine="360"/>
        <w:jc w:val="both"/>
        <w:rPr>
          <w:rFonts w:ascii="Arial" w:hAnsi="Arial" w:cs="Arial"/>
          <w:lang w:val="mn-MN"/>
        </w:rPr>
      </w:pPr>
      <w:r w:rsidRPr="00E30287">
        <w:rPr>
          <w:rFonts w:ascii="Arial" w:hAnsi="Arial" w:cs="Arial"/>
          <w:lang w:val="mn-MN"/>
        </w:rPr>
        <w:t>Стратегийн хэрэгжилтийг хангах талаар нэгжүүд, албан тушаалтан дараах үүргийг хүлээнэ. Үүнд:</w:t>
      </w:r>
    </w:p>
    <w:p w:rsidR="00BB625E" w:rsidRPr="00E30287" w:rsidRDefault="00BB625E" w:rsidP="00BB625E">
      <w:pPr>
        <w:spacing w:after="0"/>
        <w:ind w:firstLine="360"/>
        <w:jc w:val="both"/>
        <w:rPr>
          <w:rFonts w:ascii="Arial" w:hAnsi="Arial" w:cs="Arial"/>
          <w:lang w:val="mn-MN"/>
        </w:rPr>
      </w:pPr>
    </w:p>
    <w:p w:rsidR="00BB625E" w:rsidRPr="00E30287" w:rsidRDefault="00926395" w:rsidP="00BB625E">
      <w:pPr>
        <w:spacing w:after="0"/>
        <w:ind w:firstLine="360"/>
        <w:jc w:val="both"/>
        <w:rPr>
          <w:rFonts w:ascii="Arial" w:hAnsi="Arial" w:cs="Arial"/>
          <w:lang w:val="mn-MN"/>
        </w:rPr>
      </w:pPr>
      <w:r>
        <w:rPr>
          <w:rFonts w:ascii="Arial" w:hAnsi="Arial" w:cs="Arial"/>
          <w:lang w:val="mn-MN"/>
        </w:rPr>
        <w:t>Захиргаа, с</w:t>
      </w:r>
      <w:r w:rsidR="00BB625E" w:rsidRPr="00E30287">
        <w:rPr>
          <w:rFonts w:ascii="Arial" w:hAnsi="Arial" w:cs="Arial"/>
          <w:lang w:val="mn-MN"/>
        </w:rPr>
        <w:t>анхүүгийн хэлтэс:</w:t>
      </w:r>
    </w:p>
    <w:p w:rsidR="00BB625E" w:rsidRPr="00E30287" w:rsidRDefault="00BB625E" w:rsidP="004810A7">
      <w:pPr>
        <w:pStyle w:val="ListParagraph"/>
        <w:numPr>
          <w:ilvl w:val="0"/>
          <w:numId w:val="3"/>
        </w:numPr>
        <w:spacing w:after="0"/>
        <w:jc w:val="both"/>
        <w:rPr>
          <w:rFonts w:ascii="Arial" w:hAnsi="Arial" w:cs="Arial"/>
          <w:lang w:val="mn-MN"/>
        </w:rPr>
      </w:pPr>
      <w:r w:rsidRPr="00E30287">
        <w:rPr>
          <w:rFonts w:ascii="Arial" w:hAnsi="Arial" w:cs="Arial"/>
          <w:lang w:val="mn-MN"/>
        </w:rPr>
        <w:t>Стратегийг хэрэгжүүлэхэд шаардагдах төсөв, хөрөнгийг жил бүрийн нийслэлийн төсөвт тусгуулж, батлуулах арга хэмжээ авах</w:t>
      </w:r>
    </w:p>
    <w:p w:rsidR="00BB625E" w:rsidRPr="00E30287" w:rsidRDefault="00BB625E" w:rsidP="004810A7">
      <w:pPr>
        <w:pStyle w:val="ListParagraph"/>
        <w:numPr>
          <w:ilvl w:val="0"/>
          <w:numId w:val="3"/>
        </w:numPr>
        <w:spacing w:after="0"/>
        <w:jc w:val="both"/>
        <w:rPr>
          <w:rFonts w:ascii="Arial" w:hAnsi="Arial" w:cs="Arial"/>
          <w:lang w:val="mn-MN"/>
        </w:rPr>
      </w:pPr>
      <w:r w:rsidRPr="00E30287">
        <w:rPr>
          <w:rFonts w:ascii="Arial" w:hAnsi="Arial" w:cs="Arial"/>
          <w:lang w:val="mn-MN"/>
        </w:rPr>
        <w:t>Стратегийг хэрэгжүүлэх арга хэмжээг байгууллагын үйл ажиллагааны төлөвлөгөөнд жил бүр тусгаж, хэрэгжүүлэх</w:t>
      </w:r>
    </w:p>
    <w:p w:rsidR="00BB625E" w:rsidRPr="00E30287" w:rsidRDefault="00BB625E" w:rsidP="004810A7">
      <w:pPr>
        <w:pStyle w:val="ListParagraph"/>
        <w:numPr>
          <w:ilvl w:val="0"/>
          <w:numId w:val="3"/>
        </w:numPr>
        <w:spacing w:after="0"/>
        <w:jc w:val="both"/>
        <w:rPr>
          <w:rFonts w:ascii="Arial" w:hAnsi="Arial" w:cs="Arial"/>
          <w:lang w:val="mn-MN"/>
        </w:rPr>
      </w:pPr>
      <w:r w:rsidRPr="00E30287">
        <w:rPr>
          <w:rFonts w:ascii="Arial" w:hAnsi="Arial" w:cs="Arial"/>
          <w:lang w:val="mn-MN"/>
        </w:rPr>
        <w:t>Стратегийг хэрэгжүүлэхэд шаардагдах санхүү, хүн хүчний болон бусад нөөцийг оновчтой төлөвлөх, уялдуулах, шийдвэрлэх</w:t>
      </w:r>
    </w:p>
    <w:p w:rsidR="00BB625E" w:rsidRPr="00E30287" w:rsidRDefault="00BB625E" w:rsidP="004810A7">
      <w:pPr>
        <w:pStyle w:val="ListParagraph"/>
        <w:numPr>
          <w:ilvl w:val="0"/>
          <w:numId w:val="3"/>
        </w:numPr>
        <w:spacing w:after="0"/>
        <w:jc w:val="both"/>
        <w:rPr>
          <w:rFonts w:ascii="Arial" w:hAnsi="Arial" w:cs="Arial"/>
          <w:lang w:val="mn-MN"/>
        </w:rPr>
      </w:pPr>
      <w:r w:rsidRPr="00E30287">
        <w:rPr>
          <w:rFonts w:ascii="Arial" w:hAnsi="Arial" w:cs="Arial"/>
          <w:lang w:val="mn-MN"/>
        </w:rPr>
        <w:t>Стратегийг хэрэгжүүлэх явцад үүссэн аливаа тулгамдсан асуудлуудыг тухай бүр шийдвэрлэхэд зохион байгуулалтаар хангах</w:t>
      </w:r>
    </w:p>
    <w:p w:rsidR="00BB625E" w:rsidRPr="00E30287" w:rsidRDefault="00BB625E" w:rsidP="004810A7">
      <w:pPr>
        <w:pStyle w:val="ListParagraph"/>
        <w:numPr>
          <w:ilvl w:val="0"/>
          <w:numId w:val="3"/>
        </w:numPr>
        <w:spacing w:after="0"/>
        <w:jc w:val="both"/>
        <w:rPr>
          <w:rFonts w:ascii="Arial" w:hAnsi="Arial" w:cs="Arial"/>
          <w:lang w:val="mn-MN"/>
        </w:rPr>
      </w:pPr>
      <w:r w:rsidRPr="00E30287">
        <w:rPr>
          <w:rFonts w:ascii="Arial" w:hAnsi="Arial" w:cs="Arial"/>
          <w:lang w:val="mn-MN"/>
        </w:rPr>
        <w:t>Нэгжүүдийн үйл ажиллагааг уялдуулж, ажлын уялдаа холбоог сайжруулан стратегийн хэрэгжилтийг сайжруулахад чиглэсэн санал дүгнэлт, зөвлөмж гаргах</w:t>
      </w:r>
    </w:p>
    <w:p w:rsidR="00BB625E" w:rsidRPr="00E30287" w:rsidRDefault="00BB625E" w:rsidP="004810A7">
      <w:pPr>
        <w:pStyle w:val="ListParagraph"/>
        <w:numPr>
          <w:ilvl w:val="0"/>
          <w:numId w:val="3"/>
        </w:numPr>
        <w:spacing w:after="0"/>
        <w:jc w:val="both"/>
        <w:rPr>
          <w:rFonts w:ascii="Arial" w:hAnsi="Arial" w:cs="Arial"/>
          <w:lang w:val="mn-MN"/>
        </w:rPr>
      </w:pPr>
      <w:r w:rsidRPr="00E30287">
        <w:rPr>
          <w:rFonts w:ascii="Arial" w:hAnsi="Arial" w:cs="Arial"/>
          <w:lang w:val="mn-MN"/>
        </w:rPr>
        <w:t>Төлөвлөгөөнд нэмэлт өөрчлөлт оруулах санал боловсруулж, танилцуулах</w:t>
      </w:r>
    </w:p>
    <w:p w:rsidR="00BB625E" w:rsidRPr="00E30287" w:rsidRDefault="00BB625E" w:rsidP="00BB625E">
      <w:pPr>
        <w:pStyle w:val="ListParagraph"/>
        <w:spacing w:after="0"/>
        <w:jc w:val="both"/>
        <w:rPr>
          <w:rFonts w:ascii="Arial" w:hAnsi="Arial" w:cs="Arial"/>
          <w:lang w:val="mn-MN"/>
        </w:rPr>
      </w:pPr>
    </w:p>
    <w:p w:rsidR="00BB625E" w:rsidRPr="00E30287" w:rsidRDefault="00BB625E" w:rsidP="00BB625E">
      <w:pPr>
        <w:spacing w:after="0"/>
        <w:jc w:val="both"/>
        <w:rPr>
          <w:rFonts w:ascii="Arial" w:hAnsi="Arial" w:cs="Arial"/>
          <w:lang w:val="mn-MN"/>
        </w:rPr>
      </w:pPr>
      <w:r w:rsidRPr="00E30287">
        <w:rPr>
          <w:rFonts w:ascii="Arial" w:hAnsi="Arial" w:cs="Arial"/>
          <w:lang w:val="mn-MN"/>
        </w:rPr>
        <w:t>Бусад хэлтсүүд:</w:t>
      </w:r>
    </w:p>
    <w:p w:rsidR="00BB625E" w:rsidRPr="00E30287" w:rsidRDefault="00BB625E" w:rsidP="004810A7">
      <w:pPr>
        <w:pStyle w:val="ListParagraph"/>
        <w:numPr>
          <w:ilvl w:val="0"/>
          <w:numId w:val="4"/>
        </w:numPr>
        <w:spacing w:after="0"/>
        <w:jc w:val="both"/>
        <w:rPr>
          <w:rFonts w:ascii="Arial" w:hAnsi="Arial" w:cs="Arial"/>
          <w:lang w:val="mn-MN"/>
        </w:rPr>
      </w:pPr>
      <w:r w:rsidRPr="00E30287">
        <w:rPr>
          <w:rFonts w:ascii="Arial" w:hAnsi="Arial" w:cs="Arial"/>
          <w:lang w:val="mn-MN"/>
        </w:rPr>
        <w:t>Стратеги, түүнийг хэрэгжүүлэх ажлын төлөвлөгөөнд тусгагдсан ажлыг бүтцийн нэгжийнхээ жил бүрийн төлөвлөгөөнд тусгаж, хэрэгжүүлэх.</w:t>
      </w:r>
    </w:p>
    <w:p w:rsidR="00BB625E" w:rsidRPr="00E30287" w:rsidRDefault="00BB625E" w:rsidP="004810A7">
      <w:pPr>
        <w:pStyle w:val="ListParagraph"/>
        <w:numPr>
          <w:ilvl w:val="0"/>
          <w:numId w:val="4"/>
        </w:numPr>
        <w:spacing w:after="0"/>
        <w:jc w:val="both"/>
        <w:rPr>
          <w:rFonts w:ascii="Arial" w:hAnsi="Arial" w:cs="Arial"/>
          <w:lang w:val="mn-MN"/>
        </w:rPr>
      </w:pPr>
      <w:r w:rsidRPr="00E30287">
        <w:rPr>
          <w:rFonts w:ascii="Arial" w:hAnsi="Arial" w:cs="Arial"/>
          <w:lang w:val="mn-MN"/>
        </w:rPr>
        <w:t>Стратегийн хэрэгжилтийн тайланг хагас бүтэн жилээр гаргаж тайлагнах.</w:t>
      </w:r>
    </w:p>
    <w:p w:rsidR="00BB625E" w:rsidRPr="00E30287" w:rsidRDefault="00BB625E" w:rsidP="004810A7">
      <w:pPr>
        <w:pStyle w:val="ListParagraph"/>
        <w:numPr>
          <w:ilvl w:val="0"/>
          <w:numId w:val="4"/>
        </w:numPr>
        <w:spacing w:after="0"/>
        <w:jc w:val="both"/>
        <w:rPr>
          <w:rFonts w:ascii="Arial" w:hAnsi="Arial" w:cs="Arial"/>
          <w:lang w:val="mn-MN"/>
        </w:rPr>
      </w:pPr>
      <w:r w:rsidRPr="00E30287">
        <w:rPr>
          <w:rFonts w:ascii="Arial" w:hAnsi="Arial" w:cs="Arial"/>
          <w:lang w:val="mn-MN"/>
        </w:rPr>
        <w:t>Стратеги хэрэгжүүлэх ажлын төлөвлөгөөг сайжруулах чиглэлээр санал боловсруулж танилцуулах.</w:t>
      </w:r>
    </w:p>
    <w:p w:rsidR="00BB625E" w:rsidRPr="00E30287" w:rsidRDefault="00BB625E" w:rsidP="00BB625E">
      <w:pPr>
        <w:spacing w:after="0"/>
        <w:jc w:val="both"/>
        <w:rPr>
          <w:rFonts w:ascii="Arial" w:hAnsi="Arial" w:cs="Arial"/>
          <w:lang w:val="mn-MN"/>
        </w:rPr>
      </w:pPr>
    </w:p>
    <w:p w:rsidR="00CD7598" w:rsidRDefault="00BB625E" w:rsidP="005C487E">
      <w:pPr>
        <w:spacing w:after="0"/>
        <w:jc w:val="center"/>
        <w:rPr>
          <w:rFonts w:ascii="Arial" w:hAnsi="Arial" w:cs="Arial"/>
          <w:lang w:val="mn-MN"/>
        </w:rPr>
      </w:pPr>
      <w:r w:rsidRPr="00E30287">
        <w:rPr>
          <w:rFonts w:ascii="Arial" w:hAnsi="Arial" w:cs="Arial"/>
          <w:lang w:val="mn-MN"/>
        </w:rPr>
        <w:t>ХЭРЭГЖИЛТИЙГ ТАЙЛАГНАХ</w:t>
      </w:r>
    </w:p>
    <w:p w:rsidR="005C487E" w:rsidRPr="00E30287" w:rsidRDefault="005C487E" w:rsidP="005C487E">
      <w:pPr>
        <w:spacing w:after="0"/>
        <w:jc w:val="center"/>
        <w:rPr>
          <w:rFonts w:ascii="Arial" w:hAnsi="Arial" w:cs="Arial"/>
          <w:lang w:val="mn-MN"/>
        </w:rPr>
      </w:pPr>
    </w:p>
    <w:tbl>
      <w:tblPr>
        <w:tblStyle w:val="TableGrid"/>
        <w:tblW w:w="0" w:type="auto"/>
        <w:tblLook w:val="04A0" w:firstRow="1" w:lastRow="0" w:firstColumn="1" w:lastColumn="0" w:noHBand="0" w:noVBand="1"/>
      </w:tblPr>
      <w:tblGrid>
        <w:gridCol w:w="661"/>
        <w:gridCol w:w="4109"/>
        <w:gridCol w:w="1660"/>
        <w:gridCol w:w="1344"/>
        <w:gridCol w:w="1571"/>
      </w:tblGrid>
      <w:tr w:rsidR="00BB625E" w:rsidRPr="00E30287" w:rsidTr="009C42D3">
        <w:tc>
          <w:tcPr>
            <w:tcW w:w="669"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Д/д</w:t>
            </w:r>
          </w:p>
        </w:tc>
        <w:tc>
          <w:tcPr>
            <w:tcW w:w="4259"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Хэрэгжүүлэх ажил</w:t>
            </w:r>
          </w:p>
        </w:tc>
        <w:tc>
          <w:tcPr>
            <w:tcW w:w="1701"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Хугацаа</w:t>
            </w:r>
          </w:p>
        </w:tc>
        <w:tc>
          <w:tcPr>
            <w:tcW w:w="1358"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Хариуцах нэгж</w:t>
            </w:r>
          </w:p>
        </w:tc>
        <w:tc>
          <w:tcPr>
            <w:tcW w:w="1584"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Хүргүүлэх нэгж, байгууллага</w:t>
            </w:r>
          </w:p>
        </w:tc>
      </w:tr>
      <w:tr w:rsidR="00BB625E" w:rsidRPr="00E30287" w:rsidTr="009C42D3">
        <w:tc>
          <w:tcPr>
            <w:tcW w:w="669"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1</w:t>
            </w:r>
          </w:p>
        </w:tc>
        <w:tc>
          <w:tcPr>
            <w:tcW w:w="4259" w:type="dxa"/>
            <w:vAlign w:val="center"/>
          </w:tcPr>
          <w:p w:rsidR="00BB625E" w:rsidRPr="008A1E9C" w:rsidRDefault="00BB625E" w:rsidP="009C42D3">
            <w:pPr>
              <w:jc w:val="both"/>
              <w:rPr>
                <w:rFonts w:ascii="Arial" w:hAnsi="Arial" w:cs="Arial"/>
                <w:lang w:val="mn-MN"/>
              </w:rPr>
            </w:pPr>
            <w:r w:rsidRPr="008A1E9C">
              <w:rPr>
                <w:rFonts w:ascii="Arial" w:hAnsi="Arial" w:cs="Arial"/>
                <w:lang w:val="mn-MN"/>
              </w:rPr>
              <w:t>Стратегийн зорилтод тусгагдсан ажлуудын биелэлтийг нэгтгэж хүргүүлэх</w:t>
            </w:r>
          </w:p>
        </w:tc>
        <w:tc>
          <w:tcPr>
            <w:tcW w:w="1701"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Жил бүрийн 5, 10 дугаар сард</w:t>
            </w:r>
          </w:p>
        </w:tc>
        <w:tc>
          <w:tcPr>
            <w:tcW w:w="1358"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Бүх хэлтсүүд</w:t>
            </w:r>
          </w:p>
        </w:tc>
        <w:tc>
          <w:tcPr>
            <w:tcW w:w="1584"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АДХХ</w:t>
            </w:r>
          </w:p>
        </w:tc>
      </w:tr>
      <w:tr w:rsidR="00BB625E" w:rsidRPr="00E30287" w:rsidTr="009C42D3">
        <w:tc>
          <w:tcPr>
            <w:tcW w:w="669"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2</w:t>
            </w:r>
          </w:p>
        </w:tc>
        <w:tc>
          <w:tcPr>
            <w:tcW w:w="4259" w:type="dxa"/>
            <w:vAlign w:val="center"/>
          </w:tcPr>
          <w:p w:rsidR="00BB625E" w:rsidRPr="008A1E9C" w:rsidRDefault="00BB625E" w:rsidP="009C42D3">
            <w:pPr>
              <w:jc w:val="both"/>
              <w:rPr>
                <w:rFonts w:ascii="Arial" w:hAnsi="Arial" w:cs="Arial"/>
                <w:lang w:val="mn-MN"/>
              </w:rPr>
            </w:pPr>
            <w:r w:rsidRPr="008A1E9C">
              <w:rPr>
                <w:rFonts w:ascii="Arial" w:hAnsi="Arial" w:cs="Arial"/>
                <w:lang w:val="mn-MN"/>
              </w:rPr>
              <w:t>Стратеги зорилтод тусгагдсан ажлын гүйцэтгэлд хяналт тавих, гүйцэтгэл үр дүнг тооцож, үнэлэлт өгөх</w:t>
            </w:r>
          </w:p>
        </w:tc>
        <w:tc>
          <w:tcPr>
            <w:tcW w:w="1701"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Жил бүрийн 5, 10 дугаар сард</w:t>
            </w:r>
          </w:p>
        </w:tc>
        <w:tc>
          <w:tcPr>
            <w:tcW w:w="1358"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АДХХ</w:t>
            </w:r>
          </w:p>
        </w:tc>
        <w:tc>
          <w:tcPr>
            <w:tcW w:w="1584" w:type="dxa"/>
            <w:vAlign w:val="center"/>
          </w:tcPr>
          <w:p w:rsidR="00BB625E" w:rsidRPr="008A1E9C" w:rsidRDefault="00BB625E" w:rsidP="009C42D3">
            <w:pPr>
              <w:jc w:val="center"/>
              <w:rPr>
                <w:rFonts w:ascii="Arial" w:hAnsi="Arial" w:cs="Arial"/>
                <w:lang w:val="mn-MN"/>
              </w:rPr>
            </w:pPr>
          </w:p>
        </w:tc>
      </w:tr>
      <w:tr w:rsidR="00BB625E" w:rsidRPr="00E30287" w:rsidTr="009C42D3">
        <w:tc>
          <w:tcPr>
            <w:tcW w:w="669"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3</w:t>
            </w:r>
          </w:p>
        </w:tc>
        <w:tc>
          <w:tcPr>
            <w:tcW w:w="4259" w:type="dxa"/>
            <w:vAlign w:val="center"/>
          </w:tcPr>
          <w:p w:rsidR="00BB625E" w:rsidRPr="008A1E9C" w:rsidRDefault="00BB625E" w:rsidP="009C42D3">
            <w:pPr>
              <w:jc w:val="both"/>
              <w:rPr>
                <w:rFonts w:ascii="Arial" w:hAnsi="Arial" w:cs="Arial"/>
                <w:lang w:val="mn-MN"/>
              </w:rPr>
            </w:pPr>
            <w:r w:rsidRPr="008A1E9C">
              <w:rPr>
                <w:rFonts w:ascii="Arial" w:hAnsi="Arial" w:cs="Arial"/>
                <w:lang w:val="mn-MN"/>
              </w:rPr>
              <w:t>Стратегийн зорилтын хэрэгжилтийн явцыг ХЕМ-ийн зөвлөлийн хуралд хэлэлцүүлэх, удирдлагуудыг мэдээллээр хангах</w:t>
            </w:r>
          </w:p>
        </w:tc>
        <w:tc>
          <w:tcPr>
            <w:tcW w:w="1701"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Жил бүрийн 6, 12 дугаар сард</w:t>
            </w:r>
          </w:p>
        </w:tc>
        <w:tc>
          <w:tcPr>
            <w:tcW w:w="1358"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АДХХ</w:t>
            </w:r>
          </w:p>
        </w:tc>
        <w:tc>
          <w:tcPr>
            <w:tcW w:w="1584"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ХЕМ</w:t>
            </w:r>
          </w:p>
        </w:tc>
      </w:tr>
      <w:tr w:rsidR="00BB625E" w:rsidRPr="00E30287" w:rsidTr="009C42D3">
        <w:tc>
          <w:tcPr>
            <w:tcW w:w="669"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4</w:t>
            </w:r>
          </w:p>
        </w:tc>
        <w:tc>
          <w:tcPr>
            <w:tcW w:w="4259" w:type="dxa"/>
            <w:vAlign w:val="center"/>
          </w:tcPr>
          <w:p w:rsidR="00BB625E" w:rsidRPr="008A1E9C" w:rsidRDefault="00BB625E" w:rsidP="009C42D3">
            <w:pPr>
              <w:jc w:val="both"/>
              <w:rPr>
                <w:rFonts w:ascii="Arial" w:hAnsi="Arial" w:cs="Arial"/>
                <w:lang w:val="mn-MN"/>
              </w:rPr>
            </w:pPr>
            <w:r w:rsidRPr="008A1E9C">
              <w:rPr>
                <w:rFonts w:ascii="Arial" w:hAnsi="Arial" w:cs="Arial"/>
                <w:lang w:val="mn-MN"/>
              </w:rPr>
              <w:t>Стратегийн зорилтын биелэлтийг нэгтгэж тайлагнах</w:t>
            </w:r>
          </w:p>
        </w:tc>
        <w:tc>
          <w:tcPr>
            <w:tcW w:w="1701"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Жил бүрийн 12 дугаар сард</w:t>
            </w:r>
          </w:p>
        </w:tc>
        <w:tc>
          <w:tcPr>
            <w:tcW w:w="1358"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АДХХ</w:t>
            </w:r>
          </w:p>
        </w:tc>
        <w:tc>
          <w:tcPr>
            <w:tcW w:w="1584" w:type="dxa"/>
            <w:vAlign w:val="center"/>
          </w:tcPr>
          <w:p w:rsidR="00BB625E" w:rsidRPr="008A1E9C" w:rsidRDefault="00BB625E" w:rsidP="009C42D3">
            <w:pPr>
              <w:jc w:val="center"/>
              <w:rPr>
                <w:rFonts w:ascii="Arial" w:hAnsi="Arial" w:cs="Arial"/>
                <w:lang w:val="mn-MN"/>
              </w:rPr>
            </w:pPr>
            <w:r w:rsidRPr="008A1E9C">
              <w:rPr>
                <w:rFonts w:ascii="Arial" w:hAnsi="Arial" w:cs="Arial"/>
                <w:lang w:val="mn-MN"/>
              </w:rPr>
              <w:t>Нийслэлийн Засаг дарга</w:t>
            </w:r>
          </w:p>
        </w:tc>
      </w:tr>
    </w:tbl>
    <w:p w:rsidR="00BB625E" w:rsidRPr="00E30287" w:rsidRDefault="00BB625E" w:rsidP="00BB625E">
      <w:pPr>
        <w:spacing w:after="0"/>
        <w:jc w:val="both"/>
        <w:rPr>
          <w:rFonts w:cs="Arial"/>
          <w:lang w:val="mn-MN"/>
        </w:rPr>
      </w:pPr>
    </w:p>
    <w:p w:rsidR="00A817A8" w:rsidRDefault="00926395" w:rsidP="00926395">
      <w:pPr>
        <w:pStyle w:val="Heading1"/>
        <w:jc w:val="center"/>
        <w:rPr>
          <w:rFonts w:ascii="Arial" w:hAnsi="Arial" w:cs="Arial"/>
          <w:b w:val="0"/>
          <w:sz w:val="22"/>
          <w:szCs w:val="22"/>
        </w:rPr>
      </w:pPr>
      <w:r>
        <w:rPr>
          <w:rFonts w:ascii="Arial" w:hAnsi="Arial" w:cs="Arial"/>
          <w:b w:val="0"/>
          <w:sz w:val="22"/>
          <w:szCs w:val="22"/>
          <w:lang w:val="mn-MN"/>
        </w:rPr>
        <w:t xml:space="preserve">8.2. </w:t>
      </w:r>
      <w:r w:rsidR="004C3490" w:rsidRPr="00E30287">
        <w:rPr>
          <w:rFonts w:ascii="Arial" w:hAnsi="Arial" w:cs="Arial"/>
          <w:b w:val="0"/>
          <w:sz w:val="22"/>
          <w:szCs w:val="22"/>
        </w:rPr>
        <w:t>САНХҮҮГИЙН ҮЙЛ АЖИЛЛАГААНЫ ХЯНАЛТ</w:t>
      </w:r>
    </w:p>
    <w:p w:rsidR="005C487E" w:rsidRPr="005C487E" w:rsidRDefault="005C487E" w:rsidP="005C487E">
      <w:pPr>
        <w:rPr>
          <w:lang w:val="en-GB"/>
        </w:rPr>
      </w:pPr>
    </w:p>
    <w:p w:rsidR="00A817A8" w:rsidRPr="00E30287" w:rsidRDefault="00926395" w:rsidP="004C3490">
      <w:pPr>
        <w:ind w:firstLine="720"/>
        <w:jc w:val="both"/>
        <w:rPr>
          <w:rFonts w:ascii="Arial" w:hAnsi="Arial" w:cs="Arial"/>
        </w:rPr>
      </w:pPr>
      <w:r>
        <w:rPr>
          <w:rFonts w:ascii="Arial" w:hAnsi="Arial" w:cs="Arial"/>
        </w:rPr>
        <w:t>Алба</w:t>
      </w:r>
      <w:r w:rsidR="00A817A8" w:rsidRPr="00E30287">
        <w:rPr>
          <w:rFonts w:ascii="Arial" w:hAnsi="Arial" w:cs="Arial"/>
        </w:rPr>
        <w:t>ны санхүүгийн үйл ажиллаг</w:t>
      </w:r>
      <w:r w:rsidR="004C3490" w:rsidRPr="00E30287">
        <w:rPr>
          <w:rFonts w:ascii="Arial" w:hAnsi="Arial" w:cs="Arial"/>
        </w:rPr>
        <w:t>ааны хяналтыг НЗДТГ-ын Санхүү, төрийн сангийн</w:t>
      </w:r>
      <w:r w:rsidR="00A817A8" w:rsidRPr="00E30287">
        <w:rPr>
          <w:rFonts w:ascii="Arial" w:hAnsi="Arial" w:cs="Arial"/>
          <w:lang w:val="mn-MN"/>
        </w:rPr>
        <w:t xml:space="preserve"> </w:t>
      </w:r>
      <w:r w:rsidR="00A817A8" w:rsidRPr="00E30287">
        <w:rPr>
          <w:rFonts w:ascii="Arial" w:hAnsi="Arial" w:cs="Arial"/>
        </w:rPr>
        <w:t>хэлтэс хэрэгжүүлнэ.</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701"/>
        <w:gridCol w:w="2552"/>
        <w:gridCol w:w="1134"/>
        <w:gridCol w:w="2693"/>
      </w:tblGrid>
      <w:tr w:rsidR="00A817A8" w:rsidRPr="00E30287" w:rsidTr="008A1E9C">
        <w:trPr>
          <w:trHeight w:val="573"/>
        </w:trPr>
        <w:tc>
          <w:tcPr>
            <w:tcW w:w="1271" w:type="dxa"/>
          </w:tcPr>
          <w:p w:rsidR="00A817A8" w:rsidRPr="008A1E9C" w:rsidRDefault="00A817A8" w:rsidP="00A817A8">
            <w:pPr>
              <w:jc w:val="center"/>
              <w:rPr>
                <w:rFonts w:ascii="Arial" w:hAnsi="Arial" w:cs="Arial"/>
                <w:sz w:val="20"/>
                <w:szCs w:val="20"/>
              </w:rPr>
            </w:pPr>
            <w:r w:rsidRPr="008A1E9C">
              <w:rPr>
                <w:rFonts w:ascii="Arial" w:hAnsi="Arial" w:cs="Arial"/>
                <w:sz w:val="20"/>
                <w:szCs w:val="20"/>
              </w:rPr>
              <w:t>Хяналтын чиглүүлэгч</w:t>
            </w:r>
          </w:p>
        </w:tc>
        <w:tc>
          <w:tcPr>
            <w:tcW w:w="1701" w:type="dxa"/>
          </w:tcPr>
          <w:p w:rsidR="00A817A8" w:rsidRPr="008A1E9C" w:rsidRDefault="00A817A8" w:rsidP="00A817A8">
            <w:pPr>
              <w:jc w:val="center"/>
              <w:rPr>
                <w:rFonts w:ascii="Arial" w:hAnsi="Arial" w:cs="Arial"/>
                <w:sz w:val="20"/>
                <w:szCs w:val="20"/>
              </w:rPr>
            </w:pPr>
            <w:r w:rsidRPr="008A1E9C">
              <w:rPr>
                <w:rFonts w:ascii="Arial" w:hAnsi="Arial" w:cs="Arial"/>
                <w:sz w:val="20"/>
                <w:szCs w:val="20"/>
              </w:rPr>
              <w:t>Хяналтын үзүүлэлт</w:t>
            </w:r>
          </w:p>
        </w:tc>
        <w:tc>
          <w:tcPr>
            <w:tcW w:w="2552" w:type="dxa"/>
          </w:tcPr>
          <w:p w:rsidR="00A817A8" w:rsidRPr="008A1E9C" w:rsidRDefault="00A817A8" w:rsidP="00A817A8">
            <w:pPr>
              <w:jc w:val="center"/>
              <w:rPr>
                <w:rFonts w:ascii="Arial" w:hAnsi="Arial" w:cs="Arial"/>
                <w:sz w:val="20"/>
                <w:szCs w:val="20"/>
              </w:rPr>
            </w:pPr>
            <w:r w:rsidRPr="008A1E9C">
              <w:rPr>
                <w:rFonts w:ascii="Arial" w:hAnsi="Arial" w:cs="Arial"/>
                <w:sz w:val="20"/>
                <w:szCs w:val="20"/>
              </w:rPr>
              <w:t>Хариуцах хэлтэс, мэргэжилтэн</w:t>
            </w:r>
          </w:p>
        </w:tc>
        <w:tc>
          <w:tcPr>
            <w:tcW w:w="1134" w:type="dxa"/>
          </w:tcPr>
          <w:p w:rsidR="00A817A8" w:rsidRPr="008A1E9C" w:rsidRDefault="00A817A8" w:rsidP="00A817A8">
            <w:pPr>
              <w:jc w:val="center"/>
              <w:rPr>
                <w:rFonts w:ascii="Arial" w:hAnsi="Arial" w:cs="Arial"/>
                <w:sz w:val="20"/>
                <w:szCs w:val="20"/>
              </w:rPr>
            </w:pPr>
            <w:r w:rsidRPr="008A1E9C">
              <w:rPr>
                <w:rFonts w:ascii="Arial" w:hAnsi="Arial" w:cs="Arial"/>
                <w:sz w:val="20"/>
                <w:szCs w:val="20"/>
              </w:rPr>
              <w:t>Хянах объект</w:t>
            </w:r>
          </w:p>
        </w:tc>
        <w:tc>
          <w:tcPr>
            <w:tcW w:w="2693" w:type="dxa"/>
          </w:tcPr>
          <w:p w:rsidR="00A817A8" w:rsidRPr="008A1E9C" w:rsidRDefault="00A817A8" w:rsidP="008A1E9C">
            <w:pPr>
              <w:jc w:val="center"/>
              <w:rPr>
                <w:rFonts w:ascii="Arial" w:hAnsi="Arial" w:cs="Arial"/>
                <w:sz w:val="20"/>
                <w:szCs w:val="20"/>
              </w:rPr>
            </w:pPr>
            <w:r w:rsidRPr="008A1E9C">
              <w:rPr>
                <w:rFonts w:ascii="Arial" w:hAnsi="Arial" w:cs="Arial"/>
                <w:sz w:val="20"/>
                <w:szCs w:val="20"/>
              </w:rPr>
              <w:t>Хянах арга зам</w:t>
            </w:r>
          </w:p>
        </w:tc>
      </w:tr>
      <w:tr w:rsidR="00A817A8" w:rsidRPr="00E30287" w:rsidTr="008A1E9C">
        <w:tc>
          <w:tcPr>
            <w:tcW w:w="1271" w:type="dxa"/>
            <w:vMerge w:val="restart"/>
            <w:textDirection w:val="btLr"/>
          </w:tcPr>
          <w:p w:rsidR="00A817A8" w:rsidRPr="008A1E9C" w:rsidRDefault="00A817A8" w:rsidP="00A817A8">
            <w:pPr>
              <w:ind w:left="113" w:right="113"/>
              <w:jc w:val="center"/>
              <w:rPr>
                <w:rFonts w:ascii="Arial" w:hAnsi="Arial" w:cs="Arial"/>
                <w:sz w:val="20"/>
                <w:szCs w:val="20"/>
              </w:rPr>
            </w:pPr>
            <w:r w:rsidRPr="008A1E9C">
              <w:rPr>
                <w:rFonts w:ascii="Arial" w:hAnsi="Arial" w:cs="Arial"/>
                <w:sz w:val="20"/>
                <w:szCs w:val="20"/>
              </w:rPr>
              <w:t>Санхүүгийн үйл ажиллагаа</w:t>
            </w:r>
          </w:p>
        </w:tc>
        <w:tc>
          <w:tcPr>
            <w:tcW w:w="1701" w:type="dxa"/>
          </w:tcPr>
          <w:p w:rsidR="00A817A8" w:rsidRPr="008A1E9C" w:rsidRDefault="00A817A8" w:rsidP="008A1E9C">
            <w:pPr>
              <w:jc w:val="center"/>
              <w:rPr>
                <w:rFonts w:ascii="Arial" w:hAnsi="Arial" w:cs="Arial"/>
                <w:sz w:val="20"/>
                <w:szCs w:val="20"/>
              </w:rPr>
            </w:pPr>
            <w:r w:rsidRPr="008A1E9C">
              <w:rPr>
                <w:rFonts w:ascii="Arial" w:hAnsi="Arial" w:cs="Arial"/>
                <w:sz w:val="20"/>
                <w:szCs w:val="20"/>
              </w:rPr>
              <w:t>Орлогын хяналт</w:t>
            </w:r>
          </w:p>
        </w:tc>
        <w:tc>
          <w:tcPr>
            <w:tcW w:w="2552" w:type="dxa"/>
          </w:tcPr>
          <w:p w:rsidR="00A817A8" w:rsidRPr="008A1E9C" w:rsidRDefault="00A817A8" w:rsidP="00A817A8">
            <w:pPr>
              <w:jc w:val="center"/>
              <w:rPr>
                <w:rFonts w:ascii="Arial" w:hAnsi="Arial" w:cs="Arial"/>
                <w:sz w:val="20"/>
                <w:szCs w:val="20"/>
              </w:rPr>
            </w:pPr>
            <w:r w:rsidRPr="008A1E9C">
              <w:rPr>
                <w:rFonts w:ascii="Arial" w:hAnsi="Arial" w:cs="Arial"/>
                <w:sz w:val="20"/>
                <w:szCs w:val="20"/>
              </w:rPr>
              <w:t>Төрийн сангийн хэлтэс</w:t>
            </w:r>
          </w:p>
        </w:tc>
        <w:tc>
          <w:tcPr>
            <w:tcW w:w="1134" w:type="dxa"/>
          </w:tcPr>
          <w:p w:rsidR="00A817A8" w:rsidRPr="008A1E9C" w:rsidRDefault="00CD7598" w:rsidP="00A817A8">
            <w:pPr>
              <w:jc w:val="center"/>
              <w:rPr>
                <w:rFonts w:ascii="Arial" w:hAnsi="Arial" w:cs="Arial"/>
                <w:sz w:val="20"/>
                <w:szCs w:val="20"/>
              </w:rPr>
            </w:pPr>
            <w:r w:rsidRPr="008A1E9C">
              <w:rPr>
                <w:rFonts w:ascii="Arial" w:hAnsi="Arial" w:cs="Arial"/>
                <w:sz w:val="20"/>
                <w:szCs w:val="20"/>
                <w:lang w:val="mn-MN"/>
              </w:rPr>
              <w:t>УБ</w:t>
            </w:r>
            <w:r w:rsidR="00A817A8" w:rsidRPr="008A1E9C">
              <w:rPr>
                <w:rFonts w:ascii="Arial" w:hAnsi="Arial" w:cs="Arial"/>
                <w:sz w:val="20"/>
                <w:szCs w:val="20"/>
                <w:lang w:val="mn-MN"/>
              </w:rPr>
              <w:t>ЗАА</w:t>
            </w:r>
            <w:r w:rsidR="00A817A8" w:rsidRPr="008A1E9C">
              <w:rPr>
                <w:rFonts w:ascii="Arial" w:hAnsi="Arial" w:cs="Arial"/>
                <w:sz w:val="20"/>
                <w:szCs w:val="20"/>
              </w:rPr>
              <w:t xml:space="preserve"> </w:t>
            </w:r>
          </w:p>
        </w:tc>
        <w:tc>
          <w:tcPr>
            <w:tcW w:w="2693" w:type="dxa"/>
          </w:tcPr>
          <w:p w:rsidR="00A817A8" w:rsidRPr="008A1E9C" w:rsidRDefault="00A817A8" w:rsidP="00A817A8">
            <w:pPr>
              <w:rPr>
                <w:rFonts w:ascii="Arial" w:hAnsi="Arial" w:cs="Arial"/>
                <w:sz w:val="20"/>
                <w:szCs w:val="20"/>
              </w:rPr>
            </w:pPr>
            <w:r w:rsidRPr="008A1E9C">
              <w:rPr>
                <w:rFonts w:ascii="Arial" w:hAnsi="Arial" w:cs="Arial"/>
                <w:sz w:val="20"/>
                <w:szCs w:val="20"/>
              </w:rPr>
              <w:t>Орлого хянах журам боловсруулж мөрдөнө.</w:t>
            </w:r>
          </w:p>
        </w:tc>
      </w:tr>
      <w:tr w:rsidR="00A817A8" w:rsidRPr="00E30287" w:rsidTr="008A1E9C">
        <w:trPr>
          <w:trHeight w:val="1189"/>
        </w:trPr>
        <w:tc>
          <w:tcPr>
            <w:tcW w:w="1271" w:type="dxa"/>
            <w:vMerge/>
          </w:tcPr>
          <w:p w:rsidR="00A817A8" w:rsidRPr="008A1E9C" w:rsidRDefault="00A817A8" w:rsidP="00A817A8">
            <w:pPr>
              <w:rPr>
                <w:rFonts w:ascii="Arial" w:hAnsi="Arial" w:cs="Arial"/>
                <w:sz w:val="20"/>
                <w:szCs w:val="20"/>
              </w:rPr>
            </w:pPr>
          </w:p>
        </w:tc>
        <w:tc>
          <w:tcPr>
            <w:tcW w:w="1701" w:type="dxa"/>
          </w:tcPr>
          <w:p w:rsidR="00A817A8" w:rsidRPr="008A1E9C" w:rsidRDefault="00A817A8" w:rsidP="008A1E9C">
            <w:pPr>
              <w:jc w:val="center"/>
              <w:rPr>
                <w:rFonts w:ascii="Arial" w:hAnsi="Arial" w:cs="Arial"/>
                <w:sz w:val="20"/>
                <w:szCs w:val="20"/>
              </w:rPr>
            </w:pPr>
            <w:r w:rsidRPr="008A1E9C">
              <w:rPr>
                <w:rFonts w:ascii="Arial" w:hAnsi="Arial" w:cs="Arial"/>
                <w:sz w:val="20"/>
                <w:szCs w:val="20"/>
              </w:rPr>
              <w:t>Зардлын тө</w:t>
            </w:r>
            <w:r w:rsidR="00CD7598" w:rsidRPr="008A1E9C">
              <w:rPr>
                <w:rFonts w:ascii="Arial" w:hAnsi="Arial" w:cs="Arial"/>
                <w:sz w:val="20"/>
                <w:szCs w:val="20"/>
                <w:lang w:val="mn-MN"/>
              </w:rPr>
              <w:t>рл</w:t>
            </w:r>
            <w:r w:rsidRPr="008A1E9C">
              <w:rPr>
                <w:rFonts w:ascii="Arial" w:hAnsi="Arial" w:cs="Arial"/>
                <w:sz w:val="20"/>
                <w:szCs w:val="20"/>
              </w:rPr>
              <w:t>үүд</w:t>
            </w:r>
          </w:p>
        </w:tc>
        <w:tc>
          <w:tcPr>
            <w:tcW w:w="2552" w:type="dxa"/>
          </w:tcPr>
          <w:p w:rsidR="00A817A8" w:rsidRPr="008A1E9C" w:rsidRDefault="00A817A8" w:rsidP="00A817A8">
            <w:pPr>
              <w:rPr>
                <w:rFonts w:ascii="Arial" w:hAnsi="Arial" w:cs="Arial"/>
                <w:sz w:val="20"/>
                <w:szCs w:val="20"/>
                <w:lang w:val="mn-MN"/>
              </w:rPr>
            </w:pPr>
            <w:r w:rsidRPr="008A1E9C">
              <w:rPr>
                <w:rFonts w:ascii="Arial" w:hAnsi="Arial" w:cs="Arial"/>
                <w:sz w:val="20"/>
                <w:szCs w:val="20"/>
              </w:rPr>
              <w:t>Төрийн сангийн Ерөнхий нягтлан бодогч, нярав</w:t>
            </w:r>
          </w:p>
        </w:tc>
        <w:tc>
          <w:tcPr>
            <w:tcW w:w="1134" w:type="dxa"/>
          </w:tcPr>
          <w:p w:rsidR="00A817A8" w:rsidRPr="008A1E9C" w:rsidRDefault="00CD7598" w:rsidP="00CD7598">
            <w:pPr>
              <w:pStyle w:val="BodyText"/>
              <w:jc w:val="center"/>
              <w:rPr>
                <w:rFonts w:ascii="Arial" w:hAnsi="Arial" w:cs="Arial"/>
                <w:sz w:val="20"/>
                <w:szCs w:val="20"/>
              </w:rPr>
            </w:pPr>
            <w:r w:rsidRPr="008A1E9C">
              <w:rPr>
                <w:rFonts w:ascii="Arial" w:hAnsi="Arial" w:cs="Arial"/>
                <w:sz w:val="20"/>
                <w:szCs w:val="20"/>
                <w:lang w:val="mn-MN"/>
              </w:rPr>
              <w:t>УБ</w:t>
            </w:r>
            <w:r w:rsidR="00A817A8" w:rsidRPr="008A1E9C">
              <w:rPr>
                <w:rFonts w:ascii="Arial" w:hAnsi="Arial" w:cs="Arial"/>
                <w:sz w:val="20"/>
                <w:szCs w:val="20"/>
                <w:lang w:val="mn-MN"/>
              </w:rPr>
              <w:t>ЗАА, х</w:t>
            </w:r>
            <w:r w:rsidR="00A817A8" w:rsidRPr="008A1E9C">
              <w:rPr>
                <w:rFonts w:ascii="Arial" w:hAnsi="Arial" w:cs="Arial"/>
                <w:sz w:val="20"/>
                <w:szCs w:val="20"/>
              </w:rPr>
              <w:t>ар</w:t>
            </w:r>
            <w:r w:rsidR="00A817A8" w:rsidRPr="008A1E9C">
              <w:rPr>
                <w:rFonts w:ascii="Arial" w:hAnsi="Arial" w:cs="Arial"/>
                <w:sz w:val="20"/>
                <w:szCs w:val="20"/>
                <w:lang w:val="mn-MN"/>
              </w:rPr>
              <w:t>ь</w:t>
            </w:r>
            <w:r w:rsidR="00A817A8" w:rsidRPr="008A1E9C">
              <w:rPr>
                <w:rFonts w:ascii="Arial" w:hAnsi="Arial" w:cs="Arial"/>
                <w:sz w:val="20"/>
                <w:szCs w:val="20"/>
              </w:rPr>
              <w:t>яа газрууд</w:t>
            </w:r>
          </w:p>
          <w:p w:rsidR="00A817A8" w:rsidRPr="008A1E9C" w:rsidRDefault="00A817A8" w:rsidP="00A817A8">
            <w:pPr>
              <w:jc w:val="center"/>
              <w:rPr>
                <w:rFonts w:ascii="Arial" w:hAnsi="Arial" w:cs="Arial"/>
                <w:sz w:val="20"/>
                <w:szCs w:val="20"/>
              </w:rPr>
            </w:pPr>
          </w:p>
        </w:tc>
        <w:tc>
          <w:tcPr>
            <w:tcW w:w="2693" w:type="dxa"/>
          </w:tcPr>
          <w:p w:rsidR="00A817A8" w:rsidRPr="008A1E9C" w:rsidRDefault="00A817A8" w:rsidP="00A817A8">
            <w:pPr>
              <w:rPr>
                <w:rFonts w:ascii="Arial" w:hAnsi="Arial" w:cs="Arial"/>
                <w:sz w:val="20"/>
                <w:szCs w:val="20"/>
              </w:rPr>
            </w:pPr>
            <w:r w:rsidRPr="008A1E9C">
              <w:rPr>
                <w:rFonts w:ascii="Arial" w:hAnsi="Arial" w:cs="Arial"/>
                <w:sz w:val="20"/>
                <w:szCs w:val="20"/>
              </w:rPr>
              <w:t>Нягтлан бодох бүртгэлийн анхан шатны баримтуудыг зардлын тө</w:t>
            </w:r>
            <w:r w:rsidR="00CD7598" w:rsidRPr="008A1E9C">
              <w:rPr>
                <w:rFonts w:ascii="Arial" w:hAnsi="Arial" w:cs="Arial"/>
                <w:sz w:val="20"/>
                <w:szCs w:val="20"/>
                <w:lang w:val="mn-MN"/>
              </w:rPr>
              <w:t>рл</w:t>
            </w:r>
            <w:r w:rsidRPr="008A1E9C">
              <w:rPr>
                <w:rFonts w:ascii="Arial" w:hAnsi="Arial" w:cs="Arial"/>
                <w:sz w:val="20"/>
                <w:szCs w:val="20"/>
              </w:rPr>
              <w:t>өөр</w:t>
            </w:r>
            <w:r w:rsidR="00C07686" w:rsidRPr="008A1E9C">
              <w:rPr>
                <w:rFonts w:ascii="Arial" w:hAnsi="Arial" w:cs="Arial"/>
                <w:sz w:val="20"/>
                <w:szCs w:val="20"/>
              </w:rPr>
              <w:t xml:space="preserve">, зардал </w:t>
            </w:r>
            <w:r w:rsidRPr="008A1E9C">
              <w:rPr>
                <w:rFonts w:ascii="Arial" w:hAnsi="Arial" w:cs="Arial"/>
                <w:sz w:val="20"/>
                <w:szCs w:val="20"/>
              </w:rPr>
              <w:t>бүрээр тусгаж нэгтгэлийг гаргана.</w:t>
            </w:r>
          </w:p>
        </w:tc>
      </w:tr>
      <w:tr w:rsidR="00A817A8" w:rsidRPr="00E30287" w:rsidTr="008A1E9C">
        <w:trPr>
          <w:trHeight w:val="655"/>
        </w:trPr>
        <w:tc>
          <w:tcPr>
            <w:tcW w:w="1271" w:type="dxa"/>
            <w:vMerge/>
          </w:tcPr>
          <w:p w:rsidR="00A817A8" w:rsidRPr="008A1E9C" w:rsidRDefault="00A817A8" w:rsidP="00A817A8">
            <w:pPr>
              <w:rPr>
                <w:rFonts w:ascii="Arial" w:hAnsi="Arial" w:cs="Arial"/>
                <w:sz w:val="20"/>
                <w:szCs w:val="20"/>
              </w:rPr>
            </w:pPr>
          </w:p>
        </w:tc>
        <w:tc>
          <w:tcPr>
            <w:tcW w:w="1701" w:type="dxa"/>
          </w:tcPr>
          <w:p w:rsidR="00A817A8" w:rsidRPr="008A1E9C" w:rsidRDefault="00A817A8" w:rsidP="008A1E9C">
            <w:pPr>
              <w:jc w:val="center"/>
              <w:rPr>
                <w:rFonts w:ascii="Arial" w:hAnsi="Arial" w:cs="Arial"/>
                <w:sz w:val="20"/>
                <w:szCs w:val="20"/>
              </w:rPr>
            </w:pPr>
            <w:r w:rsidRPr="008A1E9C">
              <w:rPr>
                <w:rFonts w:ascii="Arial" w:hAnsi="Arial" w:cs="Arial"/>
                <w:sz w:val="20"/>
                <w:szCs w:val="20"/>
              </w:rPr>
              <w:t>Бүтээгдэхүүний өртөгийн хэлбэлзэл</w:t>
            </w:r>
          </w:p>
        </w:tc>
        <w:tc>
          <w:tcPr>
            <w:tcW w:w="2552" w:type="dxa"/>
          </w:tcPr>
          <w:p w:rsidR="00A817A8" w:rsidRPr="008A1E9C" w:rsidRDefault="00A817A8" w:rsidP="00A817A8">
            <w:pPr>
              <w:rPr>
                <w:rFonts w:ascii="Arial" w:hAnsi="Arial" w:cs="Arial"/>
                <w:sz w:val="20"/>
                <w:szCs w:val="20"/>
              </w:rPr>
            </w:pPr>
            <w:r w:rsidRPr="008A1E9C">
              <w:rPr>
                <w:rFonts w:ascii="Arial" w:hAnsi="Arial" w:cs="Arial"/>
                <w:sz w:val="20"/>
                <w:szCs w:val="20"/>
              </w:rPr>
              <w:t xml:space="preserve">Төрийн сангийн Ерөнхий нягтлан бодогч, нягтлан </w:t>
            </w:r>
          </w:p>
        </w:tc>
        <w:tc>
          <w:tcPr>
            <w:tcW w:w="1134" w:type="dxa"/>
          </w:tcPr>
          <w:p w:rsidR="00A817A8" w:rsidRPr="008A1E9C" w:rsidRDefault="00CD7598" w:rsidP="00A817A8">
            <w:pPr>
              <w:jc w:val="center"/>
              <w:rPr>
                <w:rFonts w:ascii="Arial" w:hAnsi="Arial" w:cs="Arial"/>
                <w:sz w:val="20"/>
                <w:szCs w:val="20"/>
              </w:rPr>
            </w:pPr>
            <w:r w:rsidRPr="008A1E9C">
              <w:rPr>
                <w:rFonts w:ascii="Arial" w:hAnsi="Arial" w:cs="Arial"/>
                <w:sz w:val="20"/>
                <w:szCs w:val="20"/>
                <w:lang w:val="mn-MN"/>
              </w:rPr>
              <w:t>УБ</w:t>
            </w:r>
            <w:r w:rsidR="00A817A8" w:rsidRPr="008A1E9C">
              <w:rPr>
                <w:rFonts w:ascii="Arial" w:hAnsi="Arial" w:cs="Arial"/>
                <w:sz w:val="20"/>
                <w:szCs w:val="20"/>
                <w:lang w:val="mn-MN"/>
              </w:rPr>
              <w:t>ЗАА</w:t>
            </w:r>
          </w:p>
        </w:tc>
        <w:tc>
          <w:tcPr>
            <w:tcW w:w="2693" w:type="dxa"/>
          </w:tcPr>
          <w:p w:rsidR="00A817A8" w:rsidRPr="008A1E9C" w:rsidRDefault="00A817A8" w:rsidP="00A817A8">
            <w:pPr>
              <w:rPr>
                <w:rFonts w:ascii="Arial" w:hAnsi="Arial" w:cs="Arial"/>
                <w:sz w:val="20"/>
                <w:szCs w:val="20"/>
              </w:rPr>
            </w:pPr>
            <w:r w:rsidRPr="008A1E9C">
              <w:rPr>
                <w:rFonts w:ascii="Arial" w:hAnsi="Arial" w:cs="Arial"/>
                <w:sz w:val="20"/>
                <w:szCs w:val="20"/>
              </w:rPr>
              <w:t xml:space="preserve">Норм норматив тогтоосон байна, </w:t>
            </w:r>
          </w:p>
        </w:tc>
      </w:tr>
      <w:tr w:rsidR="00A817A8" w:rsidRPr="00E30287" w:rsidTr="008A1E9C">
        <w:tc>
          <w:tcPr>
            <w:tcW w:w="1271" w:type="dxa"/>
            <w:vMerge/>
          </w:tcPr>
          <w:p w:rsidR="00A817A8" w:rsidRPr="008A1E9C" w:rsidRDefault="00A817A8" w:rsidP="00A817A8">
            <w:pPr>
              <w:rPr>
                <w:rFonts w:ascii="Arial" w:hAnsi="Arial" w:cs="Arial"/>
                <w:sz w:val="20"/>
                <w:szCs w:val="20"/>
              </w:rPr>
            </w:pPr>
          </w:p>
        </w:tc>
        <w:tc>
          <w:tcPr>
            <w:tcW w:w="1701" w:type="dxa"/>
          </w:tcPr>
          <w:p w:rsidR="00A817A8" w:rsidRPr="008A1E9C" w:rsidRDefault="00A817A8" w:rsidP="008A1E9C">
            <w:pPr>
              <w:jc w:val="center"/>
              <w:rPr>
                <w:rFonts w:ascii="Arial" w:hAnsi="Arial" w:cs="Arial"/>
                <w:sz w:val="20"/>
                <w:szCs w:val="20"/>
              </w:rPr>
            </w:pPr>
            <w:r w:rsidRPr="008A1E9C">
              <w:rPr>
                <w:rFonts w:ascii="Arial" w:hAnsi="Arial" w:cs="Arial"/>
                <w:sz w:val="20"/>
                <w:szCs w:val="20"/>
              </w:rPr>
              <w:t>Урсгал орлого</w:t>
            </w:r>
            <w:r w:rsidRPr="008A1E9C">
              <w:rPr>
                <w:rFonts w:ascii="Arial" w:hAnsi="Arial" w:cs="Arial"/>
                <w:sz w:val="20"/>
                <w:szCs w:val="20"/>
                <w:lang w:val="mn-MN"/>
              </w:rPr>
              <w:t>,</w:t>
            </w:r>
            <w:r w:rsidRPr="008A1E9C">
              <w:rPr>
                <w:rFonts w:ascii="Arial" w:hAnsi="Arial" w:cs="Arial"/>
                <w:sz w:val="20"/>
                <w:szCs w:val="20"/>
              </w:rPr>
              <w:t xml:space="preserve"> зарлагын хэлбэлзэл</w:t>
            </w:r>
          </w:p>
        </w:tc>
        <w:tc>
          <w:tcPr>
            <w:tcW w:w="2552" w:type="dxa"/>
          </w:tcPr>
          <w:p w:rsidR="00A817A8" w:rsidRPr="008A1E9C" w:rsidRDefault="00A817A8" w:rsidP="00A817A8">
            <w:pPr>
              <w:rPr>
                <w:rFonts w:ascii="Arial" w:hAnsi="Arial" w:cs="Arial"/>
                <w:sz w:val="20"/>
                <w:szCs w:val="20"/>
              </w:rPr>
            </w:pPr>
            <w:r w:rsidRPr="008A1E9C">
              <w:rPr>
                <w:rFonts w:ascii="Arial" w:hAnsi="Arial" w:cs="Arial"/>
                <w:sz w:val="20"/>
                <w:szCs w:val="20"/>
              </w:rPr>
              <w:t xml:space="preserve">Ерөнхий нягтлан бодогч, тооцооны нягтлан  </w:t>
            </w:r>
          </w:p>
        </w:tc>
        <w:tc>
          <w:tcPr>
            <w:tcW w:w="1134" w:type="dxa"/>
          </w:tcPr>
          <w:p w:rsidR="00A817A8" w:rsidRPr="008A1E9C" w:rsidRDefault="00CD7598" w:rsidP="00A817A8">
            <w:pPr>
              <w:jc w:val="center"/>
              <w:rPr>
                <w:rFonts w:ascii="Arial" w:hAnsi="Arial" w:cs="Arial"/>
                <w:sz w:val="20"/>
                <w:szCs w:val="20"/>
              </w:rPr>
            </w:pPr>
            <w:r w:rsidRPr="008A1E9C">
              <w:rPr>
                <w:rFonts w:ascii="Arial" w:hAnsi="Arial" w:cs="Arial"/>
                <w:sz w:val="20"/>
                <w:szCs w:val="20"/>
                <w:lang w:val="mn-MN"/>
              </w:rPr>
              <w:t>УБ</w:t>
            </w:r>
            <w:r w:rsidR="00A817A8" w:rsidRPr="008A1E9C">
              <w:rPr>
                <w:rFonts w:ascii="Arial" w:hAnsi="Arial" w:cs="Arial"/>
                <w:sz w:val="20"/>
                <w:szCs w:val="20"/>
              </w:rPr>
              <w:t>ЗАА</w:t>
            </w:r>
          </w:p>
        </w:tc>
        <w:tc>
          <w:tcPr>
            <w:tcW w:w="2693" w:type="dxa"/>
          </w:tcPr>
          <w:p w:rsidR="00A817A8" w:rsidRPr="008A1E9C" w:rsidRDefault="00A817A8" w:rsidP="00A817A8">
            <w:pPr>
              <w:rPr>
                <w:rFonts w:ascii="Arial" w:hAnsi="Arial" w:cs="Arial"/>
                <w:sz w:val="20"/>
                <w:szCs w:val="20"/>
              </w:rPr>
            </w:pPr>
            <w:r w:rsidRPr="008A1E9C">
              <w:rPr>
                <w:rFonts w:ascii="Arial" w:hAnsi="Arial" w:cs="Arial"/>
                <w:sz w:val="20"/>
                <w:szCs w:val="20"/>
              </w:rPr>
              <w:t xml:space="preserve">Төсвийн гүйцэтгэлийн тайлан гаргах замаар </w:t>
            </w:r>
          </w:p>
        </w:tc>
      </w:tr>
      <w:tr w:rsidR="00A817A8" w:rsidRPr="00E30287" w:rsidTr="008A1E9C">
        <w:tc>
          <w:tcPr>
            <w:tcW w:w="1271" w:type="dxa"/>
            <w:vMerge/>
          </w:tcPr>
          <w:p w:rsidR="00A817A8" w:rsidRPr="008A1E9C" w:rsidRDefault="00A817A8" w:rsidP="00A817A8">
            <w:pPr>
              <w:rPr>
                <w:rFonts w:ascii="Arial" w:hAnsi="Arial" w:cs="Arial"/>
                <w:sz w:val="20"/>
                <w:szCs w:val="20"/>
              </w:rPr>
            </w:pPr>
          </w:p>
        </w:tc>
        <w:tc>
          <w:tcPr>
            <w:tcW w:w="1701" w:type="dxa"/>
          </w:tcPr>
          <w:p w:rsidR="00A817A8" w:rsidRPr="008A1E9C" w:rsidRDefault="00A817A8" w:rsidP="00926395">
            <w:pPr>
              <w:jc w:val="center"/>
              <w:rPr>
                <w:rFonts w:ascii="Arial" w:hAnsi="Arial" w:cs="Arial"/>
                <w:sz w:val="20"/>
                <w:szCs w:val="20"/>
              </w:rPr>
            </w:pPr>
            <w:r w:rsidRPr="008A1E9C">
              <w:rPr>
                <w:rFonts w:ascii="Arial" w:hAnsi="Arial" w:cs="Arial"/>
                <w:sz w:val="20"/>
                <w:szCs w:val="20"/>
              </w:rPr>
              <w:t>Хөрөнгө ашиглалт</w:t>
            </w:r>
          </w:p>
        </w:tc>
        <w:tc>
          <w:tcPr>
            <w:tcW w:w="2552" w:type="dxa"/>
          </w:tcPr>
          <w:p w:rsidR="00A817A8" w:rsidRPr="008A1E9C" w:rsidRDefault="00A817A8" w:rsidP="00A817A8">
            <w:pPr>
              <w:rPr>
                <w:rFonts w:ascii="Arial" w:hAnsi="Arial" w:cs="Arial"/>
                <w:sz w:val="20"/>
                <w:szCs w:val="20"/>
              </w:rPr>
            </w:pPr>
            <w:r w:rsidRPr="008A1E9C">
              <w:rPr>
                <w:rFonts w:ascii="Arial" w:hAnsi="Arial" w:cs="Arial"/>
                <w:sz w:val="20"/>
                <w:szCs w:val="20"/>
              </w:rPr>
              <w:t>Ерөнхий нягтлан бодогч,</w:t>
            </w:r>
          </w:p>
          <w:p w:rsidR="00A817A8" w:rsidRPr="008A1E9C" w:rsidRDefault="00A817A8" w:rsidP="00A817A8">
            <w:pPr>
              <w:rPr>
                <w:rFonts w:ascii="Arial" w:hAnsi="Arial" w:cs="Arial"/>
                <w:sz w:val="20"/>
                <w:szCs w:val="20"/>
              </w:rPr>
            </w:pPr>
            <w:r w:rsidRPr="008A1E9C">
              <w:rPr>
                <w:rFonts w:ascii="Arial" w:hAnsi="Arial" w:cs="Arial"/>
                <w:sz w:val="20"/>
                <w:szCs w:val="20"/>
              </w:rPr>
              <w:t xml:space="preserve">Хэлтсийн дарга нар </w:t>
            </w:r>
          </w:p>
        </w:tc>
        <w:tc>
          <w:tcPr>
            <w:tcW w:w="1134" w:type="dxa"/>
          </w:tcPr>
          <w:p w:rsidR="00A817A8" w:rsidRPr="008A1E9C" w:rsidRDefault="00CD7598" w:rsidP="00A817A8">
            <w:pPr>
              <w:jc w:val="center"/>
              <w:rPr>
                <w:rFonts w:ascii="Arial" w:hAnsi="Arial" w:cs="Arial"/>
                <w:sz w:val="20"/>
                <w:szCs w:val="20"/>
              </w:rPr>
            </w:pPr>
            <w:r w:rsidRPr="008A1E9C">
              <w:rPr>
                <w:rFonts w:ascii="Arial" w:hAnsi="Arial" w:cs="Arial"/>
                <w:sz w:val="20"/>
                <w:szCs w:val="20"/>
                <w:lang w:val="mn-MN"/>
              </w:rPr>
              <w:t>УБ</w:t>
            </w:r>
            <w:r w:rsidR="00A817A8" w:rsidRPr="008A1E9C">
              <w:rPr>
                <w:rFonts w:ascii="Arial" w:hAnsi="Arial" w:cs="Arial"/>
                <w:sz w:val="20"/>
                <w:szCs w:val="20"/>
              </w:rPr>
              <w:t>ЗАА</w:t>
            </w:r>
          </w:p>
        </w:tc>
        <w:tc>
          <w:tcPr>
            <w:tcW w:w="2693" w:type="dxa"/>
          </w:tcPr>
          <w:p w:rsidR="00A817A8" w:rsidRPr="008A1E9C" w:rsidRDefault="00A817A8" w:rsidP="00A817A8">
            <w:pPr>
              <w:rPr>
                <w:rFonts w:ascii="Arial" w:hAnsi="Arial" w:cs="Arial"/>
                <w:sz w:val="20"/>
                <w:szCs w:val="20"/>
              </w:rPr>
            </w:pPr>
            <w:r w:rsidRPr="008A1E9C">
              <w:rPr>
                <w:rFonts w:ascii="Arial" w:hAnsi="Arial" w:cs="Arial"/>
                <w:sz w:val="20"/>
                <w:szCs w:val="20"/>
              </w:rPr>
              <w:t>Хөрөнгийн бүртгэл, хөрөнгийн төлбөрийн бодлого</w:t>
            </w:r>
          </w:p>
        </w:tc>
      </w:tr>
    </w:tbl>
    <w:p w:rsidR="005C487E" w:rsidRPr="005C487E" w:rsidRDefault="005C487E" w:rsidP="005C487E">
      <w:pPr>
        <w:pStyle w:val="Heading1"/>
        <w:spacing w:before="240"/>
        <w:jc w:val="center"/>
        <w:rPr>
          <w:rFonts w:ascii="Arial" w:hAnsi="Arial" w:cs="Arial"/>
          <w:b w:val="0"/>
          <w:sz w:val="22"/>
          <w:szCs w:val="22"/>
          <w:lang w:val="mn-MN"/>
        </w:rPr>
      </w:pPr>
      <w:r w:rsidRPr="005C487E">
        <w:rPr>
          <w:rFonts w:ascii="Arial" w:hAnsi="Arial" w:cs="Arial"/>
          <w:b w:val="0"/>
          <w:sz w:val="22"/>
          <w:szCs w:val="22"/>
          <w:lang w:val="mn-MN"/>
        </w:rPr>
        <w:t xml:space="preserve">8.3. </w:t>
      </w:r>
      <w:r w:rsidR="00C07686" w:rsidRPr="005C487E">
        <w:rPr>
          <w:rFonts w:ascii="Arial" w:hAnsi="Arial" w:cs="Arial"/>
          <w:b w:val="0"/>
          <w:sz w:val="22"/>
          <w:szCs w:val="22"/>
          <w:lang w:val="mn-MN"/>
        </w:rPr>
        <w:t>ҮЙЛ А</w:t>
      </w:r>
      <w:r>
        <w:rPr>
          <w:rFonts w:ascii="Arial" w:hAnsi="Arial" w:cs="Arial"/>
          <w:b w:val="0"/>
          <w:sz w:val="22"/>
          <w:szCs w:val="22"/>
          <w:lang w:val="mn-MN"/>
        </w:rPr>
        <w:t>ЖИЛЛАГААНЫ ТӨЛӨВЛӨГӨӨНИЙ ХЯНАЛТ</w:t>
      </w:r>
    </w:p>
    <w:p w:rsidR="00A817A8" w:rsidRPr="00E30287" w:rsidRDefault="00C07686" w:rsidP="005C487E">
      <w:pPr>
        <w:spacing w:before="240"/>
        <w:ind w:firstLine="720"/>
        <w:jc w:val="both"/>
        <w:rPr>
          <w:rFonts w:ascii="Arial" w:hAnsi="Arial" w:cs="Arial"/>
        </w:rPr>
      </w:pPr>
      <w:r w:rsidRPr="00E30287">
        <w:rPr>
          <w:rFonts w:ascii="Arial" w:hAnsi="Arial" w:cs="Arial"/>
        </w:rPr>
        <w:t>Төсвийн шууд захирагчийн Төсвийн ерөнхийлөн захирагчтай байгуулсан Үр дүнгийн гэрээний хавсралтаар батлагдсан</w:t>
      </w:r>
      <w:r w:rsidRPr="00E30287">
        <w:rPr>
          <w:rFonts w:ascii="Arial" w:hAnsi="Arial" w:cs="Arial"/>
          <w:lang w:val="mn-MN"/>
        </w:rPr>
        <w:t xml:space="preserve"> нийслэлийн, эдийн засаг, нийгмийг хөгжүүлэх үндсэн чиглэлийг хэрэгжүүлэх үйл ажил</w:t>
      </w:r>
      <w:r w:rsidR="00EE5EAA" w:rsidRPr="00E30287">
        <w:rPr>
          <w:rFonts w:ascii="Arial" w:hAnsi="Arial" w:cs="Arial"/>
          <w:lang w:val="mn-MN"/>
        </w:rPr>
        <w:t>лагааны төлөвлөгөөний мэдээ тайланг</w:t>
      </w:r>
      <w:r w:rsidRPr="00E30287">
        <w:rPr>
          <w:rFonts w:ascii="Arial" w:hAnsi="Arial" w:cs="Arial"/>
          <w:lang w:val="mn-MN"/>
        </w:rPr>
        <w:t xml:space="preserve"> </w:t>
      </w:r>
      <w:r w:rsidR="00EE5EAA" w:rsidRPr="00E30287">
        <w:rPr>
          <w:rFonts w:ascii="Arial" w:hAnsi="Arial" w:cs="Arial"/>
          <w:lang w:val="mn-MN"/>
        </w:rPr>
        <w:t xml:space="preserve">хэлтсүүд </w:t>
      </w:r>
      <w:r w:rsidRPr="00E30287">
        <w:rPr>
          <w:rFonts w:ascii="Arial" w:hAnsi="Arial" w:cs="Arial"/>
          <w:lang w:val="mn-MN"/>
        </w:rPr>
        <w:t xml:space="preserve">Аудит, дотоод хяналтын </w:t>
      </w:r>
      <w:r w:rsidR="00EE5EAA" w:rsidRPr="00E30287">
        <w:rPr>
          <w:rFonts w:ascii="Arial" w:hAnsi="Arial" w:cs="Arial"/>
          <w:lang w:val="mn-MN"/>
        </w:rPr>
        <w:t>хэлтэст</w:t>
      </w:r>
      <w:r w:rsidR="00EE5EAA" w:rsidRPr="00E30287">
        <w:rPr>
          <w:rFonts w:ascii="Arial" w:hAnsi="Arial" w:cs="Arial"/>
        </w:rPr>
        <w:t xml:space="preserve">, байгууллагын дүрмээр хүлээсэн үүргийн хүрээнд </w:t>
      </w:r>
      <w:r w:rsidR="00965A4D" w:rsidRPr="00E30287">
        <w:rPr>
          <w:rFonts w:ascii="Arial" w:hAnsi="Arial" w:cs="Arial"/>
          <w:lang w:val="mn-MN"/>
        </w:rPr>
        <w:t>төлөвлөсөн үйл ажиллага</w:t>
      </w:r>
      <w:r w:rsidR="00C54724" w:rsidRPr="00E30287">
        <w:rPr>
          <w:rFonts w:ascii="Arial" w:hAnsi="Arial" w:cs="Arial"/>
          <w:lang w:val="mn-MN"/>
        </w:rPr>
        <w:t>аны төлөвлөгөөний мэдээ</w:t>
      </w:r>
      <w:r w:rsidR="00BC5289" w:rsidRPr="00E30287">
        <w:rPr>
          <w:rFonts w:ascii="Arial" w:hAnsi="Arial" w:cs="Arial"/>
          <w:lang w:val="mn-MN"/>
        </w:rPr>
        <w:t>,</w:t>
      </w:r>
      <w:r w:rsidR="00C54724" w:rsidRPr="00E30287">
        <w:rPr>
          <w:rFonts w:ascii="Arial" w:hAnsi="Arial" w:cs="Arial"/>
          <w:lang w:val="mn-MN"/>
        </w:rPr>
        <w:t xml:space="preserve"> тайланг</w:t>
      </w:r>
      <w:r w:rsidR="00C54724" w:rsidRPr="00E30287">
        <w:rPr>
          <w:rFonts w:ascii="Arial" w:hAnsi="Arial" w:cs="Arial"/>
        </w:rPr>
        <w:t xml:space="preserve"> Захиргаа, санхүүгийн</w:t>
      </w:r>
      <w:r w:rsidR="00A817A8" w:rsidRPr="00E30287">
        <w:rPr>
          <w:rFonts w:ascii="Arial" w:hAnsi="Arial" w:cs="Arial"/>
        </w:rPr>
        <w:t xml:space="preserve"> хэлтэс</w:t>
      </w:r>
      <w:r w:rsidR="00A817A8" w:rsidRPr="00E30287">
        <w:rPr>
          <w:rFonts w:ascii="Arial" w:hAnsi="Arial" w:cs="Arial"/>
          <w:lang w:val="mn-MN"/>
        </w:rPr>
        <w:t>т</w:t>
      </w:r>
      <w:r w:rsidR="00A817A8" w:rsidRPr="00E30287">
        <w:rPr>
          <w:rFonts w:ascii="Arial" w:hAnsi="Arial" w:cs="Arial"/>
        </w:rPr>
        <w:t xml:space="preserve"> </w:t>
      </w:r>
      <w:r w:rsidR="00BC5289" w:rsidRPr="00E30287">
        <w:rPr>
          <w:rFonts w:ascii="Arial" w:hAnsi="Arial" w:cs="Arial"/>
          <w:lang w:val="mn-MN"/>
        </w:rPr>
        <w:t>хүргүүлж, тухайн хэлтсүүд нэгтгэн, Аудит, дотоод хяналтын хэлтэс тавьж ажиллана.</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2410"/>
        <w:gridCol w:w="4394"/>
        <w:gridCol w:w="1985"/>
      </w:tblGrid>
      <w:tr w:rsidR="00A817A8" w:rsidRPr="00E30287" w:rsidTr="008A1E9C">
        <w:trPr>
          <w:trHeight w:val="530"/>
        </w:trPr>
        <w:tc>
          <w:tcPr>
            <w:tcW w:w="562" w:type="dxa"/>
          </w:tcPr>
          <w:p w:rsidR="00A817A8" w:rsidRPr="005C487E" w:rsidRDefault="00A817A8" w:rsidP="00CD7598">
            <w:pPr>
              <w:spacing w:line="240" w:lineRule="auto"/>
              <w:jc w:val="center"/>
              <w:rPr>
                <w:rFonts w:ascii="Arial" w:hAnsi="Arial" w:cs="Arial"/>
                <w:b/>
                <w:sz w:val="20"/>
                <w:szCs w:val="20"/>
              </w:rPr>
            </w:pPr>
            <w:r w:rsidRPr="005C487E">
              <w:rPr>
                <w:rFonts w:ascii="Arial" w:hAnsi="Arial" w:cs="Arial"/>
                <w:b/>
                <w:sz w:val="20"/>
                <w:szCs w:val="20"/>
              </w:rPr>
              <w:t>Д/д</w:t>
            </w:r>
          </w:p>
        </w:tc>
        <w:tc>
          <w:tcPr>
            <w:tcW w:w="2410" w:type="dxa"/>
          </w:tcPr>
          <w:p w:rsidR="00A817A8" w:rsidRPr="005C487E" w:rsidRDefault="00A817A8" w:rsidP="00CD7598">
            <w:pPr>
              <w:spacing w:line="240" w:lineRule="auto"/>
              <w:jc w:val="center"/>
              <w:rPr>
                <w:rFonts w:ascii="Arial" w:hAnsi="Arial" w:cs="Arial"/>
                <w:b/>
                <w:sz w:val="20"/>
                <w:szCs w:val="20"/>
              </w:rPr>
            </w:pPr>
            <w:r w:rsidRPr="005C487E">
              <w:rPr>
                <w:rFonts w:ascii="Arial" w:hAnsi="Arial" w:cs="Arial"/>
                <w:b/>
                <w:sz w:val="20"/>
                <w:szCs w:val="20"/>
              </w:rPr>
              <w:t>Хяналтын чиглүүлэгч</w:t>
            </w:r>
          </w:p>
        </w:tc>
        <w:tc>
          <w:tcPr>
            <w:tcW w:w="4394" w:type="dxa"/>
          </w:tcPr>
          <w:p w:rsidR="00A817A8" w:rsidRPr="005C487E" w:rsidRDefault="00A817A8" w:rsidP="00CD7598">
            <w:pPr>
              <w:spacing w:line="240" w:lineRule="auto"/>
              <w:jc w:val="center"/>
              <w:rPr>
                <w:rFonts w:ascii="Arial" w:hAnsi="Arial" w:cs="Arial"/>
                <w:b/>
                <w:sz w:val="20"/>
                <w:szCs w:val="20"/>
              </w:rPr>
            </w:pPr>
            <w:r w:rsidRPr="005C487E">
              <w:rPr>
                <w:rFonts w:ascii="Arial" w:hAnsi="Arial" w:cs="Arial"/>
                <w:b/>
                <w:sz w:val="20"/>
                <w:szCs w:val="20"/>
              </w:rPr>
              <w:t>Хэрхэн хэрэгжүүлэх</w:t>
            </w:r>
          </w:p>
        </w:tc>
        <w:tc>
          <w:tcPr>
            <w:tcW w:w="1985" w:type="dxa"/>
          </w:tcPr>
          <w:p w:rsidR="00A817A8" w:rsidRPr="005C487E" w:rsidRDefault="00A817A8" w:rsidP="00CD7598">
            <w:pPr>
              <w:spacing w:line="240" w:lineRule="auto"/>
              <w:jc w:val="center"/>
              <w:rPr>
                <w:rFonts w:ascii="Arial" w:hAnsi="Arial" w:cs="Arial"/>
                <w:b/>
                <w:sz w:val="20"/>
                <w:szCs w:val="20"/>
              </w:rPr>
            </w:pPr>
            <w:r w:rsidRPr="005C487E">
              <w:rPr>
                <w:rFonts w:ascii="Arial" w:hAnsi="Arial" w:cs="Arial"/>
                <w:b/>
                <w:sz w:val="20"/>
                <w:szCs w:val="20"/>
              </w:rPr>
              <w:t xml:space="preserve">Хариуцах </w:t>
            </w:r>
            <w:r w:rsidRPr="005C487E">
              <w:rPr>
                <w:rFonts w:ascii="Arial" w:hAnsi="Arial" w:cs="Arial"/>
                <w:b/>
                <w:sz w:val="20"/>
                <w:szCs w:val="20"/>
                <w:lang w:val="mn-MN"/>
              </w:rPr>
              <w:t xml:space="preserve">алба, </w:t>
            </w:r>
            <w:r w:rsidRPr="005C487E">
              <w:rPr>
                <w:rFonts w:ascii="Arial" w:hAnsi="Arial" w:cs="Arial"/>
                <w:b/>
                <w:sz w:val="20"/>
                <w:szCs w:val="20"/>
              </w:rPr>
              <w:t>хэлтэс</w:t>
            </w:r>
          </w:p>
        </w:tc>
      </w:tr>
      <w:tr w:rsidR="00A817A8" w:rsidRPr="00E30287" w:rsidTr="008A1E9C">
        <w:trPr>
          <w:trHeight w:val="443"/>
        </w:trPr>
        <w:tc>
          <w:tcPr>
            <w:tcW w:w="562" w:type="dxa"/>
          </w:tcPr>
          <w:p w:rsidR="00A817A8" w:rsidRPr="00794BCC" w:rsidRDefault="00A817A8" w:rsidP="00CD7598">
            <w:pPr>
              <w:spacing w:line="240" w:lineRule="auto"/>
              <w:jc w:val="center"/>
              <w:rPr>
                <w:rFonts w:ascii="Arial" w:hAnsi="Arial" w:cs="Arial"/>
                <w:sz w:val="20"/>
                <w:szCs w:val="20"/>
              </w:rPr>
            </w:pPr>
            <w:r w:rsidRPr="00794BCC">
              <w:rPr>
                <w:rFonts w:ascii="Arial" w:hAnsi="Arial" w:cs="Arial"/>
                <w:sz w:val="20"/>
                <w:szCs w:val="20"/>
              </w:rPr>
              <w:t>1</w:t>
            </w:r>
          </w:p>
        </w:tc>
        <w:tc>
          <w:tcPr>
            <w:tcW w:w="2410" w:type="dxa"/>
          </w:tcPr>
          <w:p w:rsidR="00A817A8" w:rsidRPr="00794BCC" w:rsidRDefault="00BC5289" w:rsidP="00CD7598">
            <w:pPr>
              <w:spacing w:line="240" w:lineRule="auto"/>
              <w:jc w:val="both"/>
              <w:rPr>
                <w:rFonts w:ascii="Arial" w:hAnsi="Arial" w:cs="Arial"/>
                <w:sz w:val="20"/>
                <w:szCs w:val="20"/>
              </w:rPr>
            </w:pPr>
            <w:r w:rsidRPr="00794BCC">
              <w:rPr>
                <w:rFonts w:ascii="Arial" w:hAnsi="Arial" w:cs="Arial"/>
                <w:sz w:val="20"/>
                <w:szCs w:val="20"/>
                <w:lang w:val="mn-MN"/>
              </w:rPr>
              <w:t>Ө</w:t>
            </w:r>
            <w:r w:rsidR="00A817A8" w:rsidRPr="00794BCC">
              <w:rPr>
                <w:rFonts w:ascii="Arial" w:hAnsi="Arial" w:cs="Arial"/>
                <w:sz w:val="20"/>
                <w:szCs w:val="20"/>
              </w:rPr>
              <w:t>ртгийн хэлбэлзэл</w:t>
            </w:r>
          </w:p>
        </w:tc>
        <w:tc>
          <w:tcPr>
            <w:tcW w:w="4394" w:type="dxa"/>
          </w:tcPr>
          <w:p w:rsidR="00A817A8" w:rsidRPr="00794BCC" w:rsidRDefault="00A817A8" w:rsidP="00CD7598">
            <w:pPr>
              <w:spacing w:line="240" w:lineRule="auto"/>
              <w:jc w:val="both"/>
              <w:rPr>
                <w:rFonts w:ascii="Arial" w:hAnsi="Arial" w:cs="Arial"/>
                <w:sz w:val="20"/>
                <w:szCs w:val="20"/>
              </w:rPr>
            </w:pPr>
            <w:r w:rsidRPr="00794BCC">
              <w:rPr>
                <w:rFonts w:ascii="Arial" w:hAnsi="Arial" w:cs="Arial"/>
                <w:sz w:val="20"/>
                <w:szCs w:val="20"/>
              </w:rPr>
              <w:t>Улирал тутам гаргаж хэлбэлзлийн шалтгааныг тодруулна</w:t>
            </w:r>
          </w:p>
        </w:tc>
        <w:tc>
          <w:tcPr>
            <w:tcW w:w="1985" w:type="dxa"/>
          </w:tcPr>
          <w:p w:rsidR="00A817A8" w:rsidRPr="00794BCC" w:rsidRDefault="00BC5289" w:rsidP="00794BCC">
            <w:pPr>
              <w:spacing w:line="240" w:lineRule="auto"/>
              <w:jc w:val="center"/>
              <w:rPr>
                <w:rFonts w:ascii="Arial" w:hAnsi="Arial" w:cs="Arial"/>
                <w:sz w:val="20"/>
                <w:szCs w:val="20"/>
                <w:lang w:val="mn-MN"/>
              </w:rPr>
            </w:pPr>
            <w:r w:rsidRPr="00794BCC">
              <w:rPr>
                <w:rFonts w:ascii="Arial" w:hAnsi="Arial" w:cs="Arial"/>
                <w:sz w:val="20"/>
                <w:szCs w:val="20"/>
              </w:rPr>
              <w:t>Аудит, дотоод хяналтын хэлтэс</w:t>
            </w:r>
          </w:p>
        </w:tc>
      </w:tr>
      <w:tr w:rsidR="00A817A8" w:rsidRPr="00E30287" w:rsidTr="008A1E9C">
        <w:trPr>
          <w:trHeight w:val="992"/>
        </w:trPr>
        <w:tc>
          <w:tcPr>
            <w:tcW w:w="562" w:type="dxa"/>
          </w:tcPr>
          <w:p w:rsidR="00A817A8" w:rsidRPr="00794BCC" w:rsidRDefault="00A817A8" w:rsidP="00CD7598">
            <w:pPr>
              <w:spacing w:line="240" w:lineRule="auto"/>
              <w:jc w:val="center"/>
              <w:rPr>
                <w:rFonts w:ascii="Arial" w:hAnsi="Arial" w:cs="Arial"/>
                <w:sz w:val="20"/>
                <w:szCs w:val="20"/>
              </w:rPr>
            </w:pPr>
            <w:r w:rsidRPr="00794BCC">
              <w:rPr>
                <w:rFonts w:ascii="Arial" w:hAnsi="Arial" w:cs="Arial"/>
                <w:sz w:val="20"/>
                <w:szCs w:val="20"/>
              </w:rPr>
              <w:t>2</w:t>
            </w:r>
          </w:p>
        </w:tc>
        <w:tc>
          <w:tcPr>
            <w:tcW w:w="2410" w:type="dxa"/>
          </w:tcPr>
          <w:p w:rsidR="00A817A8" w:rsidRPr="00794BCC" w:rsidRDefault="005B284F" w:rsidP="00CD7598">
            <w:pPr>
              <w:spacing w:line="240" w:lineRule="auto"/>
              <w:rPr>
                <w:rFonts w:ascii="Arial" w:hAnsi="Arial" w:cs="Arial"/>
                <w:sz w:val="20"/>
                <w:szCs w:val="20"/>
                <w:lang w:val="mn-MN"/>
              </w:rPr>
            </w:pPr>
            <w:r w:rsidRPr="00794BCC">
              <w:rPr>
                <w:rFonts w:ascii="Arial" w:hAnsi="Arial" w:cs="Arial"/>
                <w:sz w:val="20"/>
                <w:szCs w:val="20"/>
                <w:lang w:val="mn-MN"/>
              </w:rPr>
              <w:t>Хэрэгжүүлэх хугацаа, төлөвлөлтийн хувьд хяналт тавих</w:t>
            </w:r>
          </w:p>
        </w:tc>
        <w:tc>
          <w:tcPr>
            <w:tcW w:w="4394" w:type="dxa"/>
          </w:tcPr>
          <w:p w:rsidR="00A817A8" w:rsidRPr="00794BCC" w:rsidRDefault="005B284F" w:rsidP="00CD7598">
            <w:pPr>
              <w:spacing w:line="240" w:lineRule="auto"/>
              <w:jc w:val="both"/>
              <w:rPr>
                <w:rFonts w:ascii="Arial" w:hAnsi="Arial" w:cs="Arial"/>
                <w:sz w:val="20"/>
                <w:szCs w:val="20"/>
                <w:lang w:val="mn-MN"/>
              </w:rPr>
            </w:pPr>
            <w:r w:rsidRPr="00794BCC">
              <w:rPr>
                <w:rFonts w:ascii="Arial" w:hAnsi="Arial" w:cs="Arial"/>
                <w:sz w:val="20"/>
                <w:szCs w:val="20"/>
                <w:lang w:val="mn-MN"/>
              </w:rPr>
              <w:t>Мэргэжилтнүүд үйл ажиллагааны төлөвлөгөөнд туссан арга хэмжээг хэрэгжүү</w:t>
            </w:r>
            <w:r w:rsidR="00977E09" w:rsidRPr="00794BCC">
              <w:rPr>
                <w:rFonts w:ascii="Arial" w:hAnsi="Arial" w:cs="Arial"/>
                <w:sz w:val="20"/>
                <w:szCs w:val="20"/>
                <w:lang w:val="mn-MN"/>
              </w:rPr>
              <w:t>лэн, хэлтсийн даргадаа хагас, бүтэн жилд тайлагнана.</w:t>
            </w:r>
          </w:p>
        </w:tc>
        <w:tc>
          <w:tcPr>
            <w:tcW w:w="1985" w:type="dxa"/>
          </w:tcPr>
          <w:p w:rsidR="00A817A8" w:rsidRPr="00794BCC" w:rsidRDefault="005B284F" w:rsidP="008A1E9C">
            <w:pPr>
              <w:spacing w:after="0" w:line="240" w:lineRule="auto"/>
              <w:jc w:val="center"/>
              <w:rPr>
                <w:rFonts w:ascii="Arial" w:hAnsi="Arial" w:cs="Arial"/>
                <w:sz w:val="20"/>
                <w:szCs w:val="20"/>
                <w:lang w:val="mn-MN"/>
              </w:rPr>
            </w:pPr>
            <w:r w:rsidRPr="00794BCC">
              <w:rPr>
                <w:rFonts w:ascii="Arial" w:hAnsi="Arial" w:cs="Arial"/>
                <w:sz w:val="20"/>
                <w:szCs w:val="20"/>
                <w:lang w:val="mn-MN"/>
              </w:rPr>
              <w:t>Аудит, дотоод хяналтын хэлтэс</w:t>
            </w:r>
          </w:p>
          <w:p w:rsidR="005B284F" w:rsidRPr="00794BCC" w:rsidRDefault="005B284F" w:rsidP="008A1E9C">
            <w:pPr>
              <w:spacing w:after="0" w:line="240" w:lineRule="auto"/>
              <w:jc w:val="center"/>
              <w:rPr>
                <w:rFonts w:ascii="Arial" w:hAnsi="Arial" w:cs="Arial"/>
                <w:sz w:val="20"/>
                <w:szCs w:val="20"/>
                <w:lang w:val="mn-MN"/>
              </w:rPr>
            </w:pPr>
            <w:r w:rsidRPr="00794BCC">
              <w:rPr>
                <w:rFonts w:ascii="Arial" w:hAnsi="Arial" w:cs="Arial"/>
                <w:sz w:val="20"/>
                <w:szCs w:val="20"/>
                <w:lang w:val="mn-MN"/>
              </w:rPr>
              <w:t>Захиргаа, санхүүгийн хэлтэс</w:t>
            </w:r>
          </w:p>
        </w:tc>
      </w:tr>
      <w:tr w:rsidR="00A817A8" w:rsidRPr="00E30287" w:rsidTr="008A1E9C">
        <w:trPr>
          <w:trHeight w:val="555"/>
        </w:trPr>
        <w:tc>
          <w:tcPr>
            <w:tcW w:w="562" w:type="dxa"/>
          </w:tcPr>
          <w:p w:rsidR="00A817A8" w:rsidRPr="00794BCC" w:rsidRDefault="00A817A8" w:rsidP="00CD7598">
            <w:pPr>
              <w:spacing w:line="240" w:lineRule="auto"/>
              <w:jc w:val="center"/>
              <w:rPr>
                <w:rFonts w:ascii="Arial" w:hAnsi="Arial" w:cs="Arial"/>
                <w:sz w:val="20"/>
                <w:szCs w:val="20"/>
              </w:rPr>
            </w:pPr>
            <w:r w:rsidRPr="00794BCC">
              <w:rPr>
                <w:rFonts w:ascii="Arial" w:hAnsi="Arial" w:cs="Arial"/>
                <w:sz w:val="20"/>
                <w:szCs w:val="20"/>
              </w:rPr>
              <w:t>3</w:t>
            </w:r>
          </w:p>
        </w:tc>
        <w:tc>
          <w:tcPr>
            <w:tcW w:w="2410" w:type="dxa"/>
          </w:tcPr>
          <w:p w:rsidR="00A817A8" w:rsidRPr="00794BCC" w:rsidRDefault="005B284F" w:rsidP="00CD7598">
            <w:pPr>
              <w:spacing w:line="240" w:lineRule="auto"/>
              <w:rPr>
                <w:rFonts w:ascii="Arial" w:hAnsi="Arial" w:cs="Arial"/>
                <w:sz w:val="20"/>
                <w:szCs w:val="20"/>
                <w:lang w:val="mn-MN"/>
              </w:rPr>
            </w:pPr>
            <w:r w:rsidRPr="00794BCC">
              <w:rPr>
                <w:rFonts w:ascii="Arial" w:hAnsi="Arial" w:cs="Arial"/>
                <w:sz w:val="20"/>
                <w:szCs w:val="20"/>
                <w:lang w:val="mn-MN"/>
              </w:rPr>
              <w:t>Арга хэмжээ бүр</w:t>
            </w:r>
            <w:r w:rsidR="00977E09" w:rsidRPr="00794BCC">
              <w:rPr>
                <w:rFonts w:ascii="Arial" w:hAnsi="Arial" w:cs="Arial"/>
                <w:sz w:val="20"/>
                <w:szCs w:val="20"/>
                <w:lang w:val="mn-MN"/>
              </w:rPr>
              <w:t>ийн  хүрэх түвшинг тодорхойлох</w:t>
            </w:r>
          </w:p>
        </w:tc>
        <w:tc>
          <w:tcPr>
            <w:tcW w:w="4394" w:type="dxa"/>
          </w:tcPr>
          <w:p w:rsidR="00A817A8" w:rsidRPr="00794BCC" w:rsidRDefault="00977E09" w:rsidP="00CD7598">
            <w:pPr>
              <w:spacing w:line="240" w:lineRule="auto"/>
              <w:jc w:val="both"/>
              <w:rPr>
                <w:rFonts w:ascii="Arial" w:hAnsi="Arial" w:cs="Arial"/>
                <w:sz w:val="20"/>
                <w:szCs w:val="20"/>
              </w:rPr>
            </w:pPr>
            <w:r w:rsidRPr="00794BCC">
              <w:rPr>
                <w:rFonts w:ascii="Arial" w:hAnsi="Arial" w:cs="Arial"/>
                <w:sz w:val="20"/>
                <w:szCs w:val="20"/>
                <w:lang w:val="mn-MN"/>
              </w:rPr>
              <w:t>Арга хэмжээ бүр шалгуур үзүүлэлтийн дагуу хянагдсан байна.</w:t>
            </w:r>
          </w:p>
        </w:tc>
        <w:tc>
          <w:tcPr>
            <w:tcW w:w="1985" w:type="dxa"/>
          </w:tcPr>
          <w:p w:rsidR="00A817A8" w:rsidRPr="00794BCC" w:rsidRDefault="00977E09" w:rsidP="00794BCC">
            <w:pPr>
              <w:spacing w:line="240" w:lineRule="auto"/>
              <w:jc w:val="center"/>
              <w:rPr>
                <w:rFonts w:ascii="Arial" w:hAnsi="Arial" w:cs="Arial"/>
                <w:sz w:val="20"/>
                <w:szCs w:val="20"/>
                <w:lang w:val="mn-MN"/>
              </w:rPr>
            </w:pPr>
            <w:r w:rsidRPr="00794BCC">
              <w:rPr>
                <w:rFonts w:ascii="Arial" w:hAnsi="Arial" w:cs="Arial"/>
                <w:sz w:val="20"/>
                <w:szCs w:val="20"/>
                <w:lang w:val="mn-MN"/>
              </w:rPr>
              <w:t>Аудит, дотоод хяналтын хэлтэс</w:t>
            </w:r>
          </w:p>
        </w:tc>
      </w:tr>
      <w:tr w:rsidR="00A817A8" w:rsidRPr="00E30287" w:rsidTr="008A1E9C">
        <w:trPr>
          <w:trHeight w:val="1106"/>
        </w:trPr>
        <w:tc>
          <w:tcPr>
            <w:tcW w:w="562" w:type="dxa"/>
          </w:tcPr>
          <w:p w:rsidR="00A817A8" w:rsidRPr="00794BCC" w:rsidRDefault="00A817A8" w:rsidP="00CD7598">
            <w:pPr>
              <w:spacing w:line="240" w:lineRule="auto"/>
              <w:jc w:val="center"/>
              <w:rPr>
                <w:rFonts w:ascii="Arial" w:hAnsi="Arial" w:cs="Arial"/>
                <w:sz w:val="20"/>
                <w:szCs w:val="20"/>
              </w:rPr>
            </w:pPr>
            <w:r w:rsidRPr="00794BCC">
              <w:rPr>
                <w:rFonts w:ascii="Arial" w:hAnsi="Arial" w:cs="Arial"/>
                <w:sz w:val="20"/>
                <w:szCs w:val="20"/>
              </w:rPr>
              <w:t>4</w:t>
            </w:r>
          </w:p>
        </w:tc>
        <w:tc>
          <w:tcPr>
            <w:tcW w:w="2410" w:type="dxa"/>
          </w:tcPr>
          <w:p w:rsidR="00A817A8" w:rsidRPr="00794BCC" w:rsidRDefault="00140C08" w:rsidP="00CD7598">
            <w:pPr>
              <w:spacing w:line="240" w:lineRule="auto"/>
              <w:jc w:val="both"/>
              <w:rPr>
                <w:rFonts w:ascii="Arial" w:hAnsi="Arial" w:cs="Arial"/>
                <w:sz w:val="20"/>
                <w:szCs w:val="20"/>
                <w:lang w:val="mn-MN"/>
              </w:rPr>
            </w:pPr>
            <w:r w:rsidRPr="00794BCC">
              <w:rPr>
                <w:rFonts w:ascii="Arial" w:hAnsi="Arial" w:cs="Arial"/>
                <w:sz w:val="20"/>
                <w:szCs w:val="20"/>
                <w:lang w:val="mn-MN"/>
              </w:rPr>
              <w:t>Хагас, бүтэн жилийн байдлаар үйл ажиллагааны төлөвлөгөөг хянан дүгнүүлэх</w:t>
            </w:r>
          </w:p>
        </w:tc>
        <w:tc>
          <w:tcPr>
            <w:tcW w:w="4394" w:type="dxa"/>
          </w:tcPr>
          <w:p w:rsidR="00A817A8" w:rsidRPr="00794BCC" w:rsidRDefault="00140C08" w:rsidP="00CD7598">
            <w:pPr>
              <w:spacing w:line="240" w:lineRule="auto"/>
              <w:jc w:val="both"/>
              <w:rPr>
                <w:rFonts w:ascii="Arial" w:hAnsi="Arial" w:cs="Arial"/>
                <w:sz w:val="20"/>
                <w:szCs w:val="20"/>
                <w:lang w:val="mn-MN"/>
              </w:rPr>
            </w:pPr>
            <w:r w:rsidRPr="00794BCC">
              <w:rPr>
                <w:rFonts w:ascii="Arial" w:hAnsi="Arial" w:cs="Arial"/>
                <w:sz w:val="20"/>
                <w:szCs w:val="20"/>
                <w:lang w:val="mn-MN"/>
              </w:rPr>
              <w:t>Үйл ажиллагааны төлөвлөгөөнд туссан арга хэмжээ бүрийг</w:t>
            </w:r>
            <w:r w:rsidRPr="00794BCC">
              <w:rPr>
                <w:rFonts w:ascii="Arial" w:hAnsi="Arial" w:cs="Arial"/>
                <w:sz w:val="20"/>
                <w:szCs w:val="20"/>
              </w:rPr>
              <w:t xml:space="preserve"> хэлтэс, мэргэжилтэн бүрээр хянана.</w:t>
            </w:r>
          </w:p>
        </w:tc>
        <w:tc>
          <w:tcPr>
            <w:tcW w:w="1985" w:type="dxa"/>
          </w:tcPr>
          <w:p w:rsidR="00A817A8" w:rsidRPr="00794BCC" w:rsidRDefault="00140C08" w:rsidP="008A1E9C">
            <w:pPr>
              <w:spacing w:after="0" w:line="240" w:lineRule="auto"/>
              <w:jc w:val="center"/>
              <w:rPr>
                <w:rFonts w:ascii="Arial" w:hAnsi="Arial" w:cs="Arial"/>
                <w:sz w:val="20"/>
                <w:szCs w:val="20"/>
                <w:lang w:val="mn-MN"/>
              </w:rPr>
            </w:pPr>
            <w:r w:rsidRPr="00794BCC">
              <w:rPr>
                <w:rFonts w:ascii="Arial" w:hAnsi="Arial" w:cs="Arial"/>
                <w:sz w:val="20"/>
                <w:szCs w:val="20"/>
                <w:lang w:val="mn-MN"/>
              </w:rPr>
              <w:t>Захиргаа, санхүүгийн хэлтэс</w:t>
            </w:r>
          </w:p>
          <w:p w:rsidR="00140C08" w:rsidRPr="00794BCC" w:rsidRDefault="00140C08" w:rsidP="008A1E9C">
            <w:pPr>
              <w:spacing w:after="0" w:line="240" w:lineRule="auto"/>
              <w:jc w:val="center"/>
              <w:rPr>
                <w:rFonts w:ascii="Arial" w:hAnsi="Arial" w:cs="Arial"/>
                <w:sz w:val="20"/>
                <w:szCs w:val="20"/>
                <w:lang w:val="mn-MN"/>
              </w:rPr>
            </w:pPr>
            <w:r w:rsidRPr="00794BCC">
              <w:rPr>
                <w:rFonts w:ascii="Arial" w:hAnsi="Arial" w:cs="Arial"/>
                <w:sz w:val="20"/>
                <w:szCs w:val="20"/>
                <w:lang w:val="mn-MN"/>
              </w:rPr>
              <w:t>Аудит, дотоод хяналтын хэлтэс</w:t>
            </w:r>
          </w:p>
        </w:tc>
      </w:tr>
    </w:tbl>
    <w:p w:rsidR="00A817A8" w:rsidRPr="00E30287" w:rsidRDefault="00140C08" w:rsidP="00140C08">
      <w:pPr>
        <w:pStyle w:val="Heading2"/>
        <w:ind w:firstLine="720"/>
        <w:jc w:val="both"/>
        <w:rPr>
          <w:rFonts w:ascii="Arial" w:hAnsi="Arial" w:cs="Arial"/>
          <w:sz w:val="22"/>
          <w:szCs w:val="22"/>
          <w:lang w:val="mn-MN"/>
        </w:rPr>
      </w:pPr>
      <w:r w:rsidRPr="00E30287">
        <w:rPr>
          <w:rFonts w:ascii="Arial" w:hAnsi="Arial" w:cs="Arial"/>
          <w:sz w:val="22"/>
          <w:szCs w:val="22"/>
          <w:lang w:val="mn-MN"/>
        </w:rPr>
        <w:t xml:space="preserve">Албаны үйл ажиллагааны төлөвлөгөөнд тусгагдсан арга хэмжээг хэрэгжүүлэх </w:t>
      </w:r>
      <w:r w:rsidR="00A817A8" w:rsidRPr="00E30287">
        <w:rPr>
          <w:rFonts w:ascii="Arial" w:hAnsi="Arial" w:cs="Arial"/>
          <w:sz w:val="22"/>
          <w:szCs w:val="22"/>
        </w:rPr>
        <w:t xml:space="preserve"> чадвар</w:t>
      </w:r>
      <w:r w:rsidRPr="00E30287">
        <w:rPr>
          <w:rFonts w:ascii="Arial" w:hAnsi="Arial" w:cs="Arial"/>
          <w:sz w:val="22"/>
          <w:szCs w:val="22"/>
          <w:lang w:val="mn-MN"/>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2693"/>
        <w:gridCol w:w="2268"/>
        <w:gridCol w:w="2977"/>
      </w:tblGrid>
      <w:tr w:rsidR="00140C08" w:rsidRPr="00E30287" w:rsidTr="008A1E9C">
        <w:tc>
          <w:tcPr>
            <w:tcW w:w="1413" w:type="dxa"/>
          </w:tcPr>
          <w:p w:rsidR="00A817A8" w:rsidRPr="005C487E" w:rsidRDefault="00A817A8" w:rsidP="00CD7598">
            <w:pPr>
              <w:spacing w:line="240" w:lineRule="auto"/>
              <w:jc w:val="center"/>
              <w:rPr>
                <w:rFonts w:ascii="Arial" w:hAnsi="Arial" w:cs="Arial"/>
                <w:b/>
                <w:sz w:val="20"/>
                <w:szCs w:val="20"/>
              </w:rPr>
            </w:pPr>
            <w:r w:rsidRPr="005C487E">
              <w:rPr>
                <w:rFonts w:ascii="Arial" w:hAnsi="Arial" w:cs="Arial"/>
                <w:b/>
                <w:sz w:val="20"/>
                <w:szCs w:val="20"/>
              </w:rPr>
              <w:t>Хяналтын чиглүүлэгч</w:t>
            </w:r>
          </w:p>
        </w:tc>
        <w:tc>
          <w:tcPr>
            <w:tcW w:w="2693" w:type="dxa"/>
          </w:tcPr>
          <w:p w:rsidR="00A817A8" w:rsidRPr="005C487E" w:rsidRDefault="00A817A8" w:rsidP="00CD7598">
            <w:pPr>
              <w:spacing w:line="240" w:lineRule="auto"/>
              <w:jc w:val="center"/>
              <w:rPr>
                <w:rFonts w:ascii="Arial" w:hAnsi="Arial" w:cs="Arial"/>
                <w:b/>
                <w:sz w:val="20"/>
                <w:szCs w:val="20"/>
              </w:rPr>
            </w:pPr>
            <w:r w:rsidRPr="005C487E">
              <w:rPr>
                <w:rFonts w:ascii="Arial" w:hAnsi="Arial" w:cs="Arial"/>
                <w:b/>
                <w:sz w:val="20"/>
                <w:szCs w:val="20"/>
              </w:rPr>
              <w:t>Хяналтын үзүүлэлт</w:t>
            </w:r>
          </w:p>
        </w:tc>
        <w:tc>
          <w:tcPr>
            <w:tcW w:w="2268" w:type="dxa"/>
          </w:tcPr>
          <w:p w:rsidR="00A817A8" w:rsidRPr="005C487E" w:rsidRDefault="00A817A8" w:rsidP="00CD7598">
            <w:pPr>
              <w:spacing w:line="240" w:lineRule="auto"/>
              <w:jc w:val="center"/>
              <w:rPr>
                <w:rFonts w:ascii="Arial" w:hAnsi="Arial" w:cs="Arial"/>
                <w:b/>
                <w:sz w:val="20"/>
                <w:szCs w:val="20"/>
              </w:rPr>
            </w:pPr>
            <w:r w:rsidRPr="005C487E">
              <w:rPr>
                <w:rFonts w:ascii="Arial" w:hAnsi="Arial" w:cs="Arial"/>
                <w:b/>
                <w:sz w:val="20"/>
                <w:szCs w:val="20"/>
              </w:rPr>
              <w:t>Хэрэгжүүлэх хэлтэс</w:t>
            </w:r>
          </w:p>
        </w:tc>
        <w:tc>
          <w:tcPr>
            <w:tcW w:w="2977" w:type="dxa"/>
          </w:tcPr>
          <w:p w:rsidR="00A817A8" w:rsidRPr="005C487E" w:rsidRDefault="00A817A8" w:rsidP="00CD7598">
            <w:pPr>
              <w:spacing w:line="240" w:lineRule="auto"/>
              <w:jc w:val="center"/>
              <w:rPr>
                <w:rFonts w:ascii="Arial" w:hAnsi="Arial" w:cs="Arial"/>
                <w:b/>
                <w:sz w:val="20"/>
                <w:szCs w:val="20"/>
              </w:rPr>
            </w:pPr>
            <w:r w:rsidRPr="005C487E">
              <w:rPr>
                <w:rFonts w:ascii="Arial" w:hAnsi="Arial" w:cs="Arial"/>
                <w:b/>
                <w:sz w:val="20"/>
                <w:szCs w:val="20"/>
              </w:rPr>
              <w:t>Үр дүн</w:t>
            </w:r>
          </w:p>
        </w:tc>
      </w:tr>
      <w:tr w:rsidR="00140C08" w:rsidRPr="00E30287" w:rsidTr="008A1E9C">
        <w:trPr>
          <w:trHeight w:val="607"/>
        </w:trPr>
        <w:tc>
          <w:tcPr>
            <w:tcW w:w="1413" w:type="dxa"/>
            <w:vMerge w:val="restart"/>
            <w:textDirection w:val="btLr"/>
          </w:tcPr>
          <w:p w:rsidR="00A817A8" w:rsidRPr="00794BCC" w:rsidRDefault="00140C08" w:rsidP="00CD7598">
            <w:pPr>
              <w:spacing w:line="240" w:lineRule="auto"/>
              <w:ind w:left="113" w:right="113"/>
              <w:jc w:val="center"/>
              <w:rPr>
                <w:rFonts w:ascii="Arial" w:hAnsi="Arial" w:cs="Arial"/>
                <w:sz w:val="20"/>
                <w:szCs w:val="20"/>
              </w:rPr>
            </w:pPr>
            <w:r w:rsidRPr="00794BCC">
              <w:rPr>
                <w:rFonts w:ascii="Arial" w:hAnsi="Arial" w:cs="Arial"/>
                <w:sz w:val="20"/>
                <w:szCs w:val="20"/>
                <w:lang w:val="mn-MN"/>
              </w:rPr>
              <w:t xml:space="preserve">Арга хэмжээг хэрэгжүүлэх </w:t>
            </w:r>
            <w:r w:rsidR="00A817A8" w:rsidRPr="00794BCC">
              <w:rPr>
                <w:rFonts w:ascii="Arial" w:hAnsi="Arial" w:cs="Arial"/>
                <w:sz w:val="20"/>
                <w:szCs w:val="20"/>
              </w:rPr>
              <w:t xml:space="preserve"> чадвар</w:t>
            </w:r>
          </w:p>
        </w:tc>
        <w:tc>
          <w:tcPr>
            <w:tcW w:w="2693" w:type="dxa"/>
          </w:tcPr>
          <w:p w:rsidR="00A817A8" w:rsidRPr="00794BCC" w:rsidRDefault="00A817A8" w:rsidP="00CD7598">
            <w:pPr>
              <w:spacing w:line="240" w:lineRule="auto"/>
              <w:jc w:val="both"/>
              <w:rPr>
                <w:rFonts w:ascii="Arial" w:hAnsi="Arial" w:cs="Arial"/>
                <w:sz w:val="20"/>
                <w:szCs w:val="20"/>
              </w:rPr>
            </w:pPr>
            <w:r w:rsidRPr="00794BCC">
              <w:rPr>
                <w:rFonts w:ascii="Arial" w:hAnsi="Arial" w:cs="Arial"/>
                <w:sz w:val="20"/>
                <w:szCs w:val="20"/>
              </w:rPr>
              <w:t>Үндсэн хөрөнгийн бааз суурь</w:t>
            </w:r>
          </w:p>
        </w:tc>
        <w:tc>
          <w:tcPr>
            <w:tcW w:w="2268" w:type="dxa"/>
          </w:tcPr>
          <w:p w:rsidR="00A817A8" w:rsidRPr="00794BCC" w:rsidRDefault="004571FA" w:rsidP="00CD7598">
            <w:pPr>
              <w:spacing w:line="240" w:lineRule="auto"/>
              <w:jc w:val="center"/>
              <w:rPr>
                <w:rFonts w:ascii="Arial" w:hAnsi="Arial" w:cs="Arial"/>
                <w:sz w:val="20"/>
                <w:szCs w:val="20"/>
              </w:rPr>
            </w:pPr>
            <w:r w:rsidRPr="00794BCC">
              <w:rPr>
                <w:rFonts w:ascii="Arial" w:hAnsi="Arial" w:cs="Arial"/>
                <w:sz w:val="20"/>
                <w:szCs w:val="20"/>
                <w:lang w:val="mn-MN"/>
              </w:rPr>
              <w:t>Санхүү, т</w:t>
            </w:r>
            <w:r w:rsidR="00A817A8" w:rsidRPr="00794BCC">
              <w:rPr>
                <w:rFonts w:ascii="Arial" w:hAnsi="Arial" w:cs="Arial"/>
                <w:sz w:val="20"/>
                <w:szCs w:val="20"/>
              </w:rPr>
              <w:t xml:space="preserve">өрийн сангийн хэлтэс </w:t>
            </w:r>
          </w:p>
        </w:tc>
        <w:tc>
          <w:tcPr>
            <w:tcW w:w="2977" w:type="dxa"/>
          </w:tcPr>
          <w:p w:rsidR="00A817A8" w:rsidRPr="00794BCC" w:rsidRDefault="00A817A8" w:rsidP="00CD7598">
            <w:pPr>
              <w:spacing w:line="240" w:lineRule="auto"/>
              <w:jc w:val="both"/>
              <w:rPr>
                <w:rFonts w:ascii="Arial" w:hAnsi="Arial" w:cs="Arial"/>
                <w:sz w:val="20"/>
                <w:szCs w:val="20"/>
              </w:rPr>
            </w:pPr>
            <w:r w:rsidRPr="00794BCC">
              <w:rPr>
                <w:rFonts w:ascii="Arial" w:hAnsi="Arial" w:cs="Arial"/>
                <w:sz w:val="20"/>
                <w:szCs w:val="20"/>
              </w:rPr>
              <w:t xml:space="preserve">Үндсэн хөрөнгө </w:t>
            </w:r>
            <w:r w:rsidRPr="00794BCC">
              <w:rPr>
                <w:rFonts w:ascii="Arial" w:hAnsi="Arial" w:cs="Arial"/>
                <w:sz w:val="20"/>
                <w:szCs w:val="20"/>
                <w:lang w:val="mn-MN"/>
              </w:rPr>
              <w:t>а</w:t>
            </w:r>
            <w:r w:rsidRPr="00794BCC">
              <w:rPr>
                <w:rFonts w:ascii="Arial" w:hAnsi="Arial" w:cs="Arial"/>
                <w:sz w:val="20"/>
                <w:szCs w:val="20"/>
              </w:rPr>
              <w:t>лбаны шаардлагад нийцэж байгааг тогтоох</w:t>
            </w:r>
          </w:p>
        </w:tc>
      </w:tr>
      <w:tr w:rsidR="00140C08" w:rsidRPr="00E30287" w:rsidTr="008A1E9C">
        <w:tc>
          <w:tcPr>
            <w:tcW w:w="1413" w:type="dxa"/>
            <w:vMerge/>
          </w:tcPr>
          <w:p w:rsidR="00A817A8" w:rsidRPr="00794BCC" w:rsidRDefault="00A817A8" w:rsidP="00CD7598">
            <w:pPr>
              <w:spacing w:line="240" w:lineRule="auto"/>
              <w:jc w:val="center"/>
              <w:rPr>
                <w:rFonts w:ascii="Arial" w:hAnsi="Arial" w:cs="Arial"/>
                <w:sz w:val="20"/>
                <w:szCs w:val="20"/>
              </w:rPr>
            </w:pPr>
          </w:p>
        </w:tc>
        <w:tc>
          <w:tcPr>
            <w:tcW w:w="2693" w:type="dxa"/>
          </w:tcPr>
          <w:p w:rsidR="00A817A8" w:rsidRPr="00794BCC" w:rsidRDefault="00A817A8" w:rsidP="00CD7598">
            <w:pPr>
              <w:spacing w:line="240" w:lineRule="auto"/>
              <w:jc w:val="both"/>
              <w:rPr>
                <w:rFonts w:ascii="Arial" w:hAnsi="Arial" w:cs="Arial"/>
                <w:sz w:val="20"/>
                <w:szCs w:val="20"/>
              </w:rPr>
            </w:pPr>
            <w:r w:rsidRPr="00794BCC">
              <w:rPr>
                <w:rFonts w:ascii="Arial" w:hAnsi="Arial" w:cs="Arial"/>
                <w:sz w:val="20"/>
                <w:szCs w:val="20"/>
              </w:rPr>
              <w:t>Хүний нөөцийн чадавхи</w:t>
            </w:r>
          </w:p>
        </w:tc>
        <w:tc>
          <w:tcPr>
            <w:tcW w:w="2268" w:type="dxa"/>
          </w:tcPr>
          <w:p w:rsidR="00A817A8" w:rsidRPr="00794BCC" w:rsidRDefault="00A817A8" w:rsidP="00CD7598">
            <w:pPr>
              <w:spacing w:line="240" w:lineRule="auto"/>
              <w:jc w:val="center"/>
              <w:rPr>
                <w:rFonts w:ascii="Arial" w:hAnsi="Arial" w:cs="Arial"/>
                <w:sz w:val="20"/>
                <w:szCs w:val="20"/>
                <w:lang w:val="mn-MN"/>
              </w:rPr>
            </w:pPr>
            <w:r w:rsidRPr="00794BCC">
              <w:rPr>
                <w:rFonts w:ascii="Arial" w:hAnsi="Arial" w:cs="Arial"/>
                <w:sz w:val="20"/>
                <w:szCs w:val="20"/>
              </w:rPr>
              <w:t>Захиргаа</w:t>
            </w:r>
            <w:r w:rsidRPr="00794BCC">
              <w:rPr>
                <w:rFonts w:ascii="Arial" w:hAnsi="Arial" w:cs="Arial"/>
                <w:sz w:val="20"/>
                <w:szCs w:val="20"/>
                <w:lang w:val="mn-MN"/>
              </w:rPr>
              <w:t>, санхүүгийн хэлтэс</w:t>
            </w:r>
          </w:p>
        </w:tc>
        <w:tc>
          <w:tcPr>
            <w:tcW w:w="2977" w:type="dxa"/>
          </w:tcPr>
          <w:p w:rsidR="00A817A8" w:rsidRPr="00794BCC" w:rsidRDefault="00A817A8" w:rsidP="00CD7598">
            <w:pPr>
              <w:spacing w:line="240" w:lineRule="auto"/>
              <w:jc w:val="both"/>
              <w:rPr>
                <w:rFonts w:ascii="Arial" w:hAnsi="Arial" w:cs="Arial"/>
                <w:sz w:val="20"/>
                <w:szCs w:val="20"/>
              </w:rPr>
            </w:pPr>
            <w:r w:rsidRPr="00794BCC">
              <w:rPr>
                <w:rFonts w:ascii="Arial" w:hAnsi="Arial" w:cs="Arial"/>
                <w:sz w:val="20"/>
                <w:szCs w:val="20"/>
              </w:rPr>
              <w:t>Боловсон хүчний ур чадвар ямар байгааг тодорхойлох</w:t>
            </w:r>
          </w:p>
        </w:tc>
      </w:tr>
      <w:tr w:rsidR="00140C08" w:rsidRPr="00E30287" w:rsidTr="008A1E9C">
        <w:tc>
          <w:tcPr>
            <w:tcW w:w="1413" w:type="dxa"/>
            <w:vMerge/>
          </w:tcPr>
          <w:p w:rsidR="00A817A8" w:rsidRPr="00794BCC" w:rsidRDefault="00A817A8" w:rsidP="00CD7598">
            <w:pPr>
              <w:spacing w:line="240" w:lineRule="auto"/>
              <w:jc w:val="center"/>
              <w:rPr>
                <w:rFonts w:ascii="Arial" w:hAnsi="Arial" w:cs="Arial"/>
                <w:sz w:val="20"/>
                <w:szCs w:val="20"/>
              </w:rPr>
            </w:pPr>
          </w:p>
        </w:tc>
        <w:tc>
          <w:tcPr>
            <w:tcW w:w="2693" w:type="dxa"/>
          </w:tcPr>
          <w:p w:rsidR="00A817A8" w:rsidRPr="00794BCC" w:rsidRDefault="00A817A8" w:rsidP="00CD7598">
            <w:pPr>
              <w:spacing w:line="240" w:lineRule="auto"/>
              <w:jc w:val="both"/>
              <w:rPr>
                <w:rFonts w:ascii="Arial" w:hAnsi="Arial" w:cs="Arial"/>
                <w:sz w:val="20"/>
                <w:szCs w:val="20"/>
                <w:lang w:val="mn-MN"/>
              </w:rPr>
            </w:pPr>
            <w:r w:rsidRPr="00794BCC">
              <w:rPr>
                <w:rFonts w:ascii="Arial" w:hAnsi="Arial" w:cs="Arial"/>
                <w:sz w:val="20"/>
                <w:szCs w:val="20"/>
              </w:rPr>
              <w:t>Төрийн захиргааны үйл ажиллагааны чадавхи</w:t>
            </w:r>
          </w:p>
        </w:tc>
        <w:tc>
          <w:tcPr>
            <w:tcW w:w="2268" w:type="dxa"/>
          </w:tcPr>
          <w:p w:rsidR="00A817A8" w:rsidRPr="00794BCC" w:rsidRDefault="00A817A8" w:rsidP="00CD7598">
            <w:pPr>
              <w:spacing w:line="240" w:lineRule="auto"/>
              <w:jc w:val="center"/>
              <w:rPr>
                <w:rFonts w:ascii="Arial" w:hAnsi="Arial" w:cs="Arial"/>
                <w:sz w:val="20"/>
                <w:szCs w:val="20"/>
              </w:rPr>
            </w:pPr>
            <w:r w:rsidRPr="00794BCC">
              <w:rPr>
                <w:rFonts w:ascii="Arial" w:hAnsi="Arial" w:cs="Arial"/>
                <w:sz w:val="20"/>
                <w:szCs w:val="20"/>
              </w:rPr>
              <w:t>Захиргаа</w:t>
            </w:r>
            <w:r w:rsidRPr="00794BCC">
              <w:rPr>
                <w:rFonts w:ascii="Arial" w:hAnsi="Arial" w:cs="Arial"/>
                <w:sz w:val="20"/>
                <w:szCs w:val="20"/>
                <w:lang w:val="mn-MN"/>
              </w:rPr>
              <w:t>, санхүүгийн хэлтэс</w:t>
            </w:r>
            <w:r w:rsidRPr="00794BCC">
              <w:rPr>
                <w:rFonts w:ascii="Arial" w:hAnsi="Arial" w:cs="Arial"/>
                <w:sz w:val="20"/>
                <w:szCs w:val="20"/>
              </w:rPr>
              <w:t xml:space="preserve"> </w:t>
            </w:r>
          </w:p>
        </w:tc>
        <w:tc>
          <w:tcPr>
            <w:tcW w:w="2977" w:type="dxa"/>
          </w:tcPr>
          <w:p w:rsidR="00A817A8" w:rsidRPr="00794BCC" w:rsidRDefault="00A817A8" w:rsidP="00CD7598">
            <w:pPr>
              <w:spacing w:line="240" w:lineRule="auto"/>
              <w:jc w:val="both"/>
              <w:rPr>
                <w:rFonts w:ascii="Arial" w:hAnsi="Arial" w:cs="Arial"/>
                <w:sz w:val="20"/>
                <w:szCs w:val="20"/>
                <w:lang w:val="mn-MN"/>
              </w:rPr>
            </w:pPr>
            <w:r w:rsidRPr="00794BCC">
              <w:rPr>
                <w:rFonts w:ascii="Arial" w:hAnsi="Arial" w:cs="Arial"/>
                <w:sz w:val="20"/>
                <w:szCs w:val="20"/>
              </w:rPr>
              <w:t>ЗАА-ны үйл ажиллагаанд үйлчилгээний түвшин ямар байгаад дүгнэлт өгөх</w:t>
            </w:r>
          </w:p>
        </w:tc>
      </w:tr>
    </w:tbl>
    <w:p w:rsidR="00A817A8" w:rsidRPr="00E30287" w:rsidRDefault="00A817A8" w:rsidP="00A817A8">
      <w:pPr>
        <w:ind w:firstLine="720"/>
        <w:jc w:val="center"/>
        <w:rPr>
          <w:rFonts w:ascii="Arial" w:hAnsi="Arial" w:cs="Arial"/>
          <w:lang w:val="mn-MN"/>
        </w:rPr>
      </w:pPr>
    </w:p>
    <w:p w:rsidR="00A817A8" w:rsidRPr="00E30287" w:rsidRDefault="00A817A8" w:rsidP="00A817A8">
      <w:pPr>
        <w:tabs>
          <w:tab w:val="left" w:pos="900"/>
          <w:tab w:val="left" w:pos="1080"/>
        </w:tabs>
        <w:jc w:val="both"/>
        <w:rPr>
          <w:rFonts w:ascii="Arial" w:hAnsi="Arial" w:cs="Arial"/>
        </w:rPr>
      </w:pPr>
    </w:p>
    <w:p w:rsidR="00A817A8" w:rsidRPr="00E30287" w:rsidRDefault="00A817A8" w:rsidP="00A817A8">
      <w:pPr>
        <w:jc w:val="center"/>
        <w:rPr>
          <w:rFonts w:ascii="Arial" w:hAnsi="Arial" w:cs="Arial"/>
        </w:rPr>
      </w:pPr>
      <w:r w:rsidRPr="00E30287">
        <w:rPr>
          <w:rFonts w:ascii="Arial" w:hAnsi="Arial" w:cs="Arial"/>
        </w:rPr>
        <w:t>*  *  *  *  *</w:t>
      </w:r>
    </w:p>
    <w:p w:rsidR="00E97BB2" w:rsidRPr="00E30287" w:rsidRDefault="00E97BB2" w:rsidP="00890D84">
      <w:pPr>
        <w:jc w:val="center"/>
        <w:rPr>
          <w:rFonts w:ascii="Arial" w:hAnsi="Arial" w:cs="Arial"/>
          <w:lang w:val="mn-MN"/>
        </w:rPr>
      </w:pPr>
    </w:p>
    <w:p w:rsidR="00E97BB2" w:rsidRPr="0037391C" w:rsidRDefault="00E97BB2" w:rsidP="00890D84">
      <w:pPr>
        <w:jc w:val="center"/>
        <w:rPr>
          <w:rFonts w:ascii="Arial" w:hAnsi="Arial" w:cs="Arial"/>
        </w:rPr>
      </w:pPr>
    </w:p>
    <w:p w:rsidR="00890D84" w:rsidRPr="00E30287" w:rsidRDefault="00890D84" w:rsidP="00890D84">
      <w:pPr>
        <w:spacing w:after="0"/>
        <w:rPr>
          <w:rFonts w:ascii="Arial" w:hAnsi="Arial" w:cs="Arial"/>
          <w:lang w:val="mn-MN"/>
        </w:rPr>
      </w:pPr>
    </w:p>
    <w:sectPr w:rsidR="00890D84" w:rsidRPr="00E30287" w:rsidSect="00FB31C4">
      <w:footerReference w:type="default" r:id="rId55"/>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186" w:rsidRDefault="006F3186" w:rsidP="002C7507">
      <w:pPr>
        <w:spacing w:after="0" w:line="240" w:lineRule="auto"/>
      </w:pPr>
      <w:r>
        <w:separator/>
      </w:r>
    </w:p>
  </w:endnote>
  <w:endnote w:type="continuationSeparator" w:id="0">
    <w:p w:rsidR="006F3186" w:rsidRDefault="006F3186" w:rsidP="002C7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Mon">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ogul Times New Roman">
    <w:altName w:val="Times New Roman"/>
    <w:panose1 w:val="00000000000000000000"/>
    <w:charset w:val="00"/>
    <w:family w:val="roman"/>
    <w:notTrueType/>
    <w:pitch w:val="default"/>
    <w:sig w:usb0="00000001" w:usb1="00000000" w:usb2="00000000" w:usb3="00000000" w:csb0="00000005"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icrosoft YaHei">
    <w:panose1 w:val="020B0503020204020204"/>
    <w:charset w:val="86"/>
    <w:family w:val="swiss"/>
    <w:pitch w:val="variable"/>
    <w:sig w:usb0="80000287" w:usb1="28CF3C52" w:usb2="00000016" w:usb3="00000000" w:csb0="0004001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760" w:rsidRDefault="00171760">
    <w:pPr>
      <w:pStyle w:val="Footer"/>
      <w:jc w:val="center"/>
      <w:rPr>
        <w:caps/>
        <w:noProof/>
        <w:color w:val="4A66AC" w:themeColor="accent1"/>
      </w:rPr>
    </w:pPr>
    <w:r>
      <w:rPr>
        <w:caps/>
        <w:color w:val="4A66AC" w:themeColor="accent1"/>
      </w:rPr>
      <w:fldChar w:fldCharType="begin"/>
    </w:r>
    <w:r>
      <w:rPr>
        <w:caps/>
        <w:color w:val="4A66AC" w:themeColor="accent1"/>
      </w:rPr>
      <w:instrText xml:space="preserve"> PAGE   \* MERGEFORMAT </w:instrText>
    </w:r>
    <w:r>
      <w:rPr>
        <w:caps/>
        <w:color w:val="4A66AC" w:themeColor="accent1"/>
      </w:rPr>
      <w:fldChar w:fldCharType="separate"/>
    </w:r>
    <w:r w:rsidR="00967130">
      <w:rPr>
        <w:caps/>
        <w:noProof/>
        <w:color w:val="4A66AC" w:themeColor="accent1"/>
      </w:rPr>
      <w:t>5</w:t>
    </w:r>
    <w:r>
      <w:rPr>
        <w:caps/>
        <w:noProof/>
        <w:color w:val="4A66AC" w:themeColor="accent1"/>
      </w:rPr>
      <w:fldChar w:fldCharType="end"/>
    </w:r>
  </w:p>
  <w:p w:rsidR="00171760" w:rsidRDefault="001717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186" w:rsidRDefault="006F3186" w:rsidP="002C7507">
      <w:pPr>
        <w:spacing w:after="0" w:line="240" w:lineRule="auto"/>
      </w:pPr>
      <w:r>
        <w:separator/>
      </w:r>
    </w:p>
  </w:footnote>
  <w:footnote w:type="continuationSeparator" w:id="0">
    <w:p w:rsidR="006F3186" w:rsidRDefault="006F3186" w:rsidP="002C75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3BE0DB6"/>
    <w:lvl w:ilvl="0">
      <w:numFmt w:val="bullet"/>
      <w:lvlText w:val="*"/>
      <w:lvlJc w:val="left"/>
    </w:lvl>
  </w:abstractNum>
  <w:abstractNum w:abstractNumId="1">
    <w:nsid w:val="0208126A"/>
    <w:multiLevelType w:val="hybridMultilevel"/>
    <w:tmpl w:val="50623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B46275"/>
    <w:multiLevelType w:val="hybridMultilevel"/>
    <w:tmpl w:val="BD1A26D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8D30A1"/>
    <w:multiLevelType w:val="hybridMultilevel"/>
    <w:tmpl w:val="88940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0C6180"/>
    <w:multiLevelType w:val="hybridMultilevel"/>
    <w:tmpl w:val="5E5E9D38"/>
    <w:lvl w:ilvl="0" w:tplc="0450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07346E7"/>
    <w:multiLevelType w:val="hybridMultilevel"/>
    <w:tmpl w:val="C22C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D03378"/>
    <w:multiLevelType w:val="hybridMultilevel"/>
    <w:tmpl w:val="9F7CC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3FD0474"/>
    <w:multiLevelType w:val="hybridMultilevel"/>
    <w:tmpl w:val="4A68D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5AE7522"/>
    <w:multiLevelType w:val="hybridMultilevel"/>
    <w:tmpl w:val="D150A5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79854CF"/>
    <w:multiLevelType w:val="hybridMultilevel"/>
    <w:tmpl w:val="7CF40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EF47F4"/>
    <w:multiLevelType w:val="hybridMultilevel"/>
    <w:tmpl w:val="2054A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F26AD"/>
    <w:multiLevelType w:val="hybridMultilevel"/>
    <w:tmpl w:val="DDD24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40620B"/>
    <w:multiLevelType w:val="hybridMultilevel"/>
    <w:tmpl w:val="3D44A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0A74B4"/>
    <w:multiLevelType w:val="hybridMultilevel"/>
    <w:tmpl w:val="F0C0C08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56490E"/>
    <w:multiLevelType w:val="hybridMultilevel"/>
    <w:tmpl w:val="464AD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603A00"/>
    <w:multiLevelType w:val="hybridMultilevel"/>
    <w:tmpl w:val="8E3E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AB19F3"/>
    <w:multiLevelType w:val="hybridMultilevel"/>
    <w:tmpl w:val="592EA96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EF47C57"/>
    <w:multiLevelType w:val="hybridMultilevel"/>
    <w:tmpl w:val="D826B254"/>
    <w:lvl w:ilvl="0" w:tplc="04090001">
      <w:start w:val="1"/>
      <w:numFmt w:val="bullet"/>
      <w:lvlText w:val=""/>
      <w:lvlJc w:val="left"/>
      <w:pPr>
        <w:tabs>
          <w:tab w:val="num" w:pos="360"/>
        </w:tabs>
        <w:ind w:left="360" w:hanging="360"/>
      </w:pPr>
      <w:rPr>
        <w:rFonts w:ascii="Symbol" w:hAnsi="Symbol" w:hint="default"/>
      </w:rPr>
    </w:lvl>
    <w:lvl w:ilvl="1" w:tplc="E8BE8200" w:tentative="1">
      <w:start w:val="1"/>
      <w:numFmt w:val="decimal"/>
      <w:lvlText w:val="%2."/>
      <w:lvlJc w:val="left"/>
      <w:pPr>
        <w:tabs>
          <w:tab w:val="num" w:pos="1080"/>
        </w:tabs>
        <w:ind w:left="1080" w:hanging="360"/>
      </w:pPr>
    </w:lvl>
    <w:lvl w:ilvl="2" w:tplc="C6F413F8" w:tentative="1">
      <w:start w:val="1"/>
      <w:numFmt w:val="decimal"/>
      <w:lvlText w:val="%3."/>
      <w:lvlJc w:val="left"/>
      <w:pPr>
        <w:tabs>
          <w:tab w:val="num" w:pos="1800"/>
        </w:tabs>
        <w:ind w:left="1800" w:hanging="360"/>
      </w:pPr>
    </w:lvl>
    <w:lvl w:ilvl="3" w:tplc="73BEC8E2" w:tentative="1">
      <w:start w:val="1"/>
      <w:numFmt w:val="decimal"/>
      <w:lvlText w:val="%4."/>
      <w:lvlJc w:val="left"/>
      <w:pPr>
        <w:tabs>
          <w:tab w:val="num" w:pos="2520"/>
        </w:tabs>
        <w:ind w:left="2520" w:hanging="360"/>
      </w:pPr>
    </w:lvl>
    <w:lvl w:ilvl="4" w:tplc="FF6422C2" w:tentative="1">
      <w:start w:val="1"/>
      <w:numFmt w:val="decimal"/>
      <w:lvlText w:val="%5."/>
      <w:lvlJc w:val="left"/>
      <w:pPr>
        <w:tabs>
          <w:tab w:val="num" w:pos="3240"/>
        </w:tabs>
        <w:ind w:left="3240" w:hanging="360"/>
      </w:pPr>
    </w:lvl>
    <w:lvl w:ilvl="5" w:tplc="E0FCC792" w:tentative="1">
      <w:start w:val="1"/>
      <w:numFmt w:val="decimal"/>
      <w:lvlText w:val="%6."/>
      <w:lvlJc w:val="left"/>
      <w:pPr>
        <w:tabs>
          <w:tab w:val="num" w:pos="3960"/>
        </w:tabs>
        <w:ind w:left="3960" w:hanging="360"/>
      </w:pPr>
    </w:lvl>
    <w:lvl w:ilvl="6" w:tplc="A6602FCE" w:tentative="1">
      <w:start w:val="1"/>
      <w:numFmt w:val="decimal"/>
      <w:lvlText w:val="%7."/>
      <w:lvlJc w:val="left"/>
      <w:pPr>
        <w:tabs>
          <w:tab w:val="num" w:pos="4680"/>
        </w:tabs>
        <w:ind w:left="4680" w:hanging="360"/>
      </w:pPr>
    </w:lvl>
    <w:lvl w:ilvl="7" w:tplc="5860D78A" w:tentative="1">
      <w:start w:val="1"/>
      <w:numFmt w:val="decimal"/>
      <w:lvlText w:val="%8."/>
      <w:lvlJc w:val="left"/>
      <w:pPr>
        <w:tabs>
          <w:tab w:val="num" w:pos="5400"/>
        </w:tabs>
        <w:ind w:left="5400" w:hanging="360"/>
      </w:pPr>
    </w:lvl>
    <w:lvl w:ilvl="8" w:tplc="53F8A544" w:tentative="1">
      <w:start w:val="1"/>
      <w:numFmt w:val="decimal"/>
      <w:lvlText w:val="%9."/>
      <w:lvlJc w:val="left"/>
      <w:pPr>
        <w:tabs>
          <w:tab w:val="num" w:pos="6120"/>
        </w:tabs>
        <w:ind w:left="6120" w:hanging="360"/>
      </w:pPr>
    </w:lvl>
  </w:abstractNum>
  <w:abstractNum w:abstractNumId="18">
    <w:nsid w:val="305159D7"/>
    <w:multiLevelType w:val="hybridMultilevel"/>
    <w:tmpl w:val="AF9EB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4016CD"/>
    <w:multiLevelType w:val="hybridMultilevel"/>
    <w:tmpl w:val="DAB4E9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3DA612B"/>
    <w:multiLevelType w:val="hybridMultilevel"/>
    <w:tmpl w:val="DCF421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4747634"/>
    <w:multiLevelType w:val="hybridMultilevel"/>
    <w:tmpl w:val="CFBE5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6C97643"/>
    <w:multiLevelType w:val="hybridMultilevel"/>
    <w:tmpl w:val="8DD232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8E63EA"/>
    <w:multiLevelType w:val="hybridMultilevel"/>
    <w:tmpl w:val="A5183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8D87129"/>
    <w:multiLevelType w:val="hybridMultilevel"/>
    <w:tmpl w:val="FBB29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B3D4369"/>
    <w:multiLevelType w:val="hybridMultilevel"/>
    <w:tmpl w:val="4B24018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B4A4A84"/>
    <w:multiLevelType w:val="hybridMultilevel"/>
    <w:tmpl w:val="FF2251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532510"/>
    <w:multiLevelType w:val="hybridMultilevel"/>
    <w:tmpl w:val="1A1AD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1457B6"/>
    <w:multiLevelType w:val="hybridMultilevel"/>
    <w:tmpl w:val="3132B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05844AA"/>
    <w:multiLevelType w:val="hybridMultilevel"/>
    <w:tmpl w:val="C6A2EA1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0DE35AE"/>
    <w:multiLevelType w:val="hybridMultilevel"/>
    <w:tmpl w:val="23F8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8B348D"/>
    <w:multiLevelType w:val="hybridMultilevel"/>
    <w:tmpl w:val="7096AC7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44C15EBB"/>
    <w:multiLevelType w:val="hybridMultilevel"/>
    <w:tmpl w:val="0534D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1C6A35"/>
    <w:multiLevelType w:val="hybridMultilevel"/>
    <w:tmpl w:val="96A6C34E"/>
    <w:lvl w:ilvl="0" w:tplc="0409000D">
      <w:start w:val="1"/>
      <w:numFmt w:val="bullet"/>
      <w:lvlText w:val=""/>
      <w:lvlJc w:val="left"/>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0A12B0"/>
    <w:multiLevelType w:val="hybridMultilevel"/>
    <w:tmpl w:val="5ED6B1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212786"/>
    <w:multiLevelType w:val="hybridMultilevel"/>
    <w:tmpl w:val="4BC2D9D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AC35E46"/>
    <w:multiLevelType w:val="hybridMultilevel"/>
    <w:tmpl w:val="366676FE"/>
    <w:lvl w:ilvl="0" w:tplc="C5C6E65E">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7">
    <w:nsid w:val="4BA135AC"/>
    <w:multiLevelType w:val="hybridMultilevel"/>
    <w:tmpl w:val="998E8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2161EB"/>
    <w:multiLevelType w:val="hybridMultilevel"/>
    <w:tmpl w:val="915E4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C2A2136"/>
    <w:multiLevelType w:val="hybridMultilevel"/>
    <w:tmpl w:val="51327D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D5E4D93"/>
    <w:multiLevelType w:val="hybridMultilevel"/>
    <w:tmpl w:val="A386B6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D7A7E8C"/>
    <w:multiLevelType w:val="hybridMultilevel"/>
    <w:tmpl w:val="4D78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1A14BFB"/>
    <w:multiLevelType w:val="hybridMultilevel"/>
    <w:tmpl w:val="4A0E8EE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3F81DE9"/>
    <w:multiLevelType w:val="hybridMultilevel"/>
    <w:tmpl w:val="609A7A40"/>
    <w:lvl w:ilvl="0" w:tplc="5BAE9500">
      <w:start w:val="182"/>
      <w:numFmt w:val="bullet"/>
      <w:lvlText w:val=""/>
      <w:lvlJc w:val="left"/>
      <w:pPr>
        <w:tabs>
          <w:tab w:val="num" w:pos="680"/>
        </w:tabs>
        <w:ind w:left="0" w:firstLine="567"/>
      </w:pPr>
      <w:rPr>
        <w:rFonts w:ascii="Wingdings" w:hAnsi="Wingdings" w:hint="default"/>
        <w:color w:val="00000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45456D2"/>
    <w:multiLevelType w:val="hybridMultilevel"/>
    <w:tmpl w:val="E7181D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CB41EC"/>
    <w:multiLevelType w:val="hybridMultilevel"/>
    <w:tmpl w:val="6F8CE3B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6">
    <w:nsid w:val="58AA47A9"/>
    <w:multiLevelType w:val="hybridMultilevel"/>
    <w:tmpl w:val="BA782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9C5333E"/>
    <w:multiLevelType w:val="hybridMultilevel"/>
    <w:tmpl w:val="F9E45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9CF3078"/>
    <w:multiLevelType w:val="hybridMultilevel"/>
    <w:tmpl w:val="434E551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9E73E4C"/>
    <w:multiLevelType w:val="hybridMultilevel"/>
    <w:tmpl w:val="5784B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943513"/>
    <w:multiLevelType w:val="hybridMultilevel"/>
    <w:tmpl w:val="C34CEC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B691C3E"/>
    <w:multiLevelType w:val="hybridMultilevel"/>
    <w:tmpl w:val="7F16EBEE"/>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2">
    <w:nsid w:val="5C5148B7"/>
    <w:multiLevelType w:val="hybridMultilevel"/>
    <w:tmpl w:val="CA12995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E1638BE"/>
    <w:multiLevelType w:val="hybridMultilevel"/>
    <w:tmpl w:val="0DF238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4">
    <w:nsid w:val="5F56276D"/>
    <w:multiLevelType w:val="hybridMultilevel"/>
    <w:tmpl w:val="4FFE5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FDF3D92"/>
    <w:multiLevelType w:val="hybridMultilevel"/>
    <w:tmpl w:val="899C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19F6BCB"/>
    <w:multiLevelType w:val="hybridMultilevel"/>
    <w:tmpl w:val="0E401FD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61C217DC"/>
    <w:multiLevelType w:val="hybridMultilevel"/>
    <w:tmpl w:val="08445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21E6766"/>
    <w:multiLevelType w:val="hybridMultilevel"/>
    <w:tmpl w:val="B9B26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4735122"/>
    <w:multiLevelType w:val="hybridMultilevel"/>
    <w:tmpl w:val="BB6C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E20916"/>
    <w:multiLevelType w:val="hybridMultilevel"/>
    <w:tmpl w:val="83024F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4A66AC"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64B1CF9"/>
    <w:multiLevelType w:val="hybridMultilevel"/>
    <w:tmpl w:val="71B8213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FA33B3"/>
    <w:multiLevelType w:val="hybridMultilevel"/>
    <w:tmpl w:val="23CEE86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8DC08A6"/>
    <w:multiLevelType w:val="hybridMultilevel"/>
    <w:tmpl w:val="BFA0F0F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B531584"/>
    <w:multiLevelType w:val="hybridMultilevel"/>
    <w:tmpl w:val="3FE6C2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30C6041"/>
    <w:multiLevelType w:val="hybridMultilevel"/>
    <w:tmpl w:val="C25E4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743556E9"/>
    <w:multiLevelType w:val="hybridMultilevel"/>
    <w:tmpl w:val="E090B7F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79A459A9"/>
    <w:multiLevelType w:val="hybridMultilevel"/>
    <w:tmpl w:val="4B8EF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9F626DA"/>
    <w:multiLevelType w:val="hybridMultilevel"/>
    <w:tmpl w:val="43B87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D1262C3"/>
    <w:multiLevelType w:val="hybridMultilevel"/>
    <w:tmpl w:val="B456D0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D9B7284"/>
    <w:multiLevelType w:val="hybridMultilevel"/>
    <w:tmpl w:val="B5D8A9C4"/>
    <w:lvl w:ilvl="0" w:tplc="04090001">
      <w:start w:val="1"/>
      <w:numFmt w:val="bullet"/>
      <w:lvlText w:val=""/>
      <w:lvlJc w:val="left"/>
      <w:pPr>
        <w:tabs>
          <w:tab w:val="num" w:pos="720"/>
        </w:tabs>
        <w:ind w:left="720" w:hanging="360"/>
      </w:pPr>
      <w:rPr>
        <w:rFonts w:ascii="Symbol" w:hAnsi="Symbol" w:hint="default"/>
      </w:rPr>
    </w:lvl>
    <w:lvl w:ilvl="1" w:tplc="53E4B2DE">
      <w:numFmt w:val="bullet"/>
      <w:lvlText w:val="•"/>
      <w:lvlJc w:val="left"/>
      <w:pPr>
        <w:tabs>
          <w:tab w:val="num" w:pos="1440"/>
        </w:tabs>
        <w:ind w:left="1440" w:hanging="360"/>
      </w:pPr>
      <w:rPr>
        <w:rFonts w:ascii="Arial" w:hAnsi="Arial" w:hint="default"/>
      </w:rPr>
    </w:lvl>
    <w:lvl w:ilvl="2" w:tplc="83445ABA" w:tentative="1">
      <w:start w:val="1"/>
      <w:numFmt w:val="bullet"/>
      <w:lvlText w:val="•"/>
      <w:lvlJc w:val="left"/>
      <w:pPr>
        <w:tabs>
          <w:tab w:val="num" w:pos="2160"/>
        </w:tabs>
        <w:ind w:left="2160" w:hanging="360"/>
      </w:pPr>
      <w:rPr>
        <w:rFonts w:ascii="Arial" w:hAnsi="Arial" w:hint="default"/>
      </w:rPr>
    </w:lvl>
    <w:lvl w:ilvl="3" w:tplc="1D7A4646" w:tentative="1">
      <w:start w:val="1"/>
      <w:numFmt w:val="bullet"/>
      <w:lvlText w:val="•"/>
      <w:lvlJc w:val="left"/>
      <w:pPr>
        <w:tabs>
          <w:tab w:val="num" w:pos="2880"/>
        </w:tabs>
        <w:ind w:left="2880" w:hanging="360"/>
      </w:pPr>
      <w:rPr>
        <w:rFonts w:ascii="Arial" w:hAnsi="Arial" w:hint="default"/>
      </w:rPr>
    </w:lvl>
    <w:lvl w:ilvl="4" w:tplc="6228ED72" w:tentative="1">
      <w:start w:val="1"/>
      <w:numFmt w:val="bullet"/>
      <w:lvlText w:val="•"/>
      <w:lvlJc w:val="left"/>
      <w:pPr>
        <w:tabs>
          <w:tab w:val="num" w:pos="3600"/>
        </w:tabs>
        <w:ind w:left="3600" w:hanging="360"/>
      </w:pPr>
      <w:rPr>
        <w:rFonts w:ascii="Arial" w:hAnsi="Arial" w:hint="default"/>
      </w:rPr>
    </w:lvl>
    <w:lvl w:ilvl="5" w:tplc="D68A0998" w:tentative="1">
      <w:start w:val="1"/>
      <w:numFmt w:val="bullet"/>
      <w:lvlText w:val="•"/>
      <w:lvlJc w:val="left"/>
      <w:pPr>
        <w:tabs>
          <w:tab w:val="num" w:pos="4320"/>
        </w:tabs>
        <w:ind w:left="4320" w:hanging="360"/>
      </w:pPr>
      <w:rPr>
        <w:rFonts w:ascii="Arial" w:hAnsi="Arial" w:hint="default"/>
      </w:rPr>
    </w:lvl>
    <w:lvl w:ilvl="6" w:tplc="4CC80136" w:tentative="1">
      <w:start w:val="1"/>
      <w:numFmt w:val="bullet"/>
      <w:lvlText w:val="•"/>
      <w:lvlJc w:val="left"/>
      <w:pPr>
        <w:tabs>
          <w:tab w:val="num" w:pos="5040"/>
        </w:tabs>
        <w:ind w:left="5040" w:hanging="360"/>
      </w:pPr>
      <w:rPr>
        <w:rFonts w:ascii="Arial" w:hAnsi="Arial" w:hint="default"/>
      </w:rPr>
    </w:lvl>
    <w:lvl w:ilvl="7" w:tplc="AD087B6C" w:tentative="1">
      <w:start w:val="1"/>
      <w:numFmt w:val="bullet"/>
      <w:lvlText w:val="•"/>
      <w:lvlJc w:val="left"/>
      <w:pPr>
        <w:tabs>
          <w:tab w:val="num" w:pos="5760"/>
        </w:tabs>
        <w:ind w:left="5760" w:hanging="360"/>
      </w:pPr>
      <w:rPr>
        <w:rFonts w:ascii="Arial" w:hAnsi="Arial" w:hint="default"/>
      </w:rPr>
    </w:lvl>
    <w:lvl w:ilvl="8" w:tplc="5B6CB512" w:tentative="1">
      <w:start w:val="1"/>
      <w:numFmt w:val="bullet"/>
      <w:lvlText w:val="•"/>
      <w:lvlJc w:val="left"/>
      <w:pPr>
        <w:tabs>
          <w:tab w:val="num" w:pos="6480"/>
        </w:tabs>
        <w:ind w:left="6480" w:hanging="360"/>
      </w:pPr>
      <w:rPr>
        <w:rFonts w:ascii="Arial" w:hAnsi="Arial" w:hint="default"/>
      </w:rPr>
    </w:lvl>
  </w:abstractNum>
  <w:abstractNum w:abstractNumId="72">
    <w:nsid w:val="7DDB0187"/>
    <w:multiLevelType w:val="hybridMultilevel"/>
    <w:tmpl w:val="A54E2A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F29141C"/>
    <w:multiLevelType w:val="hybridMultilevel"/>
    <w:tmpl w:val="DF72CAB4"/>
    <w:lvl w:ilvl="0" w:tplc="FBE046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3"/>
  </w:num>
  <w:num w:numId="2">
    <w:abstractNumId w:val="4"/>
  </w:num>
  <w:num w:numId="3">
    <w:abstractNumId w:val="7"/>
  </w:num>
  <w:num w:numId="4">
    <w:abstractNumId w:val="49"/>
  </w:num>
  <w:num w:numId="5">
    <w:abstractNumId w:val="61"/>
  </w:num>
  <w:num w:numId="6">
    <w:abstractNumId w:val="11"/>
  </w:num>
  <w:num w:numId="7">
    <w:abstractNumId w:val="39"/>
  </w:num>
  <w:num w:numId="8">
    <w:abstractNumId w:val="29"/>
  </w:num>
  <w:num w:numId="9">
    <w:abstractNumId w:val="42"/>
  </w:num>
  <w:num w:numId="10">
    <w:abstractNumId w:val="65"/>
  </w:num>
  <w:num w:numId="11">
    <w:abstractNumId w:val="56"/>
  </w:num>
  <w:num w:numId="12">
    <w:abstractNumId w:val="34"/>
  </w:num>
  <w:num w:numId="13">
    <w:abstractNumId w:val="63"/>
  </w:num>
  <w:num w:numId="14">
    <w:abstractNumId w:val="48"/>
  </w:num>
  <w:num w:numId="15">
    <w:abstractNumId w:val="51"/>
  </w:num>
  <w:num w:numId="16">
    <w:abstractNumId w:val="47"/>
  </w:num>
  <w:num w:numId="17">
    <w:abstractNumId w:val="22"/>
  </w:num>
  <w:num w:numId="18">
    <w:abstractNumId w:val="38"/>
  </w:num>
  <w:num w:numId="19">
    <w:abstractNumId w:val="16"/>
  </w:num>
  <w:num w:numId="20">
    <w:abstractNumId w:val="50"/>
  </w:num>
  <w:num w:numId="21">
    <w:abstractNumId w:val="21"/>
  </w:num>
  <w:num w:numId="22">
    <w:abstractNumId w:val="5"/>
  </w:num>
  <w:num w:numId="23">
    <w:abstractNumId w:val="60"/>
  </w:num>
  <w:num w:numId="24">
    <w:abstractNumId w:val="52"/>
  </w:num>
  <w:num w:numId="25">
    <w:abstractNumId w:val="35"/>
  </w:num>
  <w:num w:numId="26">
    <w:abstractNumId w:val="3"/>
  </w:num>
  <w:num w:numId="27">
    <w:abstractNumId w:val="43"/>
  </w:num>
  <w:num w:numId="28">
    <w:abstractNumId w:val="28"/>
  </w:num>
  <w:num w:numId="29">
    <w:abstractNumId w:val="31"/>
  </w:num>
  <w:num w:numId="30">
    <w:abstractNumId w:val="20"/>
  </w:num>
  <w:num w:numId="31">
    <w:abstractNumId w:val="36"/>
  </w:num>
  <w:num w:numId="32">
    <w:abstractNumId w:val="30"/>
  </w:num>
  <w:num w:numId="33">
    <w:abstractNumId w:val="9"/>
  </w:num>
  <w:num w:numId="34">
    <w:abstractNumId w:val="68"/>
  </w:num>
  <w:num w:numId="35">
    <w:abstractNumId w:val="53"/>
  </w:num>
  <w:num w:numId="36">
    <w:abstractNumId w:val="10"/>
  </w:num>
  <w:num w:numId="37">
    <w:abstractNumId w:val="55"/>
  </w:num>
  <w:num w:numId="38">
    <w:abstractNumId w:val="59"/>
  </w:num>
  <w:num w:numId="39">
    <w:abstractNumId w:val="6"/>
  </w:num>
  <w:num w:numId="40">
    <w:abstractNumId w:val="71"/>
  </w:num>
  <w:num w:numId="41">
    <w:abstractNumId w:val="24"/>
  </w:num>
  <w:num w:numId="42">
    <w:abstractNumId w:val="23"/>
  </w:num>
  <w:num w:numId="43">
    <w:abstractNumId w:val="57"/>
  </w:num>
  <w:num w:numId="44">
    <w:abstractNumId w:val="27"/>
  </w:num>
  <w:num w:numId="45">
    <w:abstractNumId w:val="46"/>
  </w:num>
  <w:num w:numId="46">
    <w:abstractNumId w:val="66"/>
  </w:num>
  <w:num w:numId="47">
    <w:abstractNumId w:val="19"/>
  </w:num>
  <w:num w:numId="48">
    <w:abstractNumId w:val="17"/>
  </w:num>
  <w:num w:numId="49">
    <w:abstractNumId w:val="54"/>
  </w:num>
  <w:num w:numId="50">
    <w:abstractNumId w:val="72"/>
  </w:num>
  <w:num w:numId="51">
    <w:abstractNumId w:val="15"/>
  </w:num>
  <w:num w:numId="52">
    <w:abstractNumId w:val="18"/>
  </w:num>
  <w:num w:numId="53">
    <w:abstractNumId w:val="58"/>
  </w:num>
  <w:num w:numId="54">
    <w:abstractNumId w:val="41"/>
  </w:num>
  <w:num w:numId="55">
    <w:abstractNumId w:val="37"/>
  </w:num>
  <w:num w:numId="56">
    <w:abstractNumId w:val="8"/>
  </w:num>
  <w:num w:numId="57">
    <w:abstractNumId w:val="70"/>
  </w:num>
  <w:num w:numId="58">
    <w:abstractNumId w:val="40"/>
  </w:num>
  <w:num w:numId="59">
    <w:abstractNumId w:val="26"/>
  </w:num>
  <w:num w:numId="60">
    <w:abstractNumId w:val="62"/>
  </w:num>
  <w:num w:numId="61">
    <w:abstractNumId w:val="45"/>
  </w:num>
  <w:num w:numId="62">
    <w:abstractNumId w:val="2"/>
  </w:num>
  <w:num w:numId="63">
    <w:abstractNumId w:val="0"/>
    <w:lvlOverride w:ilvl="0">
      <w:lvl w:ilvl="0">
        <w:numFmt w:val="bullet"/>
        <w:lvlText w:val=""/>
        <w:legacy w:legacy="1" w:legacySpace="0" w:legacyIndent="0"/>
        <w:lvlJc w:val="left"/>
        <w:rPr>
          <w:rFonts w:ascii="Symbol" w:hAnsi="Symbol" w:hint="default"/>
        </w:rPr>
      </w:lvl>
    </w:lvlOverride>
  </w:num>
  <w:num w:numId="64">
    <w:abstractNumId w:val="33"/>
  </w:num>
  <w:num w:numId="65">
    <w:abstractNumId w:val="44"/>
  </w:num>
  <w:num w:numId="66">
    <w:abstractNumId w:val="1"/>
  </w:num>
  <w:num w:numId="67">
    <w:abstractNumId w:val="14"/>
  </w:num>
  <w:num w:numId="68">
    <w:abstractNumId w:val="69"/>
  </w:num>
  <w:num w:numId="69">
    <w:abstractNumId w:val="12"/>
  </w:num>
  <w:num w:numId="70">
    <w:abstractNumId w:val="32"/>
  </w:num>
  <w:num w:numId="71">
    <w:abstractNumId w:val="67"/>
  </w:num>
  <w:num w:numId="72">
    <w:abstractNumId w:val="13"/>
  </w:num>
  <w:num w:numId="73">
    <w:abstractNumId w:val="25"/>
  </w:num>
  <w:num w:numId="74">
    <w:abstractNumId w:val="6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577"/>
    <w:rsid w:val="0000070E"/>
    <w:rsid w:val="0000321B"/>
    <w:rsid w:val="0000374D"/>
    <w:rsid w:val="00006BB1"/>
    <w:rsid w:val="00011920"/>
    <w:rsid w:val="00013E41"/>
    <w:rsid w:val="00016466"/>
    <w:rsid w:val="0001699D"/>
    <w:rsid w:val="00017794"/>
    <w:rsid w:val="00021247"/>
    <w:rsid w:val="00025E4B"/>
    <w:rsid w:val="00031BEC"/>
    <w:rsid w:val="00032ABF"/>
    <w:rsid w:val="00041D6A"/>
    <w:rsid w:val="0004767A"/>
    <w:rsid w:val="00047F4F"/>
    <w:rsid w:val="00050BD7"/>
    <w:rsid w:val="00053CA6"/>
    <w:rsid w:val="00054878"/>
    <w:rsid w:val="000568B7"/>
    <w:rsid w:val="0005784E"/>
    <w:rsid w:val="00061AC8"/>
    <w:rsid w:val="0006353E"/>
    <w:rsid w:val="00066E50"/>
    <w:rsid w:val="00067D70"/>
    <w:rsid w:val="000704F5"/>
    <w:rsid w:val="00070A4E"/>
    <w:rsid w:val="00074BA0"/>
    <w:rsid w:val="00085044"/>
    <w:rsid w:val="0008734C"/>
    <w:rsid w:val="00087FD9"/>
    <w:rsid w:val="00090B32"/>
    <w:rsid w:val="000947D1"/>
    <w:rsid w:val="00096DBE"/>
    <w:rsid w:val="00096E90"/>
    <w:rsid w:val="00097CC1"/>
    <w:rsid w:val="000A3A3C"/>
    <w:rsid w:val="000A4117"/>
    <w:rsid w:val="000A4B4D"/>
    <w:rsid w:val="000A5FE2"/>
    <w:rsid w:val="000A683B"/>
    <w:rsid w:val="000A6A9F"/>
    <w:rsid w:val="000B6CA1"/>
    <w:rsid w:val="000C3D58"/>
    <w:rsid w:val="000C53F2"/>
    <w:rsid w:val="000D3FC9"/>
    <w:rsid w:val="000E04EC"/>
    <w:rsid w:val="000E3D1A"/>
    <w:rsid w:val="000E3F7A"/>
    <w:rsid w:val="000E5428"/>
    <w:rsid w:val="000E6C65"/>
    <w:rsid w:val="000E6D58"/>
    <w:rsid w:val="000F2A1B"/>
    <w:rsid w:val="000F3423"/>
    <w:rsid w:val="00102C9C"/>
    <w:rsid w:val="0011032E"/>
    <w:rsid w:val="001153EE"/>
    <w:rsid w:val="00123BAD"/>
    <w:rsid w:val="00125F7B"/>
    <w:rsid w:val="00127B59"/>
    <w:rsid w:val="00130814"/>
    <w:rsid w:val="001334E6"/>
    <w:rsid w:val="00134940"/>
    <w:rsid w:val="0013790F"/>
    <w:rsid w:val="00140C08"/>
    <w:rsid w:val="00140DA2"/>
    <w:rsid w:val="00142C28"/>
    <w:rsid w:val="00146A3C"/>
    <w:rsid w:val="001475A1"/>
    <w:rsid w:val="001503B9"/>
    <w:rsid w:val="00153311"/>
    <w:rsid w:val="001535B0"/>
    <w:rsid w:val="00157ECF"/>
    <w:rsid w:val="0016535A"/>
    <w:rsid w:val="00170252"/>
    <w:rsid w:val="00170F5A"/>
    <w:rsid w:val="00171760"/>
    <w:rsid w:val="0017490F"/>
    <w:rsid w:val="00177C70"/>
    <w:rsid w:val="0018301B"/>
    <w:rsid w:val="001875BA"/>
    <w:rsid w:val="0019590C"/>
    <w:rsid w:val="00196047"/>
    <w:rsid w:val="00197E21"/>
    <w:rsid w:val="00197F09"/>
    <w:rsid w:val="001A3CA0"/>
    <w:rsid w:val="001A4170"/>
    <w:rsid w:val="001A6C45"/>
    <w:rsid w:val="001A7B32"/>
    <w:rsid w:val="001B0981"/>
    <w:rsid w:val="001B3190"/>
    <w:rsid w:val="001B3207"/>
    <w:rsid w:val="001B525F"/>
    <w:rsid w:val="001B6D58"/>
    <w:rsid w:val="001B7602"/>
    <w:rsid w:val="001C2612"/>
    <w:rsid w:val="001C31BA"/>
    <w:rsid w:val="001C55CD"/>
    <w:rsid w:val="001C779F"/>
    <w:rsid w:val="001C7FC6"/>
    <w:rsid w:val="001D1B6F"/>
    <w:rsid w:val="001D45C6"/>
    <w:rsid w:val="001D75B1"/>
    <w:rsid w:val="001E2062"/>
    <w:rsid w:val="001E318B"/>
    <w:rsid w:val="001F0BE6"/>
    <w:rsid w:val="001F60AD"/>
    <w:rsid w:val="00204702"/>
    <w:rsid w:val="00210A78"/>
    <w:rsid w:val="0021286F"/>
    <w:rsid w:val="00213EED"/>
    <w:rsid w:val="00214DD6"/>
    <w:rsid w:val="00220540"/>
    <w:rsid w:val="00221BF2"/>
    <w:rsid w:val="002252F8"/>
    <w:rsid w:val="00225C69"/>
    <w:rsid w:val="00227FA7"/>
    <w:rsid w:val="00231C63"/>
    <w:rsid w:val="00231DA1"/>
    <w:rsid w:val="002330F9"/>
    <w:rsid w:val="00237CD1"/>
    <w:rsid w:val="00242400"/>
    <w:rsid w:val="00243EAF"/>
    <w:rsid w:val="002446ED"/>
    <w:rsid w:val="002451B5"/>
    <w:rsid w:val="00246EF7"/>
    <w:rsid w:val="00255880"/>
    <w:rsid w:val="0026175D"/>
    <w:rsid w:val="00271CAA"/>
    <w:rsid w:val="00283AEC"/>
    <w:rsid w:val="002843B8"/>
    <w:rsid w:val="002845EE"/>
    <w:rsid w:val="00287E00"/>
    <w:rsid w:val="00290436"/>
    <w:rsid w:val="00291B8C"/>
    <w:rsid w:val="00292034"/>
    <w:rsid w:val="00292639"/>
    <w:rsid w:val="00292C9A"/>
    <w:rsid w:val="00296BBE"/>
    <w:rsid w:val="00297626"/>
    <w:rsid w:val="00297D64"/>
    <w:rsid w:val="002A080B"/>
    <w:rsid w:val="002A1516"/>
    <w:rsid w:val="002A3869"/>
    <w:rsid w:val="002B3E4C"/>
    <w:rsid w:val="002B4871"/>
    <w:rsid w:val="002C7507"/>
    <w:rsid w:val="002D62D4"/>
    <w:rsid w:val="002E3693"/>
    <w:rsid w:val="002F18E2"/>
    <w:rsid w:val="002F1AC8"/>
    <w:rsid w:val="002F28E4"/>
    <w:rsid w:val="00304BC5"/>
    <w:rsid w:val="0030561B"/>
    <w:rsid w:val="003057AC"/>
    <w:rsid w:val="00310170"/>
    <w:rsid w:val="00310EBA"/>
    <w:rsid w:val="00315C83"/>
    <w:rsid w:val="00316296"/>
    <w:rsid w:val="00316510"/>
    <w:rsid w:val="00316B32"/>
    <w:rsid w:val="003175C4"/>
    <w:rsid w:val="00320634"/>
    <w:rsid w:val="003218DB"/>
    <w:rsid w:val="00322143"/>
    <w:rsid w:val="00322439"/>
    <w:rsid w:val="00324C85"/>
    <w:rsid w:val="003257D1"/>
    <w:rsid w:val="00327229"/>
    <w:rsid w:val="00330EF9"/>
    <w:rsid w:val="00333DFA"/>
    <w:rsid w:val="0033437B"/>
    <w:rsid w:val="00335B18"/>
    <w:rsid w:val="003360D3"/>
    <w:rsid w:val="00336BD4"/>
    <w:rsid w:val="003413D4"/>
    <w:rsid w:val="00342DF5"/>
    <w:rsid w:val="00347057"/>
    <w:rsid w:val="00347BA2"/>
    <w:rsid w:val="003545BD"/>
    <w:rsid w:val="00355D0E"/>
    <w:rsid w:val="003563D0"/>
    <w:rsid w:val="003604B3"/>
    <w:rsid w:val="00360802"/>
    <w:rsid w:val="003652A8"/>
    <w:rsid w:val="003666B0"/>
    <w:rsid w:val="0036687C"/>
    <w:rsid w:val="00366B1D"/>
    <w:rsid w:val="003674C4"/>
    <w:rsid w:val="0037391C"/>
    <w:rsid w:val="00382C3F"/>
    <w:rsid w:val="00383DF8"/>
    <w:rsid w:val="00390EF8"/>
    <w:rsid w:val="00391C09"/>
    <w:rsid w:val="00396026"/>
    <w:rsid w:val="003975B6"/>
    <w:rsid w:val="003A0A7F"/>
    <w:rsid w:val="003A1647"/>
    <w:rsid w:val="003A50A8"/>
    <w:rsid w:val="003A5E25"/>
    <w:rsid w:val="003A7E64"/>
    <w:rsid w:val="003B159C"/>
    <w:rsid w:val="003B235E"/>
    <w:rsid w:val="003B611B"/>
    <w:rsid w:val="003C432E"/>
    <w:rsid w:val="003C4CF4"/>
    <w:rsid w:val="003E0785"/>
    <w:rsid w:val="003E21EC"/>
    <w:rsid w:val="003E318E"/>
    <w:rsid w:val="003E36C2"/>
    <w:rsid w:val="003E3E13"/>
    <w:rsid w:val="003E5E85"/>
    <w:rsid w:val="003E77E4"/>
    <w:rsid w:val="003F2163"/>
    <w:rsid w:val="003F3A44"/>
    <w:rsid w:val="003F3FB4"/>
    <w:rsid w:val="003F630D"/>
    <w:rsid w:val="003F6F63"/>
    <w:rsid w:val="004043BB"/>
    <w:rsid w:val="00406303"/>
    <w:rsid w:val="00407B91"/>
    <w:rsid w:val="00410EEB"/>
    <w:rsid w:val="00415B7C"/>
    <w:rsid w:val="00416219"/>
    <w:rsid w:val="00416CB8"/>
    <w:rsid w:val="004204A2"/>
    <w:rsid w:val="00421B1D"/>
    <w:rsid w:val="004270CA"/>
    <w:rsid w:val="00431B33"/>
    <w:rsid w:val="00433543"/>
    <w:rsid w:val="00437847"/>
    <w:rsid w:val="00446539"/>
    <w:rsid w:val="0044709C"/>
    <w:rsid w:val="004505B1"/>
    <w:rsid w:val="00452809"/>
    <w:rsid w:val="00454262"/>
    <w:rsid w:val="004545F2"/>
    <w:rsid w:val="004571FA"/>
    <w:rsid w:val="0046099A"/>
    <w:rsid w:val="00462A91"/>
    <w:rsid w:val="004650CC"/>
    <w:rsid w:val="00465C81"/>
    <w:rsid w:val="00472AC8"/>
    <w:rsid w:val="00473D90"/>
    <w:rsid w:val="00473FC2"/>
    <w:rsid w:val="004810A7"/>
    <w:rsid w:val="0048352D"/>
    <w:rsid w:val="004865BA"/>
    <w:rsid w:val="0048665D"/>
    <w:rsid w:val="00492ED1"/>
    <w:rsid w:val="00495E3C"/>
    <w:rsid w:val="004A0937"/>
    <w:rsid w:val="004A0C21"/>
    <w:rsid w:val="004A7A4C"/>
    <w:rsid w:val="004B02D1"/>
    <w:rsid w:val="004B211B"/>
    <w:rsid w:val="004B524F"/>
    <w:rsid w:val="004C21F2"/>
    <w:rsid w:val="004C3490"/>
    <w:rsid w:val="004C39DC"/>
    <w:rsid w:val="004C6E28"/>
    <w:rsid w:val="004D0596"/>
    <w:rsid w:val="004D593E"/>
    <w:rsid w:val="004D5AF2"/>
    <w:rsid w:val="004D5B65"/>
    <w:rsid w:val="004D6320"/>
    <w:rsid w:val="004D7906"/>
    <w:rsid w:val="004E5BE9"/>
    <w:rsid w:val="004E657E"/>
    <w:rsid w:val="004E6711"/>
    <w:rsid w:val="004E6A50"/>
    <w:rsid w:val="004F00B3"/>
    <w:rsid w:val="004F1334"/>
    <w:rsid w:val="004F356A"/>
    <w:rsid w:val="004F5B06"/>
    <w:rsid w:val="00504577"/>
    <w:rsid w:val="005127BA"/>
    <w:rsid w:val="00512E4D"/>
    <w:rsid w:val="005139BB"/>
    <w:rsid w:val="00514505"/>
    <w:rsid w:val="005148F3"/>
    <w:rsid w:val="00516BE1"/>
    <w:rsid w:val="00517778"/>
    <w:rsid w:val="0052375B"/>
    <w:rsid w:val="00524AE4"/>
    <w:rsid w:val="005250FA"/>
    <w:rsid w:val="00530E28"/>
    <w:rsid w:val="00532212"/>
    <w:rsid w:val="00534516"/>
    <w:rsid w:val="0053690C"/>
    <w:rsid w:val="0054068D"/>
    <w:rsid w:val="005432B3"/>
    <w:rsid w:val="00543354"/>
    <w:rsid w:val="00544739"/>
    <w:rsid w:val="00552806"/>
    <w:rsid w:val="0055566B"/>
    <w:rsid w:val="00556D61"/>
    <w:rsid w:val="00567281"/>
    <w:rsid w:val="00570D73"/>
    <w:rsid w:val="00572B58"/>
    <w:rsid w:val="00573E08"/>
    <w:rsid w:val="00585824"/>
    <w:rsid w:val="00586ECB"/>
    <w:rsid w:val="00587FB7"/>
    <w:rsid w:val="005901DA"/>
    <w:rsid w:val="00594ADD"/>
    <w:rsid w:val="00597208"/>
    <w:rsid w:val="00597B19"/>
    <w:rsid w:val="005A0F89"/>
    <w:rsid w:val="005A33B6"/>
    <w:rsid w:val="005A4FCE"/>
    <w:rsid w:val="005A666F"/>
    <w:rsid w:val="005A67D9"/>
    <w:rsid w:val="005B284F"/>
    <w:rsid w:val="005B28E5"/>
    <w:rsid w:val="005B3DFC"/>
    <w:rsid w:val="005B66BE"/>
    <w:rsid w:val="005C2D6C"/>
    <w:rsid w:val="005C487E"/>
    <w:rsid w:val="005C78BF"/>
    <w:rsid w:val="005C7C40"/>
    <w:rsid w:val="005D016F"/>
    <w:rsid w:val="005D1AF4"/>
    <w:rsid w:val="005D2334"/>
    <w:rsid w:val="005D2519"/>
    <w:rsid w:val="005D3DAA"/>
    <w:rsid w:val="005D44B4"/>
    <w:rsid w:val="005E0F3D"/>
    <w:rsid w:val="005E15AE"/>
    <w:rsid w:val="005E3ACE"/>
    <w:rsid w:val="005E46BF"/>
    <w:rsid w:val="005E47ED"/>
    <w:rsid w:val="005E54E7"/>
    <w:rsid w:val="005E69E1"/>
    <w:rsid w:val="005E7364"/>
    <w:rsid w:val="005F24DA"/>
    <w:rsid w:val="005F2BF7"/>
    <w:rsid w:val="005F3BDC"/>
    <w:rsid w:val="00600577"/>
    <w:rsid w:val="00604DA8"/>
    <w:rsid w:val="00605F4C"/>
    <w:rsid w:val="00610845"/>
    <w:rsid w:val="00612446"/>
    <w:rsid w:val="0061327E"/>
    <w:rsid w:val="00613C37"/>
    <w:rsid w:val="00613C7C"/>
    <w:rsid w:val="00616821"/>
    <w:rsid w:val="00616B2C"/>
    <w:rsid w:val="00623533"/>
    <w:rsid w:val="00626E6B"/>
    <w:rsid w:val="00635D2A"/>
    <w:rsid w:val="00636163"/>
    <w:rsid w:val="00640748"/>
    <w:rsid w:val="00642337"/>
    <w:rsid w:val="00645BBA"/>
    <w:rsid w:val="006468C2"/>
    <w:rsid w:val="00654A43"/>
    <w:rsid w:val="00662ED9"/>
    <w:rsid w:val="00670F25"/>
    <w:rsid w:val="006772B5"/>
    <w:rsid w:val="00682A65"/>
    <w:rsid w:val="006843CC"/>
    <w:rsid w:val="006868A7"/>
    <w:rsid w:val="006872AB"/>
    <w:rsid w:val="00687F5E"/>
    <w:rsid w:val="00693982"/>
    <w:rsid w:val="00694042"/>
    <w:rsid w:val="006947DE"/>
    <w:rsid w:val="00697BA3"/>
    <w:rsid w:val="006A1AA5"/>
    <w:rsid w:val="006B02C3"/>
    <w:rsid w:val="006B4CBA"/>
    <w:rsid w:val="006B4E43"/>
    <w:rsid w:val="006C328E"/>
    <w:rsid w:val="006C58BC"/>
    <w:rsid w:val="006C7CB1"/>
    <w:rsid w:val="006D1505"/>
    <w:rsid w:val="006E2909"/>
    <w:rsid w:val="006E3898"/>
    <w:rsid w:val="006E3A05"/>
    <w:rsid w:val="006E45DB"/>
    <w:rsid w:val="006E5273"/>
    <w:rsid w:val="006E6643"/>
    <w:rsid w:val="006F08BE"/>
    <w:rsid w:val="006F2AE6"/>
    <w:rsid w:val="006F3186"/>
    <w:rsid w:val="006F4460"/>
    <w:rsid w:val="006F54C1"/>
    <w:rsid w:val="006F657B"/>
    <w:rsid w:val="006F68D6"/>
    <w:rsid w:val="00703C58"/>
    <w:rsid w:val="00715C93"/>
    <w:rsid w:val="007162F7"/>
    <w:rsid w:val="00716942"/>
    <w:rsid w:val="00716FAA"/>
    <w:rsid w:val="007212B3"/>
    <w:rsid w:val="0072151F"/>
    <w:rsid w:val="0072611B"/>
    <w:rsid w:val="007262CC"/>
    <w:rsid w:val="00727315"/>
    <w:rsid w:val="00730739"/>
    <w:rsid w:val="00733473"/>
    <w:rsid w:val="00733FC4"/>
    <w:rsid w:val="00735B3A"/>
    <w:rsid w:val="007371A4"/>
    <w:rsid w:val="0075556F"/>
    <w:rsid w:val="00760041"/>
    <w:rsid w:val="00760E32"/>
    <w:rsid w:val="0076147C"/>
    <w:rsid w:val="00763F88"/>
    <w:rsid w:val="00770772"/>
    <w:rsid w:val="00771B5B"/>
    <w:rsid w:val="00772844"/>
    <w:rsid w:val="0077460F"/>
    <w:rsid w:val="00780A67"/>
    <w:rsid w:val="00780CB7"/>
    <w:rsid w:val="0079271E"/>
    <w:rsid w:val="0079307E"/>
    <w:rsid w:val="0079333D"/>
    <w:rsid w:val="00794197"/>
    <w:rsid w:val="00794BCC"/>
    <w:rsid w:val="007A05A2"/>
    <w:rsid w:val="007A16A5"/>
    <w:rsid w:val="007A197E"/>
    <w:rsid w:val="007A49B9"/>
    <w:rsid w:val="007B0E60"/>
    <w:rsid w:val="007B3F85"/>
    <w:rsid w:val="007B43B2"/>
    <w:rsid w:val="007C521D"/>
    <w:rsid w:val="007D7FDE"/>
    <w:rsid w:val="007F1C54"/>
    <w:rsid w:val="007F31C1"/>
    <w:rsid w:val="007F4BAE"/>
    <w:rsid w:val="007F5F07"/>
    <w:rsid w:val="007F6500"/>
    <w:rsid w:val="00800435"/>
    <w:rsid w:val="00805D2F"/>
    <w:rsid w:val="00805EBF"/>
    <w:rsid w:val="0081035A"/>
    <w:rsid w:val="0081320B"/>
    <w:rsid w:val="0081611B"/>
    <w:rsid w:val="00823032"/>
    <w:rsid w:val="0082420B"/>
    <w:rsid w:val="008303EB"/>
    <w:rsid w:val="00830545"/>
    <w:rsid w:val="0083705B"/>
    <w:rsid w:val="00845DB0"/>
    <w:rsid w:val="00851776"/>
    <w:rsid w:val="00853723"/>
    <w:rsid w:val="00855B79"/>
    <w:rsid w:val="00863577"/>
    <w:rsid w:val="00863FCB"/>
    <w:rsid w:val="00866B21"/>
    <w:rsid w:val="008720C9"/>
    <w:rsid w:val="00875673"/>
    <w:rsid w:val="00875D4D"/>
    <w:rsid w:val="00881432"/>
    <w:rsid w:val="00881F74"/>
    <w:rsid w:val="00882AE1"/>
    <w:rsid w:val="00884028"/>
    <w:rsid w:val="0088688F"/>
    <w:rsid w:val="008869D5"/>
    <w:rsid w:val="00890D84"/>
    <w:rsid w:val="008918EE"/>
    <w:rsid w:val="00896D8F"/>
    <w:rsid w:val="008A02E3"/>
    <w:rsid w:val="008A1E9C"/>
    <w:rsid w:val="008A2AF3"/>
    <w:rsid w:val="008A412F"/>
    <w:rsid w:val="008A596B"/>
    <w:rsid w:val="008A6BF3"/>
    <w:rsid w:val="008B03D3"/>
    <w:rsid w:val="008B15DA"/>
    <w:rsid w:val="008B25AA"/>
    <w:rsid w:val="008C77E9"/>
    <w:rsid w:val="008D7159"/>
    <w:rsid w:val="008E1300"/>
    <w:rsid w:val="008E2B8B"/>
    <w:rsid w:val="008F4FC7"/>
    <w:rsid w:val="008F6EAB"/>
    <w:rsid w:val="00901D4B"/>
    <w:rsid w:val="00904FBD"/>
    <w:rsid w:val="00913447"/>
    <w:rsid w:val="00921293"/>
    <w:rsid w:val="00921665"/>
    <w:rsid w:val="00923F3A"/>
    <w:rsid w:val="00926395"/>
    <w:rsid w:val="009305A8"/>
    <w:rsid w:val="00930D1A"/>
    <w:rsid w:val="00931822"/>
    <w:rsid w:val="00935D87"/>
    <w:rsid w:val="00936D23"/>
    <w:rsid w:val="00942E87"/>
    <w:rsid w:val="0094465B"/>
    <w:rsid w:val="00944C09"/>
    <w:rsid w:val="009458CA"/>
    <w:rsid w:val="00947297"/>
    <w:rsid w:val="00951079"/>
    <w:rsid w:val="00952E3F"/>
    <w:rsid w:val="0095585D"/>
    <w:rsid w:val="00955DF2"/>
    <w:rsid w:val="0095716D"/>
    <w:rsid w:val="00957B73"/>
    <w:rsid w:val="00960EB1"/>
    <w:rsid w:val="0096137E"/>
    <w:rsid w:val="009623AD"/>
    <w:rsid w:val="00965A4D"/>
    <w:rsid w:val="00967130"/>
    <w:rsid w:val="00970383"/>
    <w:rsid w:val="00970897"/>
    <w:rsid w:val="00977E09"/>
    <w:rsid w:val="009802BC"/>
    <w:rsid w:val="00993C38"/>
    <w:rsid w:val="00993D87"/>
    <w:rsid w:val="0099471E"/>
    <w:rsid w:val="009A0B5A"/>
    <w:rsid w:val="009A496E"/>
    <w:rsid w:val="009A5F73"/>
    <w:rsid w:val="009B08AD"/>
    <w:rsid w:val="009B55B7"/>
    <w:rsid w:val="009C0084"/>
    <w:rsid w:val="009C2552"/>
    <w:rsid w:val="009C314D"/>
    <w:rsid w:val="009C3E52"/>
    <w:rsid w:val="009C42D3"/>
    <w:rsid w:val="009C4856"/>
    <w:rsid w:val="009C6D3E"/>
    <w:rsid w:val="009C7215"/>
    <w:rsid w:val="009D5E90"/>
    <w:rsid w:val="009D73EF"/>
    <w:rsid w:val="009E19CF"/>
    <w:rsid w:val="009E6817"/>
    <w:rsid w:val="009E6DCA"/>
    <w:rsid w:val="009F358D"/>
    <w:rsid w:val="00A0533F"/>
    <w:rsid w:val="00A070F4"/>
    <w:rsid w:val="00A1077A"/>
    <w:rsid w:val="00A2391F"/>
    <w:rsid w:val="00A2686C"/>
    <w:rsid w:val="00A26B8B"/>
    <w:rsid w:val="00A26DBE"/>
    <w:rsid w:val="00A340DB"/>
    <w:rsid w:val="00A359B9"/>
    <w:rsid w:val="00A35D6D"/>
    <w:rsid w:val="00A36A67"/>
    <w:rsid w:val="00A426FA"/>
    <w:rsid w:val="00A46EBC"/>
    <w:rsid w:val="00A51986"/>
    <w:rsid w:val="00A66AA5"/>
    <w:rsid w:val="00A67120"/>
    <w:rsid w:val="00A71678"/>
    <w:rsid w:val="00A74A2E"/>
    <w:rsid w:val="00A77E8B"/>
    <w:rsid w:val="00A817A8"/>
    <w:rsid w:val="00A81810"/>
    <w:rsid w:val="00A84241"/>
    <w:rsid w:val="00A849FE"/>
    <w:rsid w:val="00A86284"/>
    <w:rsid w:val="00A87102"/>
    <w:rsid w:val="00A87F15"/>
    <w:rsid w:val="00A97392"/>
    <w:rsid w:val="00AA0634"/>
    <w:rsid w:val="00AA2675"/>
    <w:rsid w:val="00AA6412"/>
    <w:rsid w:val="00AA6459"/>
    <w:rsid w:val="00AA72DB"/>
    <w:rsid w:val="00AB50AC"/>
    <w:rsid w:val="00AB54E9"/>
    <w:rsid w:val="00AC53A1"/>
    <w:rsid w:val="00AC53B0"/>
    <w:rsid w:val="00AC5A75"/>
    <w:rsid w:val="00AD4D75"/>
    <w:rsid w:val="00AE27E9"/>
    <w:rsid w:val="00AF1945"/>
    <w:rsid w:val="00AF4707"/>
    <w:rsid w:val="00AF60D5"/>
    <w:rsid w:val="00AF69E2"/>
    <w:rsid w:val="00AF6F62"/>
    <w:rsid w:val="00B00BBA"/>
    <w:rsid w:val="00B102DA"/>
    <w:rsid w:val="00B11978"/>
    <w:rsid w:val="00B11B57"/>
    <w:rsid w:val="00B20FD5"/>
    <w:rsid w:val="00B22032"/>
    <w:rsid w:val="00B2453F"/>
    <w:rsid w:val="00B26833"/>
    <w:rsid w:val="00B26C20"/>
    <w:rsid w:val="00B31C19"/>
    <w:rsid w:val="00B326C1"/>
    <w:rsid w:val="00B33CC6"/>
    <w:rsid w:val="00B33CF3"/>
    <w:rsid w:val="00B40278"/>
    <w:rsid w:val="00B44151"/>
    <w:rsid w:val="00B457D7"/>
    <w:rsid w:val="00B51240"/>
    <w:rsid w:val="00B53DA3"/>
    <w:rsid w:val="00B54901"/>
    <w:rsid w:val="00B701CC"/>
    <w:rsid w:val="00B70284"/>
    <w:rsid w:val="00B73353"/>
    <w:rsid w:val="00B738FD"/>
    <w:rsid w:val="00B73EE0"/>
    <w:rsid w:val="00B7442A"/>
    <w:rsid w:val="00B752A2"/>
    <w:rsid w:val="00BA1FF7"/>
    <w:rsid w:val="00BB10A9"/>
    <w:rsid w:val="00BB1526"/>
    <w:rsid w:val="00BB5BB7"/>
    <w:rsid w:val="00BB625E"/>
    <w:rsid w:val="00BC3F10"/>
    <w:rsid w:val="00BC4DD8"/>
    <w:rsid w:val="00BC504F"/>
    <w:rsid w:val="00BC5289"/>
    <w:rsid w:val="00BC60DD"/>
    <w:rsid w:val="00BD0BCA"/>
    <w:rsid w:val="00BD4896"/>
    <w:rsid w:val="00BD6A04"/>
    <w:rsid w:val="00BE23F8"/>
    <w:rsid w:val="00C014E1"/>
    <w:rsid w:val="00C060CF"/>
    <w:rsid w:val="00C07686"/>
    <w:rsid w:val="00C0797C"/>
    <w:rsid w:val="00C11C63"/>
    <w:rsid w:val="00C130C5"/>
    <w:rsid w:val="00C16C24"/>
    <w:rsid w:val="00C20DC7"/>
    <w:rsid w:val="00C22099"/>
    <w:rsid w:val="00C26D1A"/>
    <w:rsid w:val="00C3360D"/>
    <w:rsid w:val="00C36F2B"/>
    <w:rsid w:val="00C416CF"/>
    <w:rsid w:val="00C4607A"/>
    <w:rsid w:val="00C4616F"/>
    <w:rsid w:val="00C47B06"/>
    <w:rsid w:val="00C52A50"/>
    <w:rsid w:val="00C54724"/>
    <w:rsid w:val="00C551CA"/>
    <w:rsid w:val="00C57656"/>
    <w:rsid w:val="00C6151A"/>
    <w:rsid w:val="00C6330B"/>
    <w:rsid w:val="00C634C0"/>
    <w:rsid w:val="00C6361F"/>
    <w:rsid w:val="00C70A9F"/>
    <w:rsid w:val="00C8394B"/>
    <w:rsid w:val="00C91E0D"/>
    <w:rsid w:val="00C93A11"/>
    <w:rsid w:val="00C951E0"/>
    <w:rsid w:val="00CA66DB"/>
    <w:rsid w:val="00CB1D2B"/>
    <w:rsid w:val="00CB41D8"/>
    <w:rsid w:val="00CB64D3"/>
    <w:rsid w:val="00CD0EFF"/>
    <w:rsid w:val="00CD1E18"/>
    <w:rsid w:val="00CD4374"/>
    <w:rsid w:val="00CD7598"/>
    <w:rsid w:val="00CE0D04"/>
    <w:rsid w:val="00CE4D22"/>
    <w:rsid w:val="00CE6E32"/>
    <w:rsid w:val="00CE785F"/>
    <w:rsid w:val="00CF50BC"/>
    <w:rsid w:val="00CF58F8"/>
    <w:rsid w:val="00D00FFC"/>
    <w:rsid w:val="00D04E2E"/>
    <w:rsid w:val="00D07593"/>
    <w:rsid w:val="00D11CEA"/>
    <w:rsid w:val="00D15016"/>
    <w:rsid w:val="00D17068"/>
    <w:rsid w:val="00D17092"/>
    <w:rsid w:val="00D262BA"/>
    <w:rsid w:val="00D30DAA"/>
    <w:rsid w:val="00D34034"/>
    <w:rsid w:val="00D3504D"/>
    <w:rsid w:val="00D37385"/>
    <w:rsid w:val="00D373D8"/>
    <w:rsid w:val="00D44DBC"/>
    <w:rsid w:val="00D45861"/>
    <w:rsid w:val="00D464D4"/>
    <w:rsid w:val="00D53955"/>
    <w:rsid w:val="00D70B8B"/>
    <w:rsid w:val="00D712EE"/>
    <w:rsid w:val="00D7150E"/>
    <w:rsid w:val="00D72369"/>
    <w:rsid w:val="00D7360E"/>
    <w:rsid w:val="00D743C9"/>
    <w:rsid w:val="00D75C86"/>
    <w:rsid w:val="00D90588"/>
    <w:rsid w:val="00D92BDF"/>
    <w:rsid w:val="00D93412"/>
    <w:rsid w:val="00D96A8D"/>
    <w:rsid w:val="00D97B0D"/>
    <w:rsid w:val="00DA4E59"/>
    <w:rsid w:val="00DA664C"/>
    <w:rsid w:val="00DA7FCC"/>
    <w:rsid w:val="00DB4ECD"/>
    <w:rsid w:val="00DC5D3A"/>
    <w:rsid w:val="00DC6630"/>
    <w:rsid w:val="00DD1B0A"/>
    <w:rsid w:val="00DD4EF2"/>
    <w:rsid w:val="00DD588A"/>
    <w:rsid w:val="00DE0C24"/>
    <w:rsid w:val="00DE25FB"/>
    <w:rsid w:val="00DE452D"/>
    <w:rsid w:val="00DF4CC4"/>
    <w:rsid w:val="00E05684"/>
    <w:rsid w:val="00E0761A"/>
    <w:rsid w:val="00E163C0"/>
    <w:rsid w:val="00E20FA8"/>
    <w:rsid w:val="00E26C8B"/>
    <w:rsid w:val="00E30287"/>
    <w:rsid w:val="00E318AB"/>
    <w:rsid w:val="00E31A9B"/>
    <w:rsid w:val="00E33BEB"/>
    <w:rsid w:val="00E35F1C"/>
    <w:rsid w:val="00E3706C"/>
    <w:rsid w:val="00E424D5"/>
    <w:rsid w:val="00E44B38"/>
    <w:rsid w:val="00E52358"/>
    <w:rsid w:val="00E624F7"/>
    <w:rsid w:val="00E62A41"/>
    <w:rsid w:val="00E637C5"/>
    <w:rsid w:val="00E64DC0"/>
    <w:rsid w:val="00E65610"/>
    <w:rsid w:val="00E66888"/>
    <w:rsid w:val="00E82E0B"/>
    <w:rsid w:val="00E84C5F"/>
    <w:rsid w:val="00E955EE"/>
    <w:rsid w:val="00E96126"/>
    <w:rsid w:val="00E97900"/>
    <w:rsid w:val="00E97BB2"/>
    <w:rsid w:val="00EA2190"/>
    <w:rsid w:val="00EA224A"/>
    <w:rsid w:val="00EA39BB"/>
    <w:rsid w:val="00EA3E5F"/>
    <w:rsid w:val="00EA5954"/>
    <w:rsid w:val="00EA78E2"/>
    <w:rsid w:val="00EA7C01"/>
    <w:rsid w:val="00EB0126"/>
    <w:rsid w:val="00EB2D5B"/>
    <w:rsid w:val="00EB49D4"/>
    <w:rsid w:val="00EC05D5"/>
    <w:rsid w:val="00EC0B50"/>
    <w:rsid w:val="00EC43C7"/>
    <w:rsid w:val="00EC46C4"/>
    <w:rsid w:val="00EC47B4"/>
    <w:rsid w:val="00ED0314"/>
    <w:rsid w:val="00ED25A1"/>
    <w:rsid w:val="00EE5EAA"/>
    <w:rsid w:val="00EE7EF6"/>
    <w:rsid w:val="00EF3083"/>
    <w:rsid w:val="00EF4141"/>
    <w:rsid w:val="00EF5918"/>
    <w:rsid w:val="00EF5D8D"/>
    <w:rsid w:val="00F0025D"/>
    <w:rsid w:val="00F00A89"/>
    <w:rsid w:val="00F05D05"/>
    <w:rsid w:val="00F12FF0"/>
    <w:rsid w:val="00F14DD4"/>
    <w:rsid w:val="00F15C65"/>
    <w:rsid w:val="00F206A2"/>
    <w:rsid w:val="00F212D0"/>
    <w:rsid w:val="00F22210"/>
    <w:rsid w:val="00F24B61"/>
    <w:rsid w:val="00F32DC8"/>
    <w:rsid w:val="00F363F8"/>
    <w:rsid w:val="00F36BC0"/>
    <w:rsid w:val="00F41EF7"/>
    <w:rsid w:val="00F4720E"/>
    <w:rsid w:val="00F47A5E"/>
    <w:rsid w:val="00F506CD"/>
    <w:rsid w:val="00F52ABF"/>
    <w:rsid w:val="00F52C6A"/>
    <w:rsid w:val="00F5717A"/>
    <w:rsid w:val="00F60C44"/>
    <w:rsid w:val="00F61275"/>
    <w:rsid w:val="00F61AD3"/>
    <w:rsid w:val="00F61B1B"/>
    <w:rsid w:val="00F6420B"/>
    <w:rsid w:val="00F65D34"/>
    <w:rsid w:val="00F67C77"/>
    <w:rsid w:val="00F72632"/>
    <w:rsid w:val="00F745CC"/>
    <w:rsid w:val="00F752F5"/>
    <w:rsid w:val="00F777DE"/>
    <w:rsid w:val="00F82F4F"/>
    <w:rsid w:val="00F8325B"/>
    <w:rsid w:val="00F83AAB"/>
    <w:rsid w:val="00F84969"/>
    <w:rsid w:val="00F9142A"/>
    <w:rsid w:val="00F9305A"/>
    <w:rsid w:val="00FA2277"/>
    <w:rsid w:val="00FA265A"/>
    <w:rsid w:val="00FA3D03"/>
    <w:rsid w:val="00FA57DF"/>
    <w:rsid w:val="00FB2044"/>
    <w:rsid w:val="00FB31C4"/>
    <w:rsid w:val="00FB409F"/>
    <w:rsid w:val="00FB5481"/>
    <w:rsid w:val="00FB6E9D"/>
    <w:rsid w:val="00FC1282"/>
    <w:rsid w:val="00FD048E"/>
    <w:rsid w:val="00FE0ACE"/>
    <w:rsid w:val="00FE3F9B"/>
    <w:rsid w:val="00FE7666"/>
    <w:rsid w:val="00FF0E32"/>
    <w:rsid w:val="00FF18B5"/>
    <w:rsid w:val="00FF5BA4"/>
    <w:rsid w:val="00FF63CF"/>
    <w:rsid w:val="00FF6BBD"/>
    <w:rsid w:val="00FF71D0"/>
    <w:rsid w:val="00FF7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941B6C-AA56-4F29-A185-B428087BD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3D3"/>
  </w:style>
  <w:style w:type="paragraph" w:styleId="Heading1">
    <w:name w:val="heading 1"/>
    <w:basedOn w:val="Normal"/>
    <w:next w:val="Normal"/>
    <w:link w:val="Heading1Char"/>
    <w:qFormat/>
    <w:rsid w:val="00A817A8"/>
    <w:pPr>
      <w:keepNext/>
      <w:spacing w:after="0" w:line="240" w:lineRule="auto"/>
      <w:jc w:val="right"/>
      <w:outlineLvl w:val="0"/>
    </w:pPr>
    <w:rPr>
      <w:rFonts w:ascii="Arial Mon" w:eastAsia="Times New Roman" w:hAnsi="Arial Mon" w:cs="Times New Roman"/>
      <w:b/>
      <w:sz w:val="24"/>
      <w:szCs w:val="24"/>
      <w:lang w:val="en-GB"/>
    </w:rPr>
  </w:style>
  <w:style w:type="paragraph" w:styleId="Heading2">
    <w:name w:val="heading 2"/>
    <w:basedOn w:val="Normal"/>
    <w:next w:val="Normal"/>
    <w:link w:val="Heading2Char"/>
    <w:unhideWhenUsed/>
    <w:qFormat/>
    <w:rsid w:val="00A817A8"/>
    <w:pPr>
      <w:keepNext/>
      <w:spacing w:before="240" w:after="60" w:line="240" w:lineRule="auto"/>
      <w:outlineLvl w:val="1"/>
    </w:pPr>
    <w:rPr>
      <w:rFonts w:ascii="Cambria" w:eastAsia="Times New Roman" w:hAnsi="Cambria" w:cs="Times New Roman"/>
      <w:b/>
      <w:bCs/>
      <w:i/>
      <w:iCs/>
      <w:sz w:val="28"/>
      <w:szCs w:val="28"/>
      <w:lang w:val="en-GB"/>
    </w:rPr>
  </w:style>
  <w:style w:type="paragraph" w:styleId="Heading5">
    <w:name w:val="heading 5"/>
    <w:basedOn w:val="Normal"/>
    <w:next w:val="Normal"/>
    <w:link w:val="Heading5Char"/>
    <w:unhideWhenUsed/>
    <w:qFormat/>
    <w:rsid w:val="00A817A8"/>
    <w:pPr>
      <w:spacing w:before="240" w:after="60" w:line="240" w:lineRule="auto"/>
      <w:outlineLvl w:val="4"/>
    </w:pPr>
    <w:rPr>
      <w:rFonts w:ascii="Calibri" w:eastAsia="Times New Roman" w:hAnsi="Calibri" w:cs="Times New Roman"/>
      <w:b/>
      <w:bCs/>
      <w:i/>
      <w:iCs/>
      <w:sz w:val="26"/>
      <w:szCs w:val="26"/>
      <w:lang w:val="en-GB"/>
    </w:rPr>
  </w:style>
  <w:style w:type="paragraph" w:styleId="Heading6">
    <w:name w:val="heading 6"/>
    <w:basedOn w:val="Normal"/>
    <w:next w:val="Normal"/>
    <w:link w:val="Heading6Char"/>
    <w:unhideWhenUsed/>
    <w:qFormat/>
    <w:rsid w:val="00A817A8"/>
    <w:pPr>
      <w:spacing w:before="240" w:after="60" w:line="240" w:lineRule="auto"/>
      <w:outlineLvl w:val="5"/>
    </w:pPr>
    <w:rPr>
      <w:rFonts w:ascii="Calibri" w:eastAsia="Times New Roman" w:hAnsi="Calibri" w:cs="Times New Roman"/>
      <w:b/>
      <w:bCs/>
      <w:lang w:val="en-GB"/>
    </w:rPr>
  </w:style>
  <w:style w:type="paragraph" w:styleId="Heading7">
    <w:name w:val="heading 7"/>
    <w:basedOn w:val="Normal"/>
    <w:next w:val="Normal"/>
    <w:link w:val="Heading7Char"/>
    <w:qFormat/>
    <w:rsid w:val="00A817A8"/>
    <w:pPr>
      <w:keepNext/>
      <w:spacing w:after="0" w:line="240" w:lineRule="auto"/>
      <w:ind w:left="720"/>
      <w:outlineLvl w:val="6"/>
    </w:pPr>
    <w:rPr>
      <w:rFonts w:ascii="Arial Mon" w:eastAsia="Times New Roman" w:hAnsi="Arial Mo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17A8"/>
    <w:rPr>
      <w:rFonts w:ascii="Arial Mon" w:eastAsia="Times New Roman" w:hAnsi="Arial Mon" w:cs="Times New Roman"/>
      <w:b/>
      <w:sz w:val="24"/>
      <w:szCs w:val="24"/>
      <w:lang w:val="en-GB"/>
    </w:rPr>
  </w:style>
  <w:style w:type="character" w:customStyle="1" w:styleId="Heading2Char">
    <w:name w:val="Heading 2 Char"/>
    <w:basedOn w:val="DefaultParagraphFont"/>
    <w:link w:val="Heading2"/>
    <w:rsid w:val="00A817A8"/>
    <w:rPr>
      <w:rFonts w:ascii="Cambria" w:eastAsia="Times New Roman" w:hAnsi="Cambria" w:cs="Times New Roman"/>
      <w:b/>
      <w:bCs/>
      <w:i/>
      <w:iCs/>
      <w:sz w:val="28"/>
      <w:szCs w:val="28"/>
      <w:lang w:val="en-GB"/>
    </w:rPr>
  </w:style>
  <w:style w:type="character" w:customStyle="1" w:styleId="Heading5Char">
    <w:name w:val="Heading 5 Char"/>
    <w:basedOn w:val="DefaultParagraphFont"/>
    <w:link w:val="Heading5"/>
    <w:rsid w:val="00A817A8"/>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rsid w:val="00A817A8"/>
    <w:rPr>
      <w:rFonts w:ascii="Calibri" w:eastAsia="Times New Roman" w:hAnsi="Calibri" w:cs="Times New Roman"/>
      <w:b/>
      <w:bCs/>
      <w:lang w:val="en-GB"/>
    </w:rPr>
  </w:style>
  <w:style w:type="character" w:customStyle="1" w:styleId="Heading7Char">
    <w:name w:val="Heading 7 Char"/>
    <w:basedOn w:val="DefaultParagraphFont"/>
    <w:link w:val="Heading7"/>
    <w:rsid w:val="00A817A8"/>
    <w:rPr>
      <w:rFonts w:ascii="Arial Mon" w:eastAsia="Times New Roman" w:hAnsi="Arial Mon" w:cs="Times New Roman"/>
      <w:b/>
      <w:bCs/>
      <w:sz w:val="24"/>
      <w:szCs w:val="24"/>
      <w:lang w:val="en-GB"/>
    </w:rPr>
  </w:style>
  <w:style w:type="paragraph" w:styleId="ListParagraph">
    <w:name w:val="List Paragraph"/>
    <w:aliases w:val="List Paragraph1"/>
    <w:basedOn w:val="Normal"/>
    <w:link w:val="ListParagraphChar"/>
    <w:uiPriority w:val="34"/>
    <w:qFormat/>
    <w:rsid w:val="00890D84"/>
    <w:pPr>
      <w:ind w:left="720"/>
      <w:contextualSpacing/>
    </w:pPr>
  </w:style>
  <w:style w:type="paragraph" w:styleId="BodyTextIndent">
    <w:name w:val="Body Text Indent"/>
    <w:basedOn w:val="Normal"/>
    <w:link w:val="BodyTextIndentChar"/>
    <w:rsid w:val="00E97BB2"/>
    <w:pPr>
      <w:tabs>
        <w:tab w:val="left" w:pos="90"/>
      </w:tabs>
      <w:spacing w:after="0" w:line="240" w:lineRule="auto"/>
      <w:ind w:firstLine="630"/>
    </w:pPr>
    <w:rPr>
      <w:rFonts w:ascii="Arial Mon" w:eastAsia="Times New Roman" w:hAnsi="Arial Mon" w:cs="Times New Roman"/>
      <w:sz w:val="24"/>
      <w:szCs w:val="20"/>
    </w:rPr>
  </w:style>
  <w:style w:type="character" w:customStyle="1" w:styleId="BodyTextIndentChar">
    <w:name w:val="Body Text Indent Char"/>
    <w:basedOn w:val="DefaultParagraphFont"/>
    <w:link w:val="BodyTextIndent"/>
    <w:rsid w:val="00E97BB2"/>
    <w:rPr>
      <w:rFonts w:ascii="Arial Mon" w:eastAsia="Times New Roman" w:hAnsi="Arial Mon" w:cs="Times New Roman"/>
      <w:sz w:val="24"/>
      <w:szCs w:val="20"/>
    </w:rPr>
  </w:style>
  <w:style w:type="paragraph" w:styleId="BodyTextIndent3">
    <w:name w:val="Body Text Indent 3"/>
    <w:basedOn w:val="Normal"/>
    <w:link w:val="BodyTextIndent3Char"/>
    <w:unhideWhenUsed/>
    <w:rsid w:val="00A817A8"/>
    <w:pPr>
      <w:spacing w:after="120"/>
      <w:ind w:left="360"/>
    </w:pPr>
    <w:rPr>
      <w:sz w:val="16"/>
      <w:szCs w:val="16"/>
    </w:rPr>
  </w:style>
  <w:style w:type="character" w:customStyle="1" w:styleId="BodyTextIndent3Char">
    <w:name w:val="Body Text Indent 3 Char"/>
    <w:basedOn w:val="DefaultParagraphFont"/>
    <w:link w:val="BodyTextIndent3"/>
    <w:rsid w:val="00A817A8"/>
    <w:rPr>
      <w:sz w:val="16"/>
      <w:szCs w:val="16"/>
    </w:rPr>
  </w:style>
  <w:style w:type="paragraph" w:styleId="BodyText">
    <w:name w:val="Body Text"/>
    <w:basedOn w:val="Normal"/>
    <w:link w:val="BodyTextChar"/>
    <w:uiPriority w:val="99"/>
    <w:unhideWhenUsed/>
    <w:rsid w:val="00A817A8"/>
    <w:pPr>
      <w:spacing w:after="120"/>
    </w:pPr>
  </w:style>
  <w:style w:type="character" w:customStyle="1" w:styleId="BodyTextChar">
    <w:name w:val="Body Text Char"/>
    <w:basedOn w:val="DefaultParagraphFont"/>
    <w:link w:val="BodyText"/>
    <w:uiPriority w:val="99"/>
    <w:rsid w:val="00A817A8"/>
  </w:style>
  <w:style w:type="paragraph" w:styleId="BodyText3">
    <w:name w:val="Body Text 3"/>
    <w:basedOn w:val="Normal"/>
    <w:link w:val="BodyText3Char"/>
    <w:unhideWhenUsed/>
    <w:rsid w:val="00A817A8"/>
    <w:pPr>
      <w:spacing w:after="120"/>
    </w:pPr>
    <w:rPr>
      <w:sz w:val="16"/>
      <w:szCs w:val="16"/>
    </w:rPr>
  </w:style>
  <w:style w:type="character" w:customStyle="1" w:styleId="BodyText3Char">
    <w:name w:val="Body Text 3 Char"/>
    <w:basedOn w:val="DefaultParagraphFont"/>
    <w:link w:val="BodyText3"/>
    <w:rsid w:val="00A817A8"/>
    <w:rPr>
      <w:sz w:val="16"/>
      <w:szCs w:val="16"/>
    </w:rPr>
  </w:style>
  <w:style w:type="paragraph" w:styleId="Footer">
    <w:name w:val="footer"/>
    <w:basedOn w:val="Normal"/>
    <w:link w:val="FooterChar"/>
    <w:uiPriority w:val="99"/>
    <w:rsid w:val="00A817A8"/>
    <w:pPr>
      <w:tabs>
        <w:tab w:val="center" w:pos="4320"/>
        <w:tab w:val="right" w:pos="8640"/>
      </w:tabs>
      <w:spacing w:after="0" w:line="240" w:lineRule="auto"/>
    </w:pPr>
    <w:rPr>
      <w:rFonts w:ascii="Arial Mon" w:eastAsia="Times New Roman" w:hAnsi="Arial Mon" w:cs="Times New Roman"/>
      <w:sz w:val="24"/>
      <w:szCs w:val="24"/>
      <w:lang w:val="en-GB"/>
    </w:rPr>
  </w:style>
  <w:style w:type="character" w:customStyle="1" w:styleId="FooterChar">
    <w:name w:val="Footer Char"/>
    <w:basedOn w:val="DefaultParagraphFont"/>
    <w:link w:val="Footer"/>
    <w:uiPriority w:val="99"/>
    <w:rsid w:val="00A817A8"/>
    <w:rPr>
      <w:rFonts w:ascii="Arial Mon" w:eastAsia="Times New Roman" w:hAnsi="Arial Mon" w:cs="Times New Roman"/>
      <w:sz w:val="24"/>
      <w:szCs w:val="24"/>
      <w:lang w:val="en-GB"/>
    </w:rPr>
  </w:style>
  <w:style w:type="character" w:styleId="PageNumber">
    <w:name w:val="page number"/>
    <w:basedOn w:val="DefaultParagraphFont"/>
    <w:rsid w:val="00A817A8"/>
  </w:style>
  <w:style w:type="paragraph" w:styleId="BodyTextIndent2">
    <w:name w:val="Body Text Indent 2"/>
    <w:basedOn w:val="Normal"/>
    <w:link w:val="BodyTextIndent2Char"/>
    <w:rsid w:val="00A817A8"/>
    <w:pPr>
      <w:spacing w:after="0" w:line="240" w:lineRule="auto"/>
      <w:ind w:left="630" w:firstLine="810"/>
    </w:pPr>
    <w:rPr>
      <w:rFonts w:ascii="Arial Mon" w:eastAsia="Times New Roman" w:hAnsi="Arial Mon" w:cs="Times New Roman"/>
      <w:sz w:val="24"/>
      <w:szCs w:val="20"/>
    </w:rPr>
  </w:style>
  <w:style w:type="character" w:customStyle="1" w:styleId="BodyTextIndent2Char">
    <w:name w:val="Body Text Indent 2 Char"/>
    <w:basedOn w:val="DefaultParagraphFont"/>
    <w:link w:val="BodyTextIndent2"/>
    <w:rsid w:val="00A817A8"/>
    <w:rPr>
      <w:rFonts w:ascii="Arial Mon" w:eastAsia="Times New Roman" w:hAnsi="Arial Mon" w:cs="Times New Roman"/>
      <w:sz w:val="24"/>
      <w:szCs w:val="20"/>
    </w:rPr>
  </w:style>
  <w:style w:type="paragraph" w:styleId="BodyText2">
    <w:name w:val="Body Text 2"/>
    <w:basedOn w:val="Normal"/>
    <w:link w:val="BodyText2Char"/>
    <w:rsid w:val="00A817A8"/>
    <w:pPr>
      <w:spacing w:after="0" w:line="320" w:lineRule="atLeast"/>
      <w:jc w:val="both"/>
    </w:pPr>
    <w:rPr>
      <w:rFonts w:ascii="Arial Mon" w:eastAsia="Times New Roman" w:hAnsi="Arial Mon" w:cs="Times New Roman"/>
      <w:b/>
      <w:sz w:val="24"/>
      <w:szCs w:val="20"/>
    </w:rPr>
  </w:style>
  <w:style w:type="character" w:customStyle="1" w:styleId="BodyText2Char">
    <w:name w:val="Body Text 2 Char"/>
    <w:basedOn w:val="DefaultParagraphFont"/>
    <w:link w:val="BodyText2"/>
    <w:rsid w:val="00A817A8"/>
    <w:rPr>
      <w:rFonts w:ascii="Arial Mon" w:eastAsia="Times New Roman" w:hAnsi="Arial Mon" w:cs="Times New Roman"/>
      <w:b/>
      <w:sz w:val="24"/>
      <w:szCs w:val="20"/>
    </w:rPr>
  </w:style>
  <w:style w:type="paragraph" w:customStyle="1" w:styleId="Paragraph">
    <w:name w:val="Paragraph"/>
    <w:basedOn w:val="List"/>
    <w:rsid w:val="00A817A8"/>
    <w:pPr>
      <w:tabs>
        <w:tab w:val="left" w:pos="0"/>
        <w:tab w:val="left" w:pos="720"/>
        <w:tab w:val="left" w:pos="1008"/>
        <w:tab w:val="left" w:pos="1440"/>
      </w:tabs>
      <w:spacing w:before="60"/>
      <w:ind w:left="0" w:firstLine="720"/>
      <w:contextualSpacing w:val="0"/>
    </w:pPr>
    <w:rPr>
      <w:sz w:val="18"/>
      <w:szCs w:val="20"/>
      <w:lang w:val="en-AU"/>
    </w:rPr>
  </w:style>
  <w:style w:type="paragraph" w:styleId="List">
    <w:name w:val="List"/>
    <w:basedOn w:val="Normal"/>
    <w:uiPriority w:val="99"/>
    <w:semiHidden/>
    <w:unhideWhenUsed/>
    <w:rsid w:val="00A817A8"/>
    <w:pPr>
      <w:spacing w:after="0" w:line="240" w:lineRule="auto"/>
      <w:ind w:left="360" w:hanging="360"/>
      <w:contextualSpacing/>
    </w:pPr>
    <w:rPr>
      <w:rFonts w:ascii="Arial Mon" w:eastAsia="Times New Roman" w:hAnsi="Arial Mon" w:cs="Times New Roman"/>
      <w:sz w:val="24"/>
      <w:szCs w:val="24"/>
      <w:lang w:val="en-GB"/>
    </w:rPr>
  </w:style>
  <w:style w:type="paragraph" w:styleId="Title">
    <w:name w:val="Title"/>
    <w:basedOn w:val="Normal"/>
    <w:link w:val="TitleChar"/>
    <w:qFormat/>
    <w:rsid w:val="00A817A8"/>
    <w:pPr>
      <w:spacing w:after="0" w:line="240" w:lineRule="auto"/>
      <w:jc w:val="center"/>
    </w:pPr>
    <w:rPr>
      <w:rFonts w:ascii="Arial Mon" w:eastAsia="Batang" w:hAnsi="Arial Mon" w:cs="Times New Roman"/>
      <w:b/>
      <w:bCs/>
      <w:color w:val="000000"/>
      <w:sz w:val="24"/>
      <w:szCs w:val="24"/>
    </w:rPr>
  </w:style>
  <w:style w:type="character" w:customStyle="1" w:styleId="TitleChar">
    <w:name w:val="Title Char"/>
    <w:basedOn w:val="DefaultParagraphFont"/>
    <w:link w:val="Title"/>
    <w:rsid w:val="00A817A8"/>
    <w:rPr>
      <w:rFonts w:ascii="Arial Mon" w:eastAsia="Batang" w:hAnsi="Arial Mon" w:cs="Times New Roman"/>
      <w:b/>
      <w:bCs/>
      <w:color w:val="000000"/>
      <w:sz w:val="24"/>
      <w:szCs w:val="24"/>
    </w:rPr>
  </w:style>
  <w:style w:type="character" w:styleId="Hyperlink">
    <w:name w:val="Hyperlink"/>
    <w:basedOn w:val="DefaultParagraphFont"/>
    <w:uiPriority w:val="99"/>
    <w:rsid w:val="00A817A8"/>
    <w:rPr>
      <w:color w:val="000099"/>
      <w:u w:val="single"/>
    </w:rPr>
  </w:style>
  <w:style w:type="paragraph" w:customStyle="1" w:styleId="Char">
    <w:name w:val="Char"/>
    <w:basedOn w:val="Normal"/>
    <w:rsid w:val="00A817A8"/>
    <w:pPr>
      <w:tabs>
        <w:tab w:val="num" w:pos="432"/>
      </w:tabs>
      <w:spacing w:before="120" w:line="240" w:lineRule="exact"/>
      <w:ind w:left="432" w:hanging="432"/>
      <w:jc w:val="both"/>
    </w:pPr>
    <w:rPr>
      <w:rFonts w:ascii="Book Antiqua" w:eastAsia="SimSun" w:hAnsi="Book Antiqua" w:cs="Times New Roman"/>
      <w:smallCaps/>
      <w:szCs w:val="24"/>
    </w:rPr>
  </w:style>
  <w:style w:type="paragraph" w:styleId="NormalWeb">
    <w:name w:val="Normal (Web)"/>
    <w:basedOn w:val="Normal"/>
    <w:uiPriority w:val="99"/>
    <w:rsid w:val="00A817A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817A8"/>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tsBold">
    <w:name w:val="ContentsBold"/>
    <w:basedOn w:val="Normal"/>
    <w:rsid w:val="00A817A8"/>
    <w:pPr>
      <w:spacing w:before="60" w:after="60" w:line="200" w:lineRule="exact"/>
      <w:jc w:val="both"/>
    </w:pPr>
    <w:rPr>
      <w:rFonts w:ascii="Arial Mon" w:eastAsia="Times New Roman" w:hAnsi="Arial Mon" w:cs="Times New Roman"/>
      <w:b/>
      <w:sz w:val="20"/>
      <w:szCs w:val="20"/>
      <w:lang w:val="en-AU" w:eastAsia="ru-RU"/>
    </w:rPr>
  </w:style>
  <w:style w:type="paragraph" w:customStyle="1" w:styleId="BlockQuotationFirst">
    <w:name w:val="Block Quotation First"/>
    <w:basedOn w:val="Normal"/>
    <w:next w:val="Normal"/>
    <w:rsid w:val="00A817A8"/>
    <w:pPr>
      <w:keepLines/>
      <w:pBdr>
        <w:top w:val="single" w:sz="6" w:space="6" w:color="FFFFFF"/>
        <w:left w:val="single" w:sz="6" w:space="6" w:color="FFFFFF"/>
        <w:right w:val="single" w:sz="6" w:space="6" w:color="FFFFFF"/>
      </w:pBdr>
      <w:shd w:val="pct10" w:color="auto" w:fill="auto"/>
      <w:spacing w:after="0" w:line="240" w:lineRule="auto"/>
      <w:ind w:left="480" w:right="480" w:firstLine="60"/>
    </w:pPr>
    <w:rPr>
      <w:rFonts w:ascii="Arial Black" w:eastAsia="Times New Roman" w:hAnsi="Arial Black" w:cs="Times New Roman"/>
      <w:spacing w:val="-10"/>
      <w:sz w:val="21"/>
      <w:szCs w:val="20"/>
    </w:rPr>
  </w:style>
  <w:style w:type="paragraph" w:styleId="Header">
    <w:name w:val="header"/>
    <w:basedOn w:val="Normal"/>
    <w:link w:val="HeaderChar"/>
    <w:uiPriority w:val="99"/>
    <w:rsid w:val="00A817A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817A8"/>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A817A8"/>
    <w:rPr>
      <w:rFonts w:ascii="Tahoma" w:eastAsia="Times New Roman" w:hAnsi="Tahoma" w:cs="Tahoma"/>
      <w:sz w:val="16"/>
      <w:szCs w:val="16"/>
      <w:lang w:val="en-GB"/>
    </w:rPr>
  </w:style>
  <w:style w:type="paragraph" w:styleId="BalloonText">
    <w:name w:val="Balloon Text"/>
    <w:basedOn w:val="Normal"/>
    <w:link w:val="BalloonTextChar"/>
    <w:uiPriority w:val="99"/>
    <w:semiHidden/>
    <w:unhideWhenUsed/>
    <w:rsid w:val="00A817A8"/>
    <w:pPr>
      <w:spacing w:after="0" w:line="240" w:lineRule="auto"/>
    </w:pPr>
    <w:rPr>
      <w:rFonts w:ascii="Tahoma" w:eastAsia="Times New Roman" w:hAnsi="Tahoma" w:cs="Tahoma"/>
      <w:sz w:val="16"/>
      <w:szCs w:val="16"/>
      <w:lang w:val="en-GB"/>
    </w:rPr>
  </w:style>
  <w:style w:type="paragraph" w:styleId="NoSpacing">
    <w:name w:val="No Spacing"/>
    <w:uiPriority w:val="1"/>
    <w:qFormat/>
    <w:rsid w:val="00EF3083"/>
    <w:pPr>
      <w:spacing w:after="0" w:line="240" w:lineRule="auto"/>
    </w:pPr>
  </w:style>
  <w:style w:type="character" w:customStyle="1" w:styleId="ListParagraphChar">
    <w:name w:val="List Paragraph Char"/>
    <w:aliases w:val="List Paragraph1 Char"/>
    <w:basedOn w:val="DefaultParagraphFont"/>
    <w:link w:val="ListParagraph"/>
    <w:uiPriority w:val="34"/>
    <w:locked/>
    <w:rsid w:val="0052375B"/>
  </w:style>
  <w:style w:type="table" w:customStyle="1" w:styleId="GridTable4-Accent51">
    <w:name w:val="Grid Table 4 - Accent 51"/>
    <w:basedOn w:val="TableNormal"/>
    <w:uiPriority w:val="49"/>
    <w:rsid w:val="00B70284"/>
    <w:pPr>
      <w:spacing w:after="0" w:line="240" w:lineRule="auto"/>
    </w:pPr>
    <w:tblPr>
      <w:tblStyleRowBandSize w:val="1"/>
      <w:tblStyleColBandSize w:val="1"/>
      <w:tblInd w:w="0" w:type="dxa"/>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dTable5Dark-Accent51">
    <w:name w:val="Grid Table 5 Dark - Accent 51"/>
    <w:basedOn w:val="TableNormal"/>
    <w:uiPriority w:val="50"/>
    <w:rsid w:val="00B7028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character" w:styleId="Strong">
    <w:name w:val="Strong"/>
    <w:basedOn w:val="DefaultParagraphFont"/>
    <w:uiPriority w:val="22"/>
    <w:qFormat/>
    <w:rsid w:val="00355D0E"/>
    <w:rPr>
      <w:b/>
      <w:bCs/>
    </w:rPr>
  </w:style>
  <w:style w:type="paragraph" w:styleId="ListBullet">
    <w:name w:val="List Bullet"/>
    <w:basedOn w:val="Normal"/>
    <w:uiPriority w:val="1"/>
    <w:unhideWhenUsed/>
    <w:qFormat/>
    <w:rsid w:val="00C6151A"/>
    <w:pPr>
      <w:numPr>
        <w:numId w:val="5"/>
      </w:numPr>
      <w:spacing w:after="60" w:line="288" w:lineRule="auto"/>
    </w:pPr>
    <w:rPr>
      <w:rFonts w:eastAsiaTheme="minorEastAsia"/>
      <w:color w:val="404040" w:themeColor="text1" w:themeTint="BF"/>
      <w:sz w:val="18"/>
      <w:szCs w:val="20"/>
      <w:lang w:eastAsia="ja-JP"/>
    </w:rPr>
  </w:style>
  <w:style w:type="paragraph" w:customStyle="1" w:styleId="ReportJ">
    <w:name w:val="ReportJ"/>
    <w:basedOn w:val="Normal"/>
    <w:link w:val="ReportJChar"/>
    <w:rsid w:val="005B66BE"/>
    <w:pPr>
      <w:widowControl w:val="0"/>
      <w:adjustRightInd w:val="0"/>
      <w:spacing w:before="100" w:beforeAutospacing="1" w:after="100" w:afterAutospacing="1" w:line="240" w:lineRule="auto"/>
      <w:ind w:firstLineChars="100" w:firstLine="100"/>
      <w:contextualSpacing/>
      <w:jc w:val="both"/>
      <w:textAlignment w:val="baseline"/>
    </w:pPr>
    <w:rPr>
      <w:rFonts w:ascii="Times New Roman" w:eastAsia="MS Mincho" w:hAnsi="Times New Roman" w:cs="Times New Roman"/>
      <w:sz w:val="21"/>
      <w:szCs w:val="24"/>
      <w:lang w:eastAsia="ja-JP"/>
    </w:rPr>
  </w:style>
  <w:style w:type="character" w:customStyle="1" w:styleId="ReportJChar">
    <w:name w:val="ReportJ Char"/>
    <w:basedOn w:val="DefaultParagraphFont"/>
    <w:link w:val="ReportJ"/>
    <w:rsid w:val="005B66BE"/>
    <w:rPr>
      <w:rFonts w:ascii="Times New Roman" w:eastAsia="MS Mincho" w:hAnsi="Times New Roman" w:cs="Times New Roman"/>
      <w:sz w:val="21"/>
      <w:szCs w:val="24"/>
      <w:lang w:eastAsia="ja-JP"/>
    </w:rPr>
  </w:style>
  <w:style w:type="character" w:customStyle="1" w:styleId="apple-style-span">
    <w:name w:val="apple-style-span"/>
    <w:basedOn w:val="DefaultParagraphFont"/>
    <w:rsid w:val="0072151F"/>
  </w:style>
  <w:style w:type="character" w:customStyle="1" w:styleId="apple-converted-space">
    <w:name w:val="apple-converted-space"/>
    <w:basedOn w:val="DefaultParagraphFont"/>
    <w:rsid w:val="00061AC8"/>
  </w:style>
  <w:style w:type="character" w:customStyle="1" w:styleId="highlight">
    <w:name w:val="highlight"/>
    <w:basedOn w:val="DefaultParagraphFont"/>
    <w:rsid w:val="00061AC8"/>
  </w:style>
  <w:style w:type="table" w:customStyle="1" w:styleId="TableGrid1">
    <w:name w:val="Table Grid1"/>
    <w:basedOn w:val="TableNormal"/>
    <w:next w:val="TableGrid"/>
    <w:uiPriority w:val="59"/>
    <w:rsid w:val="000A4117"/>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60EB1"/>
    <w:pPr>
      <w:widowControl w:val="0"/>
      <w:autoSpaceDE w:val="0"/>
      <w:autoSpaceDN w:val="0"/>
      <w:adjustRightInd w:val="0"/>
      <w:spacing w:after="0" w:line="240" w:lineRule="auto"/>
    </w:pPr>
    <w:rPr>
      <w:rFonts w:ascii="Mogul Times New Roman" w:eastAsiaTheme="minorEastAsia" w:hAnsi="Mogul Times New Roman" w:cs="Mogul Times New Roman"/>
      <w:color w:val="000000"/>
      <w:sz w:val="24"/>
      <w:szCs w:val="24"/>
    </w:rPr>
  </w:style>
  <w:style w:type="character" w:styleId="Emphasis">
    <w:name w:val="Emphasis"/>
    <w:basedOn w:val="DefaultParagraphFont"/>
    <w:uiPriority w:val="20"/>
    <w:qFormat/>
    <w:rsid w:val="00735B3A"/>
    <w:rPr>
      <w:i/>
      <w:iCs/>
    </w:rPr>
  </w:style>
  <w:style w:type="table" w:customStyle="1" w:styleId="TableGrid2">
    <w:name w:val="Table Grid2"/>
    <w:basedOn w:val="TableNormal"/>
    <w:next w:val="TableGrid"/>
    <w:uiPriority w:val="39"/>
    <w:rsid w:val="001C2612"/>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C2612"/>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1C2612"/>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C2612"/>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59486">
      <w:bodyDiv w:val="1"/>
      <w:marLeft w:val="0"/>
      <w:marRight w:val="0"/>
      <w:marTop w:val="0"/>
      <w:marBottom w:val="0"/>
      <w:divBdr>
        <w:top w:val="none" w:sz="0" w:space="0" w:color="auto"/>
        <w:left w:val="none" w:sz="0" w:space="0" w:color="auto"/>
        <w:bottom w:val="none" w:sz="0" w:space="0" w:color="auto"/>
        <w:right w:val="none" w:sz="0" w:space="0" w:color="auto"/>
      </w:divBdr>
    </w:div>
    <w:div w:id="170337835">
      <w:bodyDiv w:val="1"/>
      <w:marLeft w:val="0"/>
      <w:marRight w:val="0"/>
      <w:marTop w:val="0"/>
      <w:marBottom w:val="0"/>
      <w:divBdr>
        <w:top w:val="none" w:sz="0" w:space="0" w:color="auto"/>
        <w:left w:val="none" w:sz="0" w:space="0" w:color="auto"/>
        <w:bottom w:val="none" w:sz="0" w:space="0" w:color="auto"/>
        <w:right w:val="none" w:sz="0" w:space="0" w:color="auto"/>
      </w:divBdr>
    </w:div>
    <w:div w:id="192622529">
      <w:bodyDiv w:val="1"/>
      <w:marLeft w:val="0"/>
      <w:marRight w:val="0"/>
      <w:marTop w:val="0"/>
      <w:marBottom w:val="0"/>
      <w:divBdr>
        <w:top w:val="none" w:sz="0" w:space="0" w:color="auto"/>
        <w:left w:val="none" w:sz="0" w:space="0" w:color="auto"/>
        <w:bottom w:val="none" w:sz="0" w:space="0" w:color="auto"/>
        <w:right w:val="none" w:sz="0" w:space="0" w:color="auto"/>
      </w:divBdr>
    </w:div>
    <w:div w:id="223033733">
      <w:bodyDiv w:val="1"/>
      <w:marLeft w:val="0"/>
      <w:marRight w:val="0"/>
      <w:marTop w:val="0"/>
      <w:marBottom w:val="0"/>
      <w:divBdr>
        <w:top w:val="none" w:sz="0" w:space="0" w:color="auto"/>
        <w:left w:val="none" w:sz="0" w:space="0" w:color="auto"/>
        <w:bottom w:val="none" w:sz="0" w:space="0" w:color="auto"/>
        <w:right w:val="none" w:sz="0" w:space="0" w:color="auto"/>
      </w:divBdr>
      <w:divsChild>
        <w:div w:id="1742554297">
          <w:marLeft w:val="547"/>
          <w:marRight w:val="0"/>
          <w:marTop w:val="0"/>
          <w:marBottom w:val="0"/>
          <w:divBdr>
            <w:top w:val="none" w:sz="0" w:space="0" w:color="auto"/>
            <w:left w:val="none" w:sz="0" w:space="0" w:color="auto"/>
            <w:bottom w:val="none" w:sz="0" w:space="0" w:color="auto"/>
            <w:right w:val="none" w:sz="0" w:space="0" w:color="auto"/>
          </w:divBdr>
        </w:div>
        <w:div w:id="648361741">
          <w:marLeft w:val="547"/>
          <w:marRight w:val="0"/>
          <w:marTop w:val="0"/>
          <w:marBottom w:val="0"/>
          <w:divBdr>
            <w:top w:val="none" w:sz="0" w:space="0" w:color="auto"/>
            <w:left w:val="none" w:sz="0" w:space="0" w:color="auto"/>
            <w:bottom w:val="none" w:sz="0" w:space="0" w:color="auto"/>
            <w:right w:val="none" w:sz="0" w:space="0" w:color="auto"/>
          </w:divBdr>
        </w:div>
      </w:divsChild>
    </w:div>
    <w:div w:id="268701827">
      <w:bodyDiv w:val="1"/>
      <w:marLeft w:val="0"/>
      <w:marRight w:val="0"/>
      <w:marTop w:val="0"/>
      <w:marBottom w:val="0"/>
      <w:divBdr>
        <w:top w:val="none" w:sz="0" w:space="0" w:color="auto"/>
        <w:left w:val="none" w:sz="0" w:space="0" w:color="auto"/>
        <w:bottom w:val="none" w:sz="0" w:space="0" w:color="auto"/>
        <w:right w:val="none" w:sz="0" w:space="0" w:color="auto"/>
      </w:divBdr>
    </w:div>
    <w:div w:id="356195466">
      <w:bodyDiv w:val="1"/>
      <w:marLeft w:val="0"/>
      <w:marRight w:val="0"/>
      <w:marTop w:val="0"/>
      <w:marBottom w:val="0"/>
      <w:divBdr>
        <w:top w:val="none" w:sz="0" w:space="0" w:color="auto"/>
        <w:left w:val="none" w:sz="0" w:space="0" w:color="auto"/>
        <w:bottom w:val="none" w:sz="0" w:space="0" w:color="auto"/>
        <w:right w:val="none" w:sz="0" w:space="0" w:color="auto"/>
      </w:divBdr>
      <w:divsChild>
        <w:div w:id="367874700">
          <w:marLeft w:val="547"/>
          <w:marRight w:val="0"/>
          <w:marTop w:val="0"/>
          <w:marBottom w:val="0"/>
          <w:divBdr>
            <w:top w:val="none" w:sz="0" w:space="0" w:color="auto"/>
            <w:left w:val="none" w:sz="0" w:space="0" w:color="auto"/>
            <w:bottom w:val="none" w:sz="0" w:space="0" w:color="auto"/>
            <w:right w:val="none" w:sz="0" w:space="0" w:color="auto"/>
          </w:divBdr>
        </w:div>
        <w:div w:id="1487353450">
          <w:marLeft w:val="547"/>
          <w:marRight w:val="0"/>
          <w:marTop w:val="0"/>
          <w:marBottom w:val="0"/>
          <w:divBdr>
            <w:top w:val="none" w:sz="0" w:space="0" w:color="auto"/>
            <w:left w:val="none" w:sz="0" w:space="0" w:color="auto"/>
            <w:bottom w:val="none" w:sz="0" w:space="0" w:color="auto"/>
            <w:right w:val="none" w:sz="0" w:space="0" w:color="auto"/>
          </w:divBdr>
        </w:div>
      </w:divsChild>
    </w:div>
    <w:div w:id="359400101">
      <w:bodyDiv w:val="1"/>
      <w:marLeft w:val="0"/>
      <w:marRight w:val="0"/>
      <w:marTop w:val="0"/>
      <w:marBottom w:val="0"/>
      <w:divBdr>
        <w:top w:val="none" w:sz="0" w:space="0" w:color="auto"/>
        <w:left w:val="none" w:sz="0" w:space="0" w:color="auto"/>
        <w:bottom w:val="none" w:sz="0" w:space="0" w:color="auto"/>
        <w:right w:val="none" w:sz="0" w:space="0" w:color="auto"/>
      </w:divBdr>
    </w:div>
    <w:div w:id="363485882">
      <w:bodyDiv w:val="1"/>
      <w:marLeft w:val="0"/>
      <w:marRight w:val="0"/>
      <w:marTop w:val="0"/>
      <w:marBottom w:val="0"/>
      <w:divBdr>
        <w:top w:val="none" w:sz="0" w:space="0" w:color="auto"/>
        <w:left w:val="none" w:sz="0" w:space="0" w:color="auto"/>
        <w:bottom w:val="none" w:sz="0" w:space="0" w:color="auto"/>
        <w:right w:val="none" w:sz="0" w:space="0" w:color="auto"/>
      </w:divBdr>
    </w:div>
    <w:div w:id="367418841">
      <w:bodyDiv w:val="1"/>
      <w:marLeft w:val="0"/>
      <w:marRight w:val="0"/>
      <w:marTop w:val="0"/>
      <w:marBottom w:val="0"/>
      <w:divBdr>
        <w:top w:val="none" w:sz="0" w:space="0" w:color="auto"/>
        <w:left w:val="none" w:sz="0" w:space="0" w:color="auto"/>
        <w:bottom w:val="none" w:sz="0" w:space="0" w:color="auto"/>
        <w:right w:val="none" w:sz="0" w:space="0" w:color="auto"/>
      </w:divBdr>
    </w:div>
    <w:div w:id="398405803">
      <w:bodyDiv w:val="1"/>
      <w:marLeft w:val="0"/>
      <w:marRight w:val="0"/>
      <w:marTop w:val="0"/>
      <w:marBottom w:val="0"/>
      <w:divBdr>
        <w:top w:val="none" w:sz="0" w:space="0" w:color="auto"/>
        <w:left w:val="none" w:sz="0" w:space="0" w:color="auto"/>
        <w:bottom w:val="none" w:sz="0" w:space="0" w:color="auto"/>
        <w:right w:val="none" w:sz="0" w:space="0" w:color="auto"/>
      </w:divBdr>
    </w:div>
    <w:div w:id="426537771">
      <w:bodyDiv w:val="1"/>
      <w:marLeft w:val="0"/>
      <w:marRight w:val="0"/>
      <w:marTop w:val="0"/>
      <w:marBottom w:val="0"/>
      <w:divBdr>
        <w:top w:val="none" w:sz="0" w:space="0" w:color="auto"/>
        <w:left w:val="none" w:sz="0" w:space="0" w:color="auto"/>
        <w:bottom w:val="none" w:sz="0" w:space="0" w:color="auto"/>
        <w:right w:val="none" w:sz="0" w:space="0" w:color="auto"/>
      </w:divBdr>
      <w:divsChild>
        <w:div w:id="403531444">
          <w:marLeft w:val="446"/>
          <w:marRight w:val="0"/>
          <w:marTop w:val="0"/>
          <w:marBottom w:val="0"/>
          <w:divBdr>
            <w:top w:val="none" w:sz="0" w:space="0" w:color="auto"/>
            <w:left w:val="none" w:sz="0" w:space="0" w:color="auto"/>
            <w:bottom w:val="none" w:sz="0" w:space="0" w:color="auto"/>
            <w:right w:val="none" w:sz="0" w:space="0" w:color="auto"/>
          </w:divBdr>
        </w:div>
        <w:div w:id="446386356">
          <w:marLeft w:val="446"/>
          <w:marRight w:val="0"/>
          <w:marTop w:val="0"/>
          <w:marBottom w:val="0"/>
          <w:divBdr>
            <w:top w:val="none" w:sz="0" w:space="0" w:color="auto"/>
            <w:left w:val="none" w:sz="0" w:space="0" w:color="auto"/>
            <w:bottom w:val="none" w:sz="0" w:space="0" w:color="auto"/>
            <w:right w:val="none" w:sz="0" w:space="0" w:color="auto"/>
          </w:divBdr>
        </w:div>
        <w:div w:id="1597592049">
          <w:marLeft w:val="446"/>
          <w:marRight w:val="0"/>
          <w:marTop w:val="0"/>
          <w:marBottom w:val="0"/>
          <w:divBdr>
            <w:top w:val="none" w:sz="0" w:space="0" w:color="auto"/>
            <w:left w:val="none" w:sz="0" w:space="0" w:color="auto"/>
            <w:bottom w:val="none" w:sz="0" w:space="0" w:color="auto"/>
            <w:right w:val="none" w:sz="0" w:space="0" w:color="auto"/>
          </w:divBdr>
        </w:div>
        <w:div w:id="1090931899">
          <w:marLeft w:val="446"/>
          <w:marRight w:val="0"/>
          <w:marTop w:val="0"/>
          <w:marBottom w:val="0"/>
          <w:divBdr>
            <w:top w:val="none" w:sz="0" w:space="0" w:color="auto"/>
            <w:left w:val="none" w:sz="0" w:space="0" w:color="auto"/>
            <w:bottom w:val="none" w:sz="0" w:space="0" w:color="auto"/>
            <w:right w:val="none" w:sz="0" w:space="0" w:color="auto"/>
          </w:divBdr>
        </w:div>
        <w:div w:id="1923445438">
          <w:marLeft w:val="446"/>
          <w:marRight w:val="0"/>
          <w:marTop w:val="0"/>
          <w:marBottom w:val="0"/>
          <w:divBdr>
            <w:top w:val="none" w:sz="0" w:space="0" w:color="auto"/>
            <w:left w:val="none" w:sz="0" w:space="0" w:color="auto"/>
            <w:bottom w:val="none" w:sz="0" w:space="0" w:color="auto"/>
            <w:right w:val="none" w:sz="0" w:space="0" w:color="auto"/>
          </w:divBdr>
        </w:div>
        <w:div w:id="1944342797">
          <w:marLeft w:val="446"/>
          <w:marRight w:val="0"/>
          <w:marTop w:val="0"/>
          <w:marBottom w:val="0"/>
          <w:divBdr>
            <w:top w:val="none" w:sz="0" w:space="0" w:color="auto"/>
            <w:left w:val="none" w:sz="0" w:space="0" w:color="auto"/>
            <w:bottom w:val="none" w:sz="0" w:space="0" w:color="auto"/>
            <w:right w:val="none" w:sz="0" w:space="0" w:color="auto"/>
          </w:divBdr>
        </w:div>
        <w:div w:id="1717312277">
          <w:marLeft w:val="446"/>
          <w:marRight w:val="0"/>
          <w:marTop w:val="0"/>
          <w:marBottom w:val="0"/>
          <w:divBdr>
            <w:top w:val="none" w:sz="0" w:space="0" w:color="auto"/>
            <w:left w:val="none" w:sz="0" w:space="0" w:color="auto"/>
            <w:bottom w:val="none" w:sz="0" w:space="0" w:color="auto"/>
            <w:right w:val="none" w:sz="0" w:space="0" w:color="auto"/>
          </w:divBdr>
        </w:div>
        <w:div w:id="1202936724">
          <w:marLeft w:val="446"/>
          <w:marRight w:val="0"/>
          <w:marTop w:val="0"/>
          <w:marBottom w:val="0"/>
          <w:divBdr>
            <w:top w:val="none" w:sz="0" w:space="0" w:color="auto"/>
            <w:left w:val="none" w:sz="0" w:space="0" w:color="auto"/>
            <w:bottom w:val="none" w:sz="0" w:space="0" w:color="auto"/>
            <w:right w:val="none" w:sz="0" w:space="0" w:color="auto"/>
          </w:divBdr>
        </w:div>
        <w:div w:id="723985771">
          <w:marLeft w:val="446"/>
          <w:marRight w:val="0"/>
          <w:marTop w:val="0"/>
          <w:marBottom w:val="0"/>
          <w:divBdr>
            <w:top w:val="none" w:sz="0" w:space="0" w:color="auto"/>
            <w:left w:val="none" w:sz="0" w:space="0" w:color="auto"/>
            <w:bottom w:val="none" w:sz="0" w:space="0" w:color="auto"/>
            <w:right w:val="none" w:sz="0" w:space="0" w:color="auto"/>
          </w:divBdr>
        </w:div>
      </w:divsChild>
    </w:div>
    <w:div w:id="464587789">
      <w:bodyDiv w:val="1"/>
      <w:marLeft w:val="0"/>
      <w:marRight w:val="0"/>
      <w:marTop w:val="0"/>
      <w:marBottom w:val="0"/>
      <w:divBdr>
        <w:top w:val="none" w:sz="0" w:space="0" w:color="auto"/>
        <w:left w:val="none" w:sz="0" w:space="0" w:color="auto"/>
        <w:bottom w:val="none" w:sz="0" w:space="0" w:color="auto"/>
        <w:right w:val="none" w:sz="0" w:space="0" w:color="auto"/>
      </w:divBdr>
    </w:div>
    <w:div w:id="496073281">
      <w:bodyDiv w:val="1"/>
      <w:marLeft w:val="0"/>
      <w:marRight w:val="0"/>
      <w:marTop w:val="0"/>
      <w:marBottom w:val="0"/>
      <w:divBdr>
        <w:top w:val="none" w:sz="0" w:space="0" w:color="auto"/>
        <w:left w:val="none" w:sz="0" w:space="0" w:color="auto"/>
        <w:bottom w:val="none" w:sz="0" w:space="0" w:color="auto"/>
        <w:right w:val="none" w:sz="0" w:space="0" w:color="auto"/>
      </w:divBdr>
    </w:div>
    <w:div w:id="512763912">
      <w:bodyDiv w:val="1"/>
      <w:marLeft w:val="0"/>
      <w:marRight w:val="0"/>
      <w:marTop w:val="0"/>
      <w:marBottom w:val="0"/>
      <w:divBdr>
        <w:top w:val="none" w:sz="0" w:space="0" w:color="auto"/>
        <w:left w:val="none" w:sz="0" w:space="0" w:color="auto"/>
        <w:bottom w:val="none" w:sz="0" w:space="0" w:color="auto"/>
        <w:right w:val="none" w:sz="0" w:space="0" w:color="auto"/>
      </w:divBdr>
    </w:div>
    <w:div w:id="590087625">
      <w:bodyDiv w:val="1"/>
      <w:marLeft w:val="0"/>
      <w:marRight w:val="0"/>
      <w:marTop w:val="0"/>
      <w:marBottom w:val="0"/>
      <w:divBdr>
        <w:top w:val="none" w:sz="0" w:space="0" w:color="auto"/>
        <w:left w:val="none" w:sz="0" w:space="0" w:color="auto"/>
        <w:bottom w:val="none" w:sz="0" w:space="0" w:color="auto"/>
        <w:right w:val="none" w:sz="0" w:space="0" w:color="auto"/>
      </w:divBdr>
    </w:div>
    <w:div w:id="604922357">
      <w:bodyDiv w:val="1"/>
      <w:marLeft w:val="0"/>
      <w:marRight w:val="0"/>
      <w:marTop w:val="0"/>
      <w:marBottom w:val="0"/>
      <w:divBdr>
        <w:top w:val="none" w:sz="0" w:space="0" w:color="auto"/>
        <w:left w:val="none" w:sz="0" w:space="0" w:color="auto"/>
        <w:bottom w:val="none" w:sz="0" w:space="0" w:color="auto"/>
        <w:right w:val="none" w:sz="0" w:space="0" w:color="auto"/>
      </w:divBdr>
    </w:div>
    <w:div w:id="666905970">
      <w:bodyDiv w:val="1"/>
      <w:marLeft w:val="0"/>
      <w:marRight w:val="0"/>
      <w:marTop w:val="0"/>
      <w:marBottom w:val="0"/>
      <w:divBdr>
        <w:top w:val="none" w:sz="0" w:space="0" w:color="auto"/>
        <w:left w:val="none" w:sz="0" w:space="0" w:color="auto"/>
        <w:bottom w:val="none" w:sz="0" w:space="0" w:color="auto"/>
        <w:right w:val="none" w:sz="0" w:space="0" w:color="auto"/>
      </w:divBdr>
      <w:divsChild>
        <w:div w:id="13463369">
          <w:marLeft w:val="547"/>
          <w:marRight w:val="0"/>
          <w:marTop w:val="0"/>
          <w:marBottom w:val="0"/>
          <w:divBdr>
            <w:top w:val="none" w:sz="0" w:space="0" w:color="auto"/>
            <w:left w:val="none" w:sz="0" w:space="0" w:color="auto"/>
            <w:bottom w:val="none" w:sz="0" w:space="0" w:color="auto"/>
            <w:right w:val="none" w:sz="0" w:space="0" w:color="auto"/>
          </w:divBdr>
        </w:div>
        <w:div w:id="1111247498">
          <w:marLeft w:val="547"/>
          <w:marRight w:val="0"/>
          <w:marTop w:val="0"/>
          <w:marBottom w:val="0"/>
          <w:divBdr>
            <w:top w:val="none" w:sz="0" w:space="0" w:color="auto"/>
            <w:left w:val="none" w:sz="0" w:space="0" w:color="auto"/>
            <w:bottom w:val="none" w:sz="0" w:space="0" w:color="auto"/>
            <w:right w:val="none" w:sz="0" w:space="0" w:color="auto"/>
          </w:divBdr>
        </w:div>
      </w:divsChild>
    </w:div>
    <w:div w:id="684553538">
      <w:bodyDiv w:val="1"/>
      <w:marLeft w:val="0"/>
      <w:marRight w:val="0"/>
      <w:marTop w:val="0"/>
      <w:marBottom w:val="0"/>
      <w:divBdr>
        <w:top w:val="none" w:sz="0" w:space="0" w:color="auto"/>
        <w:left w:val="none" w:sz="0" w:space="0" w:color="auto"/>
        <w:bottom w:val="none" w:sz="0" w:space="0" w:color="auto"/>
        <w:right w:val="none" w:sz="0" w:space="0" w:color="auto"/>
      </w:divBdr>
    </w:div>
    <w:div w:id="732504878">
      <w:bodyDiv w:val="1"/>
      <w:marLeft w:val="0"/>
      <w:marRight w:val="0"/>
      <w:marTop w:val="0"/>
      <w:marBottom w:val="0"/>
      <w:divBdr>
        <w:top w:val="none" w:sz="0" w:space="0" w:color="auto"/>
        <w:left w:val="none" w:sz="0" w:space="0" w:color="auto"/>
        <w:bottom w:val="none" w:sz="0" w:space="0" w:color="auto"/>
        <w:right w:val="none" w:sz="0" w:space="0" w:color="auto"/>
      </w:divBdr>
      <w:divsChild>
        <w:div w:id="1077283940">
          <w:marLeft w:val="547"/>
          <w:marRight w:val="0"/>
          <w:marTop w:val="0"/>
          <w:marBottom w:val="0"/>
          <w:divBdr>
            <w:top w:val="none" w:sz="0" w:space="0" w:color="auto"/>
            <w:left w:val="none" w:sz="0" w:space="0" w:color="auto"/>
            <w:bottom w:val="none" w:sz="0" w:space="0" w:color="auto"/>
            <w:right w:val="none" w:sz="0" w:space="0" w:color="auto"/>
          </w:divBdr>
        </w:div>
        <w:div w:id="492257195">
          <w:marLeft w:val="547"/>
          <w:marRight w:val="0"/>
          <w:marTop w:val="0"/>
          <w:marBottom w:val="0"/>
          <w:divBdr>
            <w:top w:val="none" w:sz="0" w:space="0" w:color="auto"/>
            <w:left w:val="none" w:sz="0" w:space="0" w:color="auto"/>
            <w:bottom w:val="none" w:sz="0" w:space="0" w:color="auto"/>
            <w:right w:val="none" w:sz="0" w:space="0" w:color="auto"/>
          </w:divBdr>
        </w:div>
      </w:divsChild>
    </w:div>
    <w:div w:id="958337800">
      <w:bodyDiv w:val="1"/>
      <w:marLeft w:val="0"/>
      <w:marRight w:val="0"/>
      <w:marTop w:val="0"/>
      <w:marBottom w:val="0"/>
      <w:divBdr>
        <w:top w:val="none" w:sz="0" w:space="0" w:color="auto"/>
        <w:left w:val="none" w:sz="0" w:space="0" w:color="auto"/>
        <w:bottom w:val="none" w:sz="0" w:space="0" w:color="auto"/>
        <w:right w:val="none" w:sz="0" w:space="0" w:color="auto"/>
      </w:divBdr>
    </w:div>
    <w:div w:id="1024328410">
      <w:bodyDiv w:val="1"/>
      <w:marLeft w:val="0"/>
      <w:marRight w:val="0"/>
      <w:marTop w:val="0"/>
      <w:marBottom w:val="0"/>
      <w:divBdr>
        <w:top w:val="none" w:sz="0" w:space="0" w:color="auto"/>
        <w:left w:val="none" w:sz="0" w:space="0" w:color="auto"/>
        <w:bottom w:val="none" w:sz="0" w:space="0" w:color="auto"/>
        <w:right w:val="none" w:sz="0" w:space="0" w:color="auto"/>
      </w:divBdr>
      <w:divsChild>
        <w:div w:id="1067458287">
          <w:marLeft w:val="547"/>
          <w:marRight w:val="0"/>
          <w:marTop w:val="0"/>
          <w:marBottom w:val="0"/>
          <w:divBdr>
            <w:top w:val="none" w:sz="0" w:space="0" w:color="auto"/>
            <w:left w:val="none" w:sz="0" w:space="0" w:color="auto"/>
            <w:bottom w:val="none" w:sz="0" w:space="0" w:color="auto"/>
            <w:right w:val="none" w:sz="0" w:space="0" w:color="auto"/>
          </w:divBdr>
        </w:div>
        <w:div w:id="1959606141">
          <w:marLeft w:val="547"/>
          <w:marRight w:val="0"/>
          <w:marTop w:val="0"/>
          <w:marBottom w:val="0"/>
          <w:divBdr>
            <w:top w:val="none" w:sz="0" w:space="0" w:color="auto"/>
            <w:left w:val="none" w:sz="0" w:space="0" w:color="auto"/>
            <w:bottom w:val="none" w:sz="0" w:space="0" w:color="auto"/>
            <w:right w:val="none" w:sz="0" w:space="0" w:color="auto"/>
          </w:divBdr>
        </w:div>
      </w:divsChild>
    </w:div>
    <w:div w:id="1089351210">
      <w:bodyDiv w:val="1"/>
      <w:marLeft w:val="0"/>
      <w:marRight w:val="0"/>
      <w:marTop w:val="0"/>
      <w:marBottom w:val="0"/>
      <w:divBdr>
        <w:top w:val="none" w:sz="0" w:space="0" w:color="auto"/>
        <w:left w:val="none" w:sz="0" w:space="0" w:color="auto"/>
        <w:bottom w:val="none" w:sz="0" w:space="0" w:color="auto"/>
        <w:right w:val="none" w:sz="0" w:space="0" w:color="auto"/>
      </w:divBdr>
    </w:div>
    <w:div w:id="1130366314">
      <w:bodyDiv w:val="1"/>
      <w:marLeft w:val="0"/>
      <w:marRight w:val="0"/>
      <w:marTop w:val="0"/>
      <w:marBottom w:val="0"/>
      <w:divBdr>
        <w:top w:val="none" w:sz="0" w:space="0" w:color="auto"/>
        <w:left w:val="none" w:sz="0" w:space="0" w:color="auto"/>
        <w:bottom w:val="none" w:sz="0" w:space="0" w:color="auto"/>
        <w:right w:val="none" w:sz="0" w:space="0" w:color="auto"/>
      </w:divBdr>
      <w:divsChild>
        <w:div w:id="1769235809">
          <w:marLeft w:val="547"/>
          <w:marRight w:val="0"/>
          <w:marTop w:val="0"/>
          <w:marBottom w:val="0"/>
          <w:divBdr>
            <w:top w:val="none" w:sz="0" w:space="0" w:color="auto"/>
            <w:left w:val="none" w:sz="0" w:space="0" w:color="auto"/>
            <w:bottom w:val="none" w:sz="0" w:space="0" w:color="auto"/>
            <w:right w:val="none" w:sz="0" w:space="0" w:color="auto"/>
          </w:divBdr>
        </w:div>
        <w:div w:id="314799868">
          <w:marLeft w:val="547"/>
          <w:marRight w:val="0"/>
          <w:marTop w:val="0"/>
          <w:marBottom w:val="0"/>
          <w:divBdr>
            <w:top w:val="none" w:sz="0" w:space="0" w:color="auto"/>
            <w:left w:val="none" w:sz="0" w:space="0" w:color="auto"/>
            <w:bottom w:val="none" w:sz="0" w:space="0" w:color="auto"/>
            <w:right w:val="none" w:sz="0" w:space="0" w:color="auto"/>
          </w:divBdr>
        </w:div>
      </w:divsChild>
    </w:div>
    <w:div w:id="1151020436">
      <w:bodyDiv w:val="1"/>
      <w:marLeft w:val="0"/>
      <w:marRight w:val="0"/>
      <w:marTop w:val="0"/>
      <w:marBottom w:val="0"/>
      <w:divBdr>
        <w:top w:val="none" w:sz="0" w:space="0" w:color="auto"/>
        <w:left w:val="none" w:sz="0" w:space="0" w:color="auto"/>
        <w:bottom w:val="none" w:sz="0" w:space="0" w:color="auto"/>
        <w:right w:val="none" w:sz="0" w:space="0" w:color="auto"/>
      </w:divBdr>
    </w:div>
    <w:div w:id="1154881369">
      <w:bodyDiv w:val="1"/>
      <w:marLeft w:val="0"/>
      <w:marRight w:val="0"/>
      <w:marTop w:val="0"/>
      <w:marBottom w:val="0"/>
      <w:divBdr>
        <w:top w:val="none" w:sz="0" w:space="0" w:color="auto"/>
        <w:left w:val="none" w:sz="0" w:space="0" w:color="auto"/>
        <w:bottom w:val="none" w:sz="0" w:space="0" w:color="auto"/>
        <w:right w:val="none" w:sz="0" w:space="0" w:color="auto"/>
      </w:divBdr>
      <w:divsChild>
        <w:div w:id="1423842223">
          <w:marLeft w:val="360"/>
          <w:marRight w:val="0"/>
          <w:marTop w:val="200"/>
          <w:marBottom w:val="0"/>
          <w:divBdr>
            <w:top w:val="none" w:sz="0" w:space="0" w:color="auto"/>
            <w:left w:val="none" w:sz="0" w:space="0" w:color="auto"/>
            <w:bottom w:val="none" w:sz="0" w:space="0" w:color="auto"/>
            <w:right w:val="none" w:sz="0" w:space="0" w:color="auto"/>
          </w:divBdr>
        </w:div>
        <w:div w:id="1746995908">
          <w:marLeft w:val="360"/>
          <w:marRight w:val="0"/>
          <w:marTop w:val="200"/>
          <w:marBottom w:val="0"/>
          <w:divBdr>
            <w:top w:val="none" w:sz="0" w:space="0" w:color="auto"/>
            <w:left w:val="none" w:sz="0" w:space="0" w:color="auto"/>
            <w:bottom w:val="none" w:sz="0" w:space="0" w:color="auto"/>
            <w:right w:val="none" w:sz="0" w:space="0" w:color="auto"/>
          </w:divBdr>
        </w:div>
        <w:div w:id="1812089507">
          <w:marLeft w:val="360"/>
          <w:marRight w:val="0"/>
          <w:marTop w:val="200"/>
          <w:marBottom w:val="0"/>
          <w:divBdr>
            <w:top w:val="none" w:sz="0" w:space="0" w:color="auto"/>
            <w:left w:val="none" w:sz="0" w:space="0" w:color="auto"/>
            <w:bottom w:val="none" w:sz="0" w:space="0" w:color="auto"/>
            <w:right w:val="none" w:sz="0" w:space="0" w:color="auto"/>
          </w:divBdr>
        </w:div>
        <w:div w:id="1929804398">
          <w:marLeft w:val="360"/>
          <w:marRight w:val="0"/>
          <w:marTop w:val="200"/>
          <w:marBottom w:val="0"/>
          <w:divBdr>
            <w:top w:val="none" w:sz="0" w:space="0" w:color="auto"/>
            <w:left w:val="none" w:sz="0" w:space="0" w:color="auto"/>
            <w:bottom w:val="none" w:sz="0" w:space="0" w:color="auto"/>
            <w:right w:val="none" w:sz="0" w:space="0" w:color="auto"/>
          </w:divBdr>
        </w:div>
        <w:div w:id="717242052">
          <w:marLeft w:val="360"/>
          <w:marRight w:val="0"/>
          <w:marTop w:val="200"/>
          <w:marBottom w:val="0"/>
          <w:divBdr>
            <w:top w:val="none" w:sz="0" w:space="0" w:color="auto"/>
            <w:left w:val="none" w:sz="0" w:space="0" w:color="auto"/>
            <w:bottom w:val="none" w:sz="0" w:space="0" w:color="auto"/>
            <w:right w:val="none" w:sz="0" w:space="0" w:color="auto"/>
          </w:divBdr>
        </w:div>
        <w:div w:id="1054893193">
          <w:marLeft w:val="360"/>
          <w:marRight w:val="0"/>
          <w:marTop w:val="200"/>
          <w:marBottom w:val="0"/>
          <w:divBdr>
            <w:top w:val="none" w:sz="0" w:space="0" w:color="auto"/>
            <w:left w:val="none" w:sz="0" w:space="0" w:color="auto"/>
            <w:bottom w:val="none" w:sz="0" w:space="0" w:color="auto"/>
            <w:right w:val="none" w:sz="0" w:space="0" w:color="auto"/>
          </w:divBdr>
        </w:div>
        <w:div w:id="810485960">
          <w:marLeft w:val="360"/>
          <w:marRight w:val="0"/>
          <w:marTop w:val="200"/>
          <w:marBottom w:val="0"/>
          <w:divBdr>
            <w:top w:val="none" w:sz="0" w:space="0" w:color="auto"/>
            <w:left w:val="none" w:sz="0" w:space="0" w:color="auto"/>
            <w:bottom w:val="none" w:sz="0" w:space="0" w:color="auto"/>
            <w:right w:val="none" w:sz="0" w:space="0" w:color="auto"/>
          </w:divBdr>
        </w:div>
        <w:div w:id="1094934757">
          <w:marLeft w:val="360"/>
          <w:marRight w:val="0"/>
          <w:marTop w:val="200"/>
          <w:marBottom w:val="0"/>
          <w:divBdr>
            <w:top w:val="none" w:sz="0" w:space="0" w:color="auto"/>
            <w:left w:val="none" w:sz="0" w:space="0" w:color="auto"/>
            <w:bottom w:val="none" w:sz="0" w:space="0" w:color="auto"/>
            <w:right w:val="none" w:sz="0" w:space="0" w:color="auto"/>
          </w:divBdr>
        </w:div>
        <w:div w:id="888422893">
          <w:marLeft w:val="360"/>
          <w:marRight w:val="0"/>
          <w:marTop w:val="200"/>
          <w:marBottom w:val="0"/>
          <w:divBdr>
            <w:top w:val="none" w:sz="0" w:space="0" w:color="auto"/>
            <w:left w:val="none" w:sz="0" w:space="0" w:color="auto"/>
            <w:bottom w:val="none" w:sz="0" w:space="0" w:color="auto"/>
            <w:right w:val="none" w:sz="0" w:space="0" w:color="auto"/>
          </w:divBdr>
        </w:div>
      </w:divsChild>
    </w:div>
    <w:div w:id="1253203948">
      <w:bodyDiv w:val="1"/>
      <w:marLeft w:val="0"/>
      <w:marRight w:val="0"/>
      <w:marTop w:val="0"/>
      <w:marBottom w:val="0"/>
      <w:divBdr>
        <w:top w:val="none" w:sz="0" w:space="0" w:color="auto"/>
        <w:left w:val="none" w:sz="0" w:space="0" w:color="auto"/>
        <w:bottom w:val="none" w:sz="0" w:space="0" w:color="auto"/>
        <w:right w:val="none" w:sz="0" w:space="0" w:color="auto"/>
      </w:divBdr>
    </w:div>
    <w:div w:id="1324042343">
      <w:bodyDiv w:val="1"/>
      <w:marLeft w:val="0"/>
      <w:marRight w:val="0"/>
      <w:marTop w:val="0"/>
      <w:marBottom w:val="0"/>
      <w:divBdr>
        <w:top w:val="none" w:sz="0" w:space="0" w:color="auto"/>
        <w:left w:val="none" w:sz="0" w:space="0" w:color="auto"/>
        <w:bottom w:val="none" w:sz="0" w:space="0" w:color="auto"/>
        <w:right w:val="none" w:sz="0" w:space="0" w:color="auto"/>
      </w:divBdr>
    </w:div>
    <w:div w:id="1336417770">
      <w:bodyDiv w:val="1"/>
      <w:marLeft w:val="0"/>
      <w:marRight w:val="0"/>
      <w:marTop w:val="0"/>
      <w:marBottom w:val="0"/>
      <w:divBdr>
        <w:top w:val="none" w:sz="0" w:space="0" w:color="auto"/>
        <w:left w:val="none" w:sz="0" w:space="0" w:color="auto"/>
        <w:bottom w:val="none" w:sz="0" w:space="0" w:color="auto"/>
        <w:right w:val="none" w:sz="0" w:space="0" w:color="auto"/>
      </w:divBdr>
      <w:divsChild>
        <w:div w:id="2113546574">
          <w:marLeft w:val="446"/>
          <w:marRight w:val="0"/>
          <w:marTop w:val="0"/>
          <w:marBottom w:val="0"/>
          <w:divBdr>
            <w:top w:val="none" w:sz="0" w:space="0" w:color="auto"/>
            <w:left w:val="none" w:sz="0" w:space="0" w:color="auto"/>
            <w:bottom w:val="none" w:sz="0" w:space="0" w:color="auto"/>
            <w:right w:val="none" w:sz="0" w:space="0" w:color="auto"/>
          </w:divBdr>
        </w:div>
        <w:div w:id="511532247">
          <w:marLeft w:val="446"/>
          <w:marRight w:val="0"/>
          <w:marTop w:val="0"/>
          <w:marBottom w:val="0"/>
          <w:divBdr>
            <w:top w:val="none" w:sz="0" w:space="0" w:color="auto"/>
            <w:left w:val="none" w:sz="0" w:space="0" w:color="auto"/>
            <w:bottom w:val="none" w:sz="0" w:space="0" w:color="auto"/>
            <w:right w:val="none" w:sz="0" w:space="0" w:color="auto"/>
          </w:divBdr>
        </w:div>
        <w:div w:id="185992852">
          <w:marLeft w:val="446"/>
          <w:marRight w:val="0"/>
          <w:marTop w:val="0"/>
          <w:marBottom w:val="0"/>
          <w:divBdr>
            <w:top w:val="none" w:sz="0" w:space="0" w:color="auto"/>
            <w:left w:val="none" w:sz="0" w:space="0" w:color="auto"/>
            <w:bottom w:val="none" w:sz="0" w:space="0" w:color="auto"/>
            <w:right w:val="none" w:sz="0" w:space="0" w:color="auto"/>
          </w:divBdr>
        </w:div>
        <w:div w:id="1837189490">
          <w:marLeft w:val="446"/>
          <w:marRight w:val="0"/>
          <w:marTop w:val="0"/>
          <w:marBottom w:val="0"/>
          <w:divBdr>
            <w:top w:val="none" w:sz="0" w:space="0" w:color="auto"/>
            <w:left w:val="none" w:sz="0" w:space="0" w:color="auto"/>
            <w:bottom w:val="none" w:sz="0" w:space="0" w:color="auto"/>
            <w:right w:val="none" w:sz="0" w:space="0" w:color="auto"/>
          </w:divBdr>
        </w:div>
        <w:div w:id="1269041397">
          <w:marLeft w:val="446"/>
          <w:marRight w:val="0"/>
          <w:marTop w:val="0"/>
          <w:marBottom w:val="0"/>
          <w:divBdr>
            <w:top w:val="none" w:sz="0" w:space="0" w:color="auto"/>
            <w:left w:val="none" w:sz="0" w:space="0" w:color="auto"/>
            <w:bottom w:val="none" w:sz="0" w:space="0" w:color="auto"/>
            <w:right w:val="none" w:sz="0" w:space="0" w:color="auto"/>
          </w:divBdr>
        </w:div>
        <w:div w:id="1592397968">
          <w:marLeft w:val="446"/>
          <w:marRight w:val="0"/>
          <w:marTop w:val="0"/>
          <w:marBottom w:val="0"/>
          <w:divBdr>
            <w:top w:val="none" w:sz="0" w:space="0" w:color="auto"/>
            <w:left w:val="none" w:sz="0" w:space="0" w:color="auto"/>
            <w:bottom w:val="none" w:sz="0" w:space="0" w:color="auto"/>
            <w:right w:val="none" w:sz="0" w:space="0" w:color="auto"/>
          </w:divBdr>
        </w:div>
        <w:div w:id="1762678901">
          <w:marLeft w:val="446"/>
          <w:marRight w:val="0"/>
          <w:marTop w:val="0"/>
          <w:marBottom w:val="0"/>
          <w:divBdr>
            <w:top w:val="none" w:sz="0" w:space="0" w:color="auto"/>
            <w:left w:val="none" w:sz="0" w:space="0" w:color="auto"/>
            <w:bottom w:val="none" w:sz="0" w:space="0" w:color="auto"/>
            <w:right w:val="none" w:sz="0" w:space="0" w:color="auto"/>
          </w:divBdr>
        </w:div>
        <w:div w:id="832798659">
          <w:marLeft w:val="446"/>
          <w:marRight w:val="0"/>
          <w:marTop w:val="0"/>
          <w:marBottom w:val="0"/>
          <w:divBdr>
            <w:top w:val="none" w:sz="0" w:space="0" w:color="auto"/>
            <w:left w:val="none" w:sz="0" w:space="0" w:color="auto"/>
            <w:bottom w:val="none" w:sz="0" w:space="0" w:color="auto"/>
            <w:right w:val="none" w:sz="0" w:space="0" w:color="auto"/>
          </w:divBdr>
        </w:div>
        <w:div w:id="91125493">
          <w:marLeft w:val="446"/>
          <w:marRight w:val="0"/>
          <w:marTop w:val="0"/>
          <w:marBottom w:val="0"/>
          <w:divBdr>
            <w:top w:val="none" w:sz="0" w:space="0" w:color="auto"/>
            <w:left w:val="none" w:sz="0" w:space="0" w:color="auto"/>
            <w:bottom w:val="none" w:sz="0" w:space="0" w:color="auto"/>
            <w:right w:val="none" w:sz="0" w:space="0" w:color="auto"/>
          </w:divBdr>
        </w:div>
      </w:divsChild>
    </w:div>
    <w:div w:id="1404256102">
      <w:bodyDiv w:val="1"/>
      <w:marLeft w:val="0"/>
      <w:marRight w:val="0"/>
      <w:marTop w:val="0"/>
      <w:marBottom w:val="0"/>
      <w:divBdr>
        <w:top w:val="none" w:sz="0" w:space="0" w:color="auto"/>
        <w:left w:val="none" w:sz="0" w:space="0" w:color="auto"/>
        <w:bottom w:val="none" w:sz="0" w:space="0" w:color="auto"/>
        <w:right w:val="none" w:sz="0" w:space="0" w:color="auto"/>
      </w:divBdr>
      <w:divsChild>
        <w:div w:id="1254241028">
          <w:marLeft w:val="1166"/>
          <w:marRight w:val="0"/>
          <w:marTop w:val="0"/>
          <w:marBottom w:val="0"/>
          <w:divBdr>
            <w:top w:val="none" w:sz="0" w:space="0" w:color="auto"/>
            <w:left w:val="none" w:sz="0" w:space="0" w:color="auto"/>
            <w:bottom w:val="none" w:sz="0" w:space="0" w:color="auto"/>
            <w:right w:val="none" w:sz="0" w:space="0" w:color="auto"/>
          </w:divBdr>
        </w:div>
        <w:div w:id="201602216">
          <w:marLeft w:val="1166"/>
          <w:marRight w:val="0"/>
          <w:marTop w:val="0"/>
          <w:marBottom w:val="0"/>
          <w:divBdr>
            <w:top w:val="none" w:sz="0" w:space="0" w:color="auto"/>
            <w:left w:val="none" w:sz="0" w:space="0" w:color="auto"/>
            <w:bottom w:val="none" w:sz="0" w:space="0" w:color="auto"/>
            <w:right w:val="none" w:sz="0" w:space="0" w:color="auto"/>
          </w:divBdr>
        </w:div>
        <w:div w:id="995262310">
          <w:marLeft w:val="1166"/>
          <w:marRight w:val="0"/>
          <w:marTop w:val="0"/>
          <w:marBottom w:val="0"/>
          <w:divBdr>
            <w:top w:val="none" w:sz="0" w:space="0" w:color="auto"/>
            <w:left w:val="none" w:sz="0" w:space="0" w:color="auto"/>
            <w:bottom w:val="none" w:sz="0" w:space="0" w:color="auto"/>
            <w:right w:val="none" w:sz="0" w:space="0" w:color="auto"/>
          </w:divBdr>
        </w:div>
        <w:div w:id="110249788">
          <w:marLeft w:val="1166"/>
          <w:marRight w:val="0"/>
          <w:marTop w:val="0"/>
          <w:marBottom w:val="0"/>
          <w:divBdr>
            <w:top w:val="none" w:sz="0" w:space="0" w:color="auto"/>
            <w:left w:val="none" w:sz="0" w:space="0" w:color="auto"/>
            <w:bottom w:val="none" w:sz="0" w:space="0" w:color="auto"/>
            <w:right w:val="none" w:sz="0" w:space="0" w:color="auto"/>
          </w:divBdr>
        </w:div>
        <w:div w:id="1340885753">
          <w:marLeft w:val="1166"/>
          <w:marRight w:val="0"/>
          <w:marTop w:val="0"/>
          <w:marBottom w:val="0"/>
          <w:divBdr>
            <w:top w:val="none" w:sz="0" w:space="0" w:color="auto"/>
            <w:left w:val="none" w:sz="0" w:space="0" w:color="auto"/>
            <w:bottom w:val="none" w:sz="0" w:space="0" w:color="auto"/>
            <w:right w:val="none" w:sz="0" w:space="0" w:color="auto"/>
          </w:divBdr>
        </w:div>
        <w:div w:id="1659528762">
          <w:marLeft w:val="1166"/>
          <w:marRight w:val="0"/>
          <w:marTop w:val="0"/>
          <w:marBottom w:val="0"/>
          <w:divBdr>
            <w:top w:val="none" w:sz="0" w:space="0" w:color="auto"/>
            <w:left w:val="none" w:sz="0" w:space="0" w:color="auto"/>
            <w:bottom w:val="none" w:sz="0" w:space="0" w:color="auto"/>
            <w:right w:val="none" w:sz="0" w:space="0" w:color="auto"/>
          </w:divBdr>
        </w:div>
        <w:div w:id="1772315950">
          <w:marLeft w:val="1166"/>
          <w:marRight w:val="0"/>
          <w:marTop w:val="0"/>
          <w:marBottom w:val="0"/>
          <w:divBdr>
            <w:top w:val="none" w:sz="0" w:space="0" w:color="auto"/>
            <w:left w:val="none" w:sz="0" w:space="0" w:color="auto"/>
            <w:bottom w:val="none" w:sz="0" w:space="0" w:color="auto"/>
            <w:right w:val="none" w:sz="0" w:space="0" w:color="auto"/>
          </w:divBdr>
        </w:div>
        <w:div w:id="1984121369">
          <w:marLeft w:val="1166"/>
          <w:marRight w:val="0"/>
          <w:marTop w:val="0"/>
          <w:marBottom w:val="0"/>
          <w:divBdr>
            <w:top w:val="none" w:sz="0" w:space="0" w:color="auto"/>
            <w:left w:val="none" w:sz="0" w:space="0" w:color="auto"/>
            <w:bottom w:val="none" w:sz="0" w:space="0" w:color="auto"/>
            <w:right w:val="none" w:sz="0" w:space="0" w:color="auto"/>
          </w:divBdr>
        </w:div>
        <w:div w:id="1059212942">
          <w:marLeft w:val="1166"/>
          <w:marRight w:val="0"/>
          <w:marTop w:val="0"/>
          <w:marBottom w:val="0"/>
          <w:divBdr>
            <w:top w:val="none" w:sz="0" w:space="0" w:color="auto"/>
            <w:left w:val="none" w:sz="0" w:space="0" w:color="auto"/>
            <w:bottom w:val="none" w:sz="0" w:space="0" w:color="auto"/>
            <w:right w:val="none" w:sz="0" w:space="0" w:color="auto"/>
          </w:divBdr>
        </w:div>
        <w:div w:id="2050108811">
          <w:marLeft w:val="1166"/>
          <w:marRight w:val="0"/>
          <w:marTop w:val="0"/>
          <w:marBottom w:val="0"/>
          <w:divBdr>
            <w:top w:val="none" w:sz="0" w:space="0" w:color="auto"/>
            <w:left w:val="none" w:sz="0" w:space="0" w:color="auto"/>
            <w:bottom w:val="none" w:sz="0" w:space="0" w:color="auto"/>
            <w:right w:val="none" w:sz="0" w:space="0" w:color="auto"/>
          </w:divBdr>
        </w:div>
        <w:div w:id="1289582988">
          <w:marLeft w:val="1166"/>
          <w:marRight w:val="0"/>
          <w:marTop w:val="0"/>
          <w:marBottom w:val="0"/>
          <w:divBdr>
            <w:top w:val="none" w:sz="0" w:space="0" w:color="auto"/>
            <w:left w:val="none" w:sz="0" w:space="0" w:color="auto"/>
            <w:bottom w:val="none" w:sz="0" w:space="0" w:color="auto"/>
            <w:right w:val="none" w:sz="0" w:space="0" w:color="auto"/>
          </w:divBdr>
        </w:div>
        <w:div w:id="1715496332">
          <w:marLeft w:val="1166"/>
          <w:marRight w:val="0"/>
          <w:marTop w:val="0"/>
          <w:marBottom w:val="0"/>
          <w:divBdr>
            <w:top w:val="none" w:sz="0" w:space="0" w:color="auto"/>
            <w:left w:val="none" w:sz="0" w:space="0" w:color="auto"/>
            <w:bottom w:val="none" w:sz="0" w:space="0" w:color="auto"/>
            <w:right w:val="none" w:sz="0" w:space="0" w:color="auto"/>
          </w:divBdr>
        </w:div>
      </w:divsChild>
    </w:div>
    <w:div w:id="1465732654">
      <w:bodyDiv w:val="1"/>
      <w:marLeft w:val="0"/>
      <w:marRight w:val="0"/>
      <w:marTop w:val="0"/>
      <w:marBottom w:val="0"/>
      <w:divBdr>
        <w:top w:val="none" w:sz="0" w:space="0" w:color="auto"/>
        <w:left w:val="none" w:sz="0" w:space="0" w:color="auto"/>
        <w:bottom w:val="none" w:sz="0" w:space="0" w:color="auto"/>
        <w:right w:val="none" w:sz="0" w:space="0" w:color="auto"/>
      </w:divBdr>
    </w:div>
    <w:div w:id="1566454772">
      <w:bodyDiv w:val="1"/>
      <w:marLeft w:val="0"/>
      <w:marRight w:val="0"/>
      <w:marTop w:val="0"/>
      <w:marBottom w:val="0"/>
      <w:divBdr>
        <w:top w:val="none" w:sz="0" w:space="0" w:color="auto"/>
        <w:left w:val="none" w:sz="0" w:space="0" w:color="auto"/>
        <w:bottom w:val="none" w:sz="0" w:space="0" w:color="auto"/>
        <w:right w:val="none" w:sz="0" w:space="0" w:color="auto"/>
      </w:divBdr>
    </w:div>
    <w:div w:id="1820879727">
      <w:bodyDiv w:val="1"/>
      <w:marLeft w:val="0"/>
      <w:marRight w:val="0"/>
      <w:marTop w:val="0"/>
      <w:marBottom w:val="0"/>
      <w:divBdr>
        <w:top w:val="none" w:sz="0" w:space="0" w:color="auto"/>
        <w:left w:val="none" w:sz="0" w:space="0" w:color="auto"/>
        <w:bottom w:val="none" w:sz="0" w:space="0" w:color="auto"/>
        <w:right w:val="none" w:sz="0" w:space="0" w:color="auto"/>
      </w:divBdr>
      <w:divsChild>
        <w:div w:id="1227954993">
          <w:marLeft w:val="360"/>
          <w:marRight w:val="0"/>
          <w:marTop w:val="200"/>
          <w:marBottom w:val="0"/>
          <w:divBdr>
            <w:top w:val="none" w:sz="0" w:space="0" w:color="auto"/>
            <w:left w:val="none" w:sz="0" w:space="0" w:color="auto"/>
            <w:bottom w:val="none" w:sz="0" w:space="0" w:color="auto"/>
            <w:right w:val="none" w:sz="0" w:space="0" w:color="auto"/>
          </w:divBdr>
        </w:div>
        <w:div w:id="798956164">
          <w:marLeft w:val="360"/>
          <w:marRight w:val="0"/>
          <w:marTop w:val="200"/>
          <w:marBottom w:val="0"/>
          <w:divBdr>
            <w:top w:val="none" w:sz="0" w:space="0" w:color="auto"/>
            <w:left w:val="none" w:sz="0" w:space="0" w:color="auto"/>
            <w:bottom w:val="none" w:sz="0" w:space="0" w:color="auto"/>
            <w:right w:val="none" w:sz="0" w:space="0" w:color="auto"/>
          </w:divBdr>
        </w:div>
        <w:div w:id="1475761041">
          <w:marLeft w:val="360"/>
          <w:marRight w:val="0"/>
          <w:marTop w:val="200"/>
          <w:marBottom w:val="0"/>
          <w:divBdr>
            <w:top w:val="none" w:sz="0" w:space="0" w:color="auto"/>
            <w:left w:val="none" w:sz="0" w:space="0" w:color="auto"/>
            <w:bottom w:val="none" w:sz="0" w:space="0" w:color="auto"/>
            <w:right w:val="none" w:sz="0" w:space="0" w:color="auto"/>
          </w:divBdr>
        </w:div>
        <w:div w:id="1927380939">
          <w:marLeft w:val="360"/>
          <w:marRight w:val="0"/>
          <w:marTop w:val="200"/>
          <w:marBottom w:val="0"/>
          <w:divBdr>
            <w:top w:val="none" w:sz="0" w:space="0" w:color="auto"/>
            <w:left w:val="none" w:sz="0" w:space="0" w:color="auto"/>
            <w:bottom w:val="none" w:sz="0" w:space="0" w:color="auto"/>
            <w:right w:val="none" w:sz="0" w:space="0" w:color="auto"/>
          </w:divBdr>
        </w:div>
        <w:div w:id="1084952420">
          <w:marLeft w:val="360"/>
          <w:marRight w:val="0"/>
          <w:marTop w:val="200"/>
          <w:marBottom w:val="0"/>
          <w:divBdr>
            <w:top w:val="none" w:sz="0" w:space="0" w:color="auto"/>
            <w:left w:val="none" w:sz="0" w:space="0" w:color="auto"/>
            <w:bottom w:val="none" w:sz="0" w:space="0" w:color="auto"/>
            <w:right w:val="none" w:sz="0" w:space="0" w:color="auto"/>
          </w:divBdr>
        </w:div>
      </w:divsChild>
    </w:div>
    <w:div w:id="1854412857">
      <w:bodyDiv w:val="1"/>
      <w:marLeft w:val="0"/>
      <w:marRight w:val="0"/>
      <w:marTop w:val="0"/>
      <w:marBottom w:val="0"/>
      <w:divBdr>
        <w:top w:val="none" w:sz="0" w:space="0" w:color="auto"/>
        <w:left w:val="none" w:sz="0" w:space="0" w:color="auto"/>
        <w:bottom w:val="none" w:sz="0" w:space="0" w:color="auto"/>
        <w:right w:val="none" w:sz="0" w:space="0" w:color="auto"/>
      </w:divBdr>
    </w:div>
    <w:div w:id="1887251988">
      <w:bodyDiv w:val="1"/>
      <w:marLeft w:val="0"/>
      <w:marRight w:val="0"/>
      <w:marTop w:val="0"/>
      <w:marBottom w:val="0"/>
      <w:divBdr>
        <w:top w:val="none" w:sz="0" w:space="0" w:color="auto"/>
        <w:left w:val="none" w:sz="0" w:space="0" w:color="auto"/>
        <w:bottom w:val="none" w:sz="0" w:space="0" w:color="auto"/>
        <w:right w:val="none" w:sz="0" w:space="0" w:color="auto"/>
      </w:divBdr>
    </w:div>
    <w:div w:id="212704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microsoft.com/office/2007/relationships/diagramDrawing" Target="diagrams/drawing1.xml"/><Relationship Id="rId39" Type="http://schemas.openxmlformats.org/officeDocument/2006/relationships/chart" Target="charts/chart19.xml"/><Relationship Id="rId21" Type="http://schemas.openxmlformats.org/officeDocument/2006/relationships/chart" Target="charts/chart7.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diagramColors" Target="diagrams/colors1.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image" Target="media/image8.jpeg"/><Relationship Id="rId41" Type="http://schemas.openxmlformats.org/officeDocument/2006/relationships/chart" Target="charts/chart21.xml"/><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diagramQuickStyle" Target="diagrams/quickStyle1.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Layout" Target="diagrams/layout1.xml"/><Relationship Id="rId28" Type="http://schemas.openxmlformats.org/officeDocument/2006/relationships/chart" Target="charts/chart9.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diagramData" Target="diagrams/data1.xml"/><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9.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zaa088\ZAA\&#1048;&#1041;&#1061;\&#1056;.&#1044;&#1072;&#1074;&#1072;&#1072;&#1089;&#1199;&#1088;&#1101;&#1085;\&#1058;&#1072;&#1081;&#1083;&#1072;&#1085;%20&#1079;&#1072;&#1089;&#1072;&#1075;%20&#1076;&#1072;&#1088;&#1075;&#1072;\all%20doc.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PC%202016\Data\busad\Tugeeh\HR-2010\HR-2010\Hunii%20nuuts\khunii%20nuuts\Tailan\2009\Duurgelt.xls"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5.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1.bin"/></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2.bin"/></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7.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8.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THH_ATAeng\Desktop\Davgad\WWTP-2015.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Guldana\Desktop\GANSELEM\&#1090;&#1086;&#1093;&#1080;&#1078;&#1080;&#1083;&#1090;&#1099;&#1085;-&#1089;&#1091;&#1076;&#1072;&#1083;&#1075;&#1072;&#1072;%20&#1076;&#1199;&#1199;&#1088;&#1075;&#1101;&#1101;&#1088;.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Guldana\Desktop\GANSELEM\&#1090;&#1086;&#1093;&#1080;&#1078;&#1080;&#1083;&#1090;&#1099;&#1085;-&#1089;&#1091;&#1076;&#1072;&#1083;&#1075;&#1072;&#1072;%20&#1076;&#1199;&#1199;&#1088;&#1075;&#1101;&#1101;&#1088;.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mn-MN" sz="1200"/>
              <a:t>Хайгуул судалгаа, зураг төсөл, барилга угсралтын хөрөнгө оруулалт</a:t>
            </a:r>
          </a:p>
        </c:rich>
      </c:tx>
      <c:layout/>
      <c:overlay val="0"/>
      <c:spPr>
        <a:noFill/>
        <a:ln>
          <a:noFill/>
        </a:ln>
        <a:effectLst/>
      </c:spPr>
    </c:title>
    <c:autoTitleDeleted val="0"/>
    <c:plotArea>
      <c:layout/>
      <c:barChart>
        <c:barDir val="col"/>
        <c:grouping val="clustered"/>
        <c:varyColors val="0"/>
        <c:ser>
          <c:idx val="0"/>
          <c:order val="0"/>
          <c:tx>
            <c:strRef>
              <c:f>Sheet2!$A$3</c:f>
              <c:strCache>
                <c:ptCount val="1"/>
                <c:pt idx="0">
                  <c:v>Инженерийн бэлтгэл арга хэмжээний хайгуул судалгаа, зураг төсөл, барилга угсралтын хөрөнгө оруулалт</c:v>
                </c:pt>
              </c:strCache>
            </c:strRef>
          </c:tx>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Sheet2!$B$2:$E$2</c:f>
              <c:strCache>
                <c:ptCount val="4"/>
                <c:pt idx="0">
                  <c:v>2012 он</c:v>
                </c:pt>
                <c:pt idx="1">
                  <c:v>2013 он</c:v>
                </c:pt>
                <c:pt idx="2">
                  <c:v>2014 он</c:v>
                </c:pt>
                <c:pt idx="3">
                  <c:v>2015 он</c:v>
                </c:pt>
              </c:strCache>
            </c:strRef>
          </c:cat>
          <c:val>
            <c:numRef>
              <c:f>Sheet2!$B$3:$E$3</c:f>
              <c:numCache>
                <c:formatCode>0.0</c:formatCode>
                <c:ptCount val="4"/>
                <c:pt idx="0">
                  <c:v>16</c:v>
                </c:pt>
                <c:pt idx="1">
                  <c:v>5.9</c:v>
                </c:pt>
                <c:pt idx="2">
                  <c:v>13.5</c:v>
                </c:pt>
                <c:pt idx="3" formatCode="0.000">
                  <c:v>8.1959999999999997</c:v>
                </c:pt>
              </c:numCache>
            </c:numRef>
          </c:val>
          <c:extLst xmlns:c16r2="http://schemas.microsoft.com/office/drawing/2015/06/chart">
            <c:ext xmlns:c16="http://schemas.microsoft.com/office/drawing/2014/chart" uri="{C3380CC4-5D6E-409C-BE32-E72D297353CC}">
              <c16:uniqueId val="{00000000-0FD4-421B-B059-FFD4E66393D8}"/>
            </c:ext>
          </c:extLst>
        </c:ser>
        <c:dLbls>
          <c:showLegendKey val="0"/>
          <c:showVal val="0"/>
          <c:showCatName val="0"/>
          <c:showSerName val="0"/>
          <c:showPercent val="0"/>
          <c:showBubbleSize val="0"/>
        </c:dLbls>
        <c:gapWidth val="219"/>
        <c:overlap val="-27"/>
        <c:axId val="422951120"/>
        <c:axId val="422951904"/>
      </c:barChart>
      <c:catAx>
        <c:axId val="42295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22951904"/>
        <c:crosses val="autoZero"/>
        <c:auto val="1"/>
        <c:lblAlgn val="ctr"/>
        <c:lblOffset val="100"/>
        <c:noMultiLvlLbl val="0"/>
      </c:catAx>
      <c:valAx>
        <c:axId val="422951904"/>
        <c:scaling>
          <c:orientation val="minMax"/>
        </c:scaling>
        <c:delete val="1"/>
        <c:axPos val="l"/>
        <c:title>
          <c:tx>
            <c:rich>
              <a:bodyPr rot="-5400000" vert="horz"/>
              <a:lstStyle/>
              <a:p>
                <a:pPr>
                  <a:defRPr/>
                </a:pPr>
                <a:r>
                  <a:rPr lang="mn-MN"/>
                  <a:t>Тэрбум төгрөг</a:t>
                </a:r>
                <a:endParaRPr lang="en-US"/>
              </a:p>
            </c:rich>
          </c:tx>
          <c:layout>
            <c:manualLayout>
              <c:xMode val="edge"/>
              <c:yMode val="edge"/>
              <c:x val="2.5940337224383919E-2"/>
              <c:y val="0.1678494623655914"/>
            </c:manualLayout>
          </c:layout>
          <c:overlay val="0"/>
          <c:spPr>
            <a:noFill/>
            <a:ln>
              <a:noFill/>
            </a:ln>
            <a:effectLst/>
          </c:spPr>
        </c:title>
        <c:numFmt formatCode="0.0" sourceLinked="1"/>
        <c:majorTickMark val="none"/>
        <c:minorTickMark val="none"/>
        <c:tickLblPos val="nextTo"/>
        <c:crossAx val="42295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i="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mn-MN" sz="1100"/>
              <a:t>Усан оргилуурын байршил</a:t>
            </a:r>
            <a:endParaRPr lang="en-US" sz="1100"/>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237-4D81-BFE7-A723D37C2E2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237-4D81-BFE7-A723D37C2E2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237-4D81-BFE7-A723D37C2E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Sheet1!$A$5:$A$7</c:f>
              <c:strCache>
                <c:ptCount val="3"/>
                <c:pt idx="0">
                  <c:v>Нийтийн эзэмшлийн гудамж зам талбайд 37ш</c:v>
                </c:pt>
                <c:pt idx="1">
                  <c:v>орон сууцны хороолол 45ш</c:v>
                </c:pt>
                <c:pt idx="2">
                  <c:v>хувийн эзэмшлийн газарт 57 ш</c:v>
                </c:pt>
              </c:strCache>
            </c:strRef>
          </c:cat>
          <c:val>
            <c:numRef>
              <c:f>Sheet1!$B$5:$B$7</c:f>
              <c:numCache>
                <c:formatCode>General</c:formatCode>
                <c:ptCount val="3"/>
                <c:pt idx="0">
                  <c:v>37</c:v>
                </c:pt>
                <c:pt idx="1">
                  <c:v>45</c:v>
                </c:pt>
                <c:pt idx="2">
                  <c:v>57</c:v>
                </c:pt>
              </c:numCache>
            </c:numRef>
          </c:val>
          <c:extLst xmlns:c16r2="http://schemas.microsoft.com/office/drawing/2015/06/chart">
            <c:ext xmlns:c16="http://schemas.microsoft.com/office/drawing/2014/chart" uri="{C3380CC4-5D6E-409C-BE32-E72D297353CC}">
              <c16:uniqueId val="{00000006-F237-4D81-BFE7-A723D37C2E2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58021777922241602"/>
          <c:y val="0.3309432266912582"/>
          <c:w val="0.40311548556430443"/>
          <c:h val="0.5475822278971885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b="0" i="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cap="none" spc="150" baseline="0">
                <a:solidFill>
                  <a:sysClr val="windowText" lastClr="000000"/>
                </a:solidFill>
                <a:latin typeface="Arial" panose="020B0604020202020204" pitchFamily="34" charset="0"/>
                <a:ea typeface="+mn-ea"/>
                <a:cs typeface="Arial" panose="020B0604020202020204" pitchFamily="34" charset="0"/>
              </a:defRPr>
            </a:pPr>
            <a:r>
              <a:rPr lang="mn-MN" sz="900" b="0" cap="none">
                <a:solidFill>
                  <a:sysClr val="windowText" lastClr="000000"/>
                </a:solidFill>
                <a:latin typeface="Arial" panose="020B0604020202020204" pitchFamily="34" charset="0"/>
                <a:cs typeface="Arial" panose="020B0604020202020204" pitchFamily="34" charset="0"/>
              </a:rPr>
              <a:t>Хог хаягдлын хэмжээ</a:t>
            </a:r>
          </a:p>
          <a:p>
            <a:pPr>
              <a:defRPr sz="900" b="0" cap="none">
                <a:solidFill>
                  <a:sysClr val="windowText" lastClr="000000"/>
                </a:solidFill>
                <a:latin typeface="Arial" panose="020B0604020202020204" pitchFamily="34" charset="0"/>
                <a:cs typeface="Arial" panose="020B0604020202020204" pitchFamily="34" charset="0"/>
              </a:defRPr>
            </a:pPr>
            <a:r>
              <a:rPr lang="mn-MN" sz="900" b="0" cap="none">
                <a:solidFill>
                  <a:sysClr val="windowText" lastClr="000000"/>
                </a:solidFill>
                <a:latin typeface="Arial" panose="020B0604020202020204" pitchFamily="34" charset="0"/>
                <a:cs typeface="Arial" panose="020B0604020202020204" pitchFamily="34" charset="0"/>
              </a:rPr>
              <a:t>/жил.мян.тонн/</a:t>
            </a:r>
            <a:endParaRPr lang="en-US" sz="900" b="0" cap="none">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cap="none" spc="15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rgbClr val="297FD5">
                <a:lumMod val="40000"/>
                <a:lumOff val="60000"/>
              </a:srgbClr>
            </a:solid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Sheet1!$D$9:$D$13</c:f>
              <c:strCache>
                <c:ptCount val="5"/>
                <c:pt idx="0">
                  <c:v>2012 он</c:v>
                </c:pt>
                <c:pt idx="1">
                  <c:v>2013 он</c:v>
                </c:pt>
                <c:pt idx="2">
                  <c:v>2014 он</c:v>
                </c:pt>
                <c:pt idx="3">
                  <c:v>2015 он</c:v>
                </c:pt>
                <c:pt idx="4">
                  <c:v>2016 он</c:v>
                </c:pt>
              </c:strCache>
            </c:strRef>
          </c:cat>
          <c:val>
            <c:numRef>
              <c:f>Sheet1!$E$9:$E$13</c:f>
              <c:numCache>
                <c:formatCode>General</c:formatCode>
                <c:ptCount val="5"/>
                <c:pt idx="0">
                  <c:v>550</c:v>
                </c:pt>
                <c:pt idx="1">
                  <c:v>1099.4000000000001</c:v>
                </c:pt>
                <c:pt idx="2">
                  <c:v>1091.5</c:v>
                </c:pt>
                <c:pt idx="3">
                  <c:v>1060.4000000000001</c:v>
                </c:pt>
                <c:pt idx="4">
                  <c:v>1006.5</c:v>
                </c:pt>
              </c:numCache>
            </c:numRef>
          </c:val>
          <c:extLst xmlns:c16r2="http://schemas.microsoft.com/office/drawing/2015/06/chart">
            <c:ext xmlns:c16="http://schemas.microsoft.com/office/drawing/2014/chart" uri="{C3380CC4-5D6E-409C-BE32-E72D297353CC}">
              <c16:uniqueId val="{00000000-C69E-46F7-8D8B-F09ED70CAF3F}"/>
            </c:ext>
          </c:extLst>
        </c:ser>
        <c:dLbls>
          <c:showLegendKey val="0"/>
          <c:showVal val="1"/>
          <c:showCatName val="0"/>
          <c:showSerName val="0"/>
          <c:showPercent val="0"/>
          <c:showBubbleSize val="0"/>
        </c:dLbls>
        <c:gapWidth val="150"/>
        <c:axId val="300672720"/>
        <c:axId val="300674288"/>
      </c:barChart>
      <c:catAx>
        <c:axId val="3006727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00674288"/>
        <c:crosses val="autoZero"/>
        <c:auto val="1"/>
        <c:lblAlgn val="ctr"/>
        <c:lblOffset val="100"/>
        <c:noMultiLvlLbl val="0"/>
      </c:catAx>
      <c:valAx>
        <c:axId val="300674288"/>
        <c:scaling>
          <c:orientation val="minMax"/>
        </c:scaling>
        <c:delete val="1"/>
        <c:axPos val="l"/>
        <c:numFmt formatCode="General" sourceLinked="1"/>
        <c:majorTickMark val="none"/>
        <c:minorTickMark val="none"/>
        <c:tickLblPos val="nextTo"/>
        <c:crossAx val="30067272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sz="1100" b="0" i="0">
                <a:latin typeface="Arial" panose="020B0604020202020204" pitchFamily="34" charset="0"/>
                <a:cs typeface="Arial" panose="020B0604020202020204" pitchFamily="34" charset="0"/>
              </a:rPr>
              <a:t>Нохой муур устгалын зардал</a:t>
            </a:r>
            <a:endParaRPr lang="en-US" sz="1100" b="0" i="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'2006.ehnii hagas jil-hud-tuv'!$P$559:$Y$560</c:f>
              <c:multiLvlStrCache>
                <c:ptCount val="10"/>
                <c:lvl>
                  <c:pt idx="0">
                    <c:v>сая төг</c:v>
                  </c:pt>
                  <c:pt idx="1">
                    <c:v>мян.ш</c:v>
                  </c:pt>
                  <c:pt idx="2">
                    <c:v>сая төг</c:v>
                  </c:pt>
                  <c:pt idx="3">
                    <c:v>мян.ш</c:v>
                  </c:pt>
                  <c:pt idx="4">
                    <c:v>сая төг</c:v>
                  </c:pt>
                  <c:pt idx="5">
                    <c:v>мян.ш</c:v>
                  </c:pt>
                  <c:pt idx="6">
                    <c:v>сая төг</c:v>
                  </c:pt>
                  <c:pt idx="7">
                    <c:v>мян.ш</c:v>
                  </c:pt>
                  <c:pt idx="8">
                    <c:v>сая төг</c:v>
                  </c:pt>
                  <c:pt idx="9">
                    <c:v>мян.ш</c:v>
                  </c:pt>
                </c:lvl>
                <c:lvl>
                  <c:pt idx="0">
                    <c:v>2012</c:v>
                  </c:pt>
                  <c:pt idx="2">
                    <c:v>2013</c:v>
                  </c:pt>
                  <c:pt idx="4">
                    <c:v>2014</c:v>
                  </c:pt>
                  <c:pt idx="6">
                    <c:v>2015</c:v>
                  </c:pt>
                  <c:pt idx="8">
                    <c:v>2016</c:v>
                  </c:pt>
                </c:lvl>
              </c:multiLvlStrCache>
            </c:multiLvlStrRef>
          </c:cat>
          <c:val>
            <c:numRef>
              <c:f>'2006.ehnii hagas jil-hud-tuv'!$P$561:$Y$561</c:f>
              <c:numCache>
                <c:formatCode>General</c:formatCode>
                <c:ptCount val="10"/>
                <c:pt idx="0">
                  <c:v>346.6</c:v>
                </c:pt>
                <c:pt idx="1">
                  <c:v>77.037000000000006</c:v>
                </c:pt>
                <c:pt idx="2">
                  <c:v>664.2</c:v>
                </c:pt>
                <c:pt idx="3">
                  <c:v>91.665999999999997</c:v>
                </c:pt>
                <c:pt idx="4">
                  <c:v>868</c:v>
                </c:pt>
                <c:pt idx="5">
                  <c:v>87.2</c:v>
                </c:pt>
                <c:pt idx="6">
                  <c:v>461.6</c:v>
                </c:pt>
                <c:pt idx="7">
                  <c:v>61.543999999999997</c:v>
                </c:pt>
                <c:pt idx="8">
                  <c:v>1074.7</c:v>
                </c:pt>
                <c:pt idx="9">
                  <c:v>107.05800000000001</c:v>
                </c:pt>
              </c:numCache>
            </c:numRef>
          </c:val>
          <c:extLst xmlns:c16r2="http://schemas.microsoft.com/office/drawing/2015/06/chart">
            <c:ext xmlns:c16="http://schemas.microsoft.com/office/drawing/2014/chart" uri="{C3380CC4-5D6E-409C-BE32-E72D297353CC}">
              <c16:uniqueId val="{00000000-A3B9-4915-BFE5-6B2BCE8B1F08}"/>
            </c:ext>
          </c:extLst>
        </c:ser>
        <c:dLbls>
          <c:dLblPos val="outEnd"/>
          <c:showLegendKey val="0"/>
          <c:showVal val="1"/>
          <c:showCatName val="0"/>
          <c:showSerName val="0"/>
          <c:showPercent val="0"/>
          <c:showBubbleSize val="0"/>
        </c:dLbls>
        <c:gapWidth val="219"/>
        <c:axId val="300675856"/>
        <c:axId val="430616312"/>
      </c:barChart>
      <c:catAx>
        <c:axId val="300675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0616312"/>
        <c:crosses val="autoZero"/>
        <c:auto val="1"/>
        <c:lblAlgn val="ctr"/>
        <c:lblOffset val="100"/>
        <c:noMultiLvlLbl val="0"/>
      </c:catAx>
      <c:valAx>
        <c:axId val="430616312"/>
        <c:scaling>
          <c:orientation val="minMax"/>
        </c:scaling>
        <c:delete val="1"/>
        <c:axPos val="b"/>
        <c:numFmt formatCode="General" sourceLinked="1"/>
        <c:majorTickMark val="none"/>
        <c:minorTickMark val="none"/>
        <c:tickLblPos val="nextTo"/>
        <c:crossAx val="300675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a:t>Согтууруулах ундааны тусгай зөвшөөрөлтэй цэгийн тоо</a:t>
            </a:r>
            <a:endParaRPr lang="en-US"/>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4.6327178318349954E-2"/>
          <c:y val="0.13455376719373058"/>
          <c:w val="0.95367282168165002"/>
          <c:h val="0.60681865028651527"/>
        </c:manualLayout>
      </c:layout>
      <c:barChart>
        <c:barDir val="col"/>
        <c:grouping val="clustered"/>
        <c:varyColors val="0"/>
        <c:ser>
          <c:idx val="0"/>
          <c:order val="0"/>
          <c:tx>
            <c:strRef>
              <c:f>Sheet1!$B$1</c:f>
              <c:strCache>
                <c:ptCount val="1"/>
                <c:pt idx="0">
                  <c:v>Худалдаа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2013 он</c:v>
                </c:pt>
                <c:pt idx="1">
                  <c:v>2014 он</c:v>
                </c:pt>
                <c:pt idx="2">
                  <c:v>2015 он</c:v>
                </c:pt>
                <c:pt idx="3">
                  <c:v>2016</c:v>
                </c:pt>
              </c:strCache>
            </c:strRef>
          </c:cat>
          <c:val>
            <c:numRef>
              <c:f>Sheet1!$B$2:$B$5</c:f>
              <c:numCache>
                <c:formatCode>General</c:formatCode>
                <c:ptCount val="4"/>
                <c:pt idx="0">
                  <c:v>2658</c:v>
                </c:pt>
                <c:pt idx="1">
                  <c:v>2755</c:v>
                </c:pt>
                <c:pt idx="2">
                  <c:v>3450</c:v>
                </c:pt>
                <c:pt idx="3">
                  <c:v>3768</c:v>
                </c:pt>
              </c:numCache>
            </c:numRef>
          </c:val>
          <c:extLst xmlns:c16r2="http://schemas.microsoft.com/office/drawing/2015/06/chart">
            <c:ext xmlns:c16="http://schemas.microsoft.com/office/drawing/2014/chart" uri="{C3380CC4-5D6E-409C-BE32-E72D297353CC}">
              <c16:uniqueId val="{00000000-0289-4C7D-A6B2-4DFDBB5290B7}"/>
            </c:ext>
          </c:extLst>
        </c:ser>
        <c:ser>
          <c:idx val="1"/>
          <c:order val="1"/>
          <c:tx>
            <c:strRef>
              <c:f>Sheet1!$C$1</c:f>
              <c:strCache>
                <c:ptCount val="1"/>
                <c:pt idx="0">
                  <c:v>Үйлчилгээ</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2013 он</c:v>
                </c:pt>
                <c:pt idx="1">
                  <c:v>2014 он</c:v>
                </c:pt>
                <c:pt idx="2">
                  <c:v>2015 он</c:v>
                </c:pt>
                <c:pt idx="3">
                  <c:v>2016</c:v>
                </c:pt>
              </c:strCache>
            </c:strRef>
          </c:cat>
          <c:val>
            <c:numRef>
              <c:f>Sheet1!$C$2:$C$5</c:f>
              <c:numCache>
                <c:formatCode>General</c:formatCode>
                <c:ptCount val="4"/>
                <c:pt idx="0">
                  <c:v>1793</c:v>
                </c:pt>
                <c:pt idx="1">
                  <c:v>1989</c:v>
                </c:pt>
                <c:pt idx="2">
                  <c:v>2243</c:v>
                </c:pt>
                <c:pt idx="3">
                  <c:v>2400</c:v>
                </c:pt>
              </c:numCache>
            </c:numRef>
          </c:val>
          <c:extLst xmlns:c16r2="http://schemas.microsoft.com/office/drawing/2015/06/chart">
            <c:ext xmlns:c16="http://schemas.microsoft.com/office/drawing/2014/chart" uri="{C3380CC4-5D6E-409C-BE32-E72D297353CC}">
              <c16:uniqueId val="{00000001-0289-4C7D-A6B2-4DFDBB5290B7}"/>
            </c:ext>
          </c:extLst>
        </c:ser>
        <c:ser>
          <c:idx val="2"/>
          <c:order val="2"/>
          <c:tx>
            <c:strRef>
              <c:f>Sheet1!$D$1</c:f>
              <c:strCache>
                <c:ptCount val="1"/>
                <c:pt idx="0">
                  <c:v>Нийт</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2013 он</c:v>
                </c:pt>
                <c:pt idx="1">
                  <c:v>2014 он</c:v>
                </c:pt>
                <c:pt idx="2">
                  <c:v>2015 он</c:v>
                </c:pt>
                <c:pt idx="3">
                  <c:v>2016</c:v>
                </c:pt>
              </c:strCache>
            </c:strRef>
          </c:cat>
          <c:val>
            <c:numRef>
              <c:f>Sheet1!$D$2:$D$5</c:f>
              <c:numCache>
                <c:formatCode>General</c:formatCode>
                <c:ptCount val="4"/>
                <c:pt idx="0">
                  <c:v>4451</c:v>
                </c:pt>
                <c:pt idx="1">
                  <c:v>4744</c:v>
                </c:pt>
                <c:pt idx="2">
                  <c:v>5693</c:v>
                </c:pt>
                <c:pt idx="3">
                  <c:v>6168</c:v>
                </c:pt>
              </c:numCache>
            </c:numRef>
          </c:val>
          <c:extLst xmlns:c16r2="http://schemas.microsoft.com/office/drawing/2015/06/chart">
            <c:ext xmlns:c16="http://schemas.microsoft.com/office/drawing/2014/chart" uri="{C3380CC4-5D6E-409C-BE32-E72D297353CC}">
              <c16:uniqueId val="{00000002-0289-4C7D-A6B2-4DFDBB5290B7}"/>
            </c:ext>
          </c:extLst>
        </c:ser>
        <c:dLbls>
          <c:showLegendKey val="0"/>
          <c:showVal val="1"/>
          <c:showCatName val="0"/>
          <c:showSerName val="0"/>
          <c:showPercent val="0"/>
          <c:showBubbleSize val="0"/>
        </c:dLbls>
        <c:gapWidth val="150"/>
        <c:overlap val="-25"/>
        <c:axId val="430618272"/>
        <c:axId val="430619056"/>
      </c:barChart>
      <c:catAx>
        <c:axId val="43061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0619056"/>
        <c:crosses val="autoZero"/>
        <c:auto val="1"/>
        <c:lblAlgn val="ctr"/>
        <c:lblOffset val="100"/>
        <c:noMultiLvlLbl val="0"/>
      </c:catAx>
      <c:valAx>
        <c:axId val="430619056"/>
        <c:scaling>
          <c:orientation val="minMax"/>
        </c:scaling>
        <c:delete val="1"/>
        <c:axPos val="l"/>
        <c:numFmt formatCode="General" sourceLinked="1"/>
        <c:majorTickMark val="none"/>
        <c:minorTickMark val="none"/>
        <c:tickLblPos val="nextTo"/>
        <c:crossAx val="430618272"/>
        <c:crosses val="autoZero"/>
        <c:crossBetween val="between"/>
      </c:valAx>
      <c:spPr>
        <a:noFill/>
        <a:ln>
          <a:noFill/>
        </a:ln>
        <a:effectLst/>
      </c:spPr>
    </c:plotArea>
    <c:legend>
      <c:legendPos val="t"/>
      <c:layout>
        <c:manualLayout>
          <c:xMode val="edge"/>
          <c:yMode val="edge"/>
          <c:x val="0.24229893565214622"/>
          <c:y val="0.86707012408789208"/>
          <c:w val="0.51540212869570756"/>
          <c:h val="8.799934039658655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mn-MN"/>
              <a:t>Худалдааны газруудад тусгай зөвшөөрөл олгосон байдал </a:t>
            </a:r>
            <a:endParaRPr lang="en-US"/>
          </a:p>
        </c:rich>
      </c:tx>
      <c:overlay val="0"/>
    </c:title>
    <c:autoTitleDeleted val="0"/>
    <c:plotArea>
      <c:layout>
        <c:manualLayout>
          <c:layoutTarget val="inner"/>
          <c:xMode val="edge"/>
          <c:yMode val="edge"/>
          <c:x val="5.7142857142857141E-2"/>
          <c:y val="0.29411764705882354"/>
          <c:w val="0.88571428571428568"/>
          <c:h val="0.43550820853275696"/>
        </c:manualLayout>
      </c:layout>
      <c:barChart>
        <c:barDir val="col"/>
        <c:grouping val="clustered"/>
        <c:varyColors val="0"/>
        <c:ser>
          <c:idx val="0"/>
          <c:order val="0"/>
          <c:tx>
            <c:strRef>
              <c:f>Sheet1!$O$65</c:f>
              <c:strCache>
                <c:ptCount val="1"/>
                <c:pt idx="0">
                  <c:v>СУНГАЛТ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Sheet1!$N$66:$N$69</c:f>
              <c:strCache>
                <c:ptCount val="4"/>
                <c:pt idx="0">
                  <c:v>2013 ОН</c:v>
                </c:pt>
                <c:pt idx="1">
                  <c:v>2014 ОН</c:v>
                </c:pt>
                <c:pt idx="2">
                  <c:v>2015 ОН</c:v>
                </c:pt>
                <c:pt idx="3">
                  <c:v>2016 ОН</c:v>
                </c:pt>
              </c:strCache>
            </c:strRef>
          </c:cat>
          <c:val>
            <c:numRef>
              <c:f>Sheet1!$O$66:$O$69</c:f>
              <c:numCache>
                <c:formatCode>General</c:formatCode>
                <c:ptCount val="4"/>
                <c:pt idx="0">
                  <c:v>1799</c:v>
                </c:pt>
                <c:pt idx="1">
                  <c:v>636</c:v>
                </c:pt>
                <c:pt idx="2">
                  <c:v>1896</c:v>
                </c:pt>
                <c:pt idx="3">
                  <c:v>759</c:v>
                </c:pt>
              </c:numCache>
            </c:numRef>
          </c:val>
          <c:extLst xmlns:c16r2="http://schemas.microsoft.com/office/drawing/2015/06/chart">
            <c:ext xmlns:c16="http://schemas.microsoft.com/office/drawing/2014/chart" uri="{C3380CC4-5D6E-409C-BE32-E72D297353CC}">
              <c16:uniqueId val="{00000000-C445-4BA8-873D-825D411FBB60}"/>
            </c:ext>
          </c:extLst>
        </c:ser>
        <c:ser>
          <c:idx val="1"/>
          <c:order val="1"/>
          <c:tx>
            <c:strRef>
              <c:f>Sheet1!$P$65</c:f>
              <c:strCache>
                <c:ptCount val="1"/>
                <c:pt idx="0">
                  <c:v>ШИНЭ</c:v>
                </c:pt>
              </c:strCache>
            </c:strRef>
          </c:tx>
          <c:invertIfNegative val="0"/>
          <c:dLbls>
            <c:dLbl>
              <c:idx val="0"/>
              <c:layout>
                <c:manualLayout>
                  <c:x val="2.7777777777777776E-2"/>
                  <c:y val="-0.11111111111111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445-4BA8-873D-825D411FBB60}"/>
                </c:ext>
                <c:ext xmlns:c15="http://schemas.microsoft.com/office/drawing/2012/chart" uri="{CE6537A1-D6FC-4f65-9D91-7224C49458BB}"/>
              </c:extLst>
            </c:dLbl>
            <c:dLbl>
              <c:idx val="1"/>
              <c:layout>
                <c:manualLayout>
                  <c:x val="1.6666666666666666E-2"/>
                  <c:y val="-0.106481481481481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445-4BA8-873D-825D411FBB60}"/>
                </c:ext>
                <c:ext xmlns:c15="http://schemas.microsoft.com/office/drawing/2012/chart" uri="{CE6537A1-D6FC-4f65-9D91-7224C49458BB}"/>
              </c:extLst>
            </c:dLbl>
            <c:dLbl>
              <c:idx val="2"/>
              <c:layout>
                <c:manualLayout>
                  <c:x val="2.7777777777777776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445-4BA8-873D-825D411FBB60}"/>
                </c:ext>
                <c:ext xmlns:c15="http://schemas.microsoft.com/office/drawing/2012/chart" uri="{CE6537A1-D6FC-4f65-9D91-7224C49458BB}"/>
              </c:extLst>
            </c:dLbl>
            <c:dLbl>
              <c:idx val="3"/>
              <c:layout>
                <c:manualLayout>
                  <c:x val="3.3333333333333333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445-4BA8-873D-825D411FBB6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Sheet1!$N$66:$N$69</c:f>
              <c:strCache>
                <c:ptCount val="4"/>
                <c:pt idx="0">
                  <c:v>2013 ОН</c:v>
                </c:pt>
                <c:pt idx="1">
                  <c:v>2014 ОН</c:v>
                </c:pt>
                <c:pt idx="2">
                  <c:v>2015 ОН</c:v>
                </c:pt>
                <c:pt idx="3">
                  <c:v>2016 ОН</c:v>
                </c:pt>
              </c:strCache>
            </c:strRef>
          </c:cat>
          <c:val>
            <c:numRef>
              <c:f>Sheet1!$P$66:$P$69</c:f>
              <c:numCache>
                <c:formatCode>General</c:formatCode>
                <c:ptCount val="4"/>
                <c:pt idx="0">
                  <c:v>348</c:v>
                </c:pt>
                <c:pt idx="1">
                  <c:v>93</c:v>
                </c:pt>
                <c:pt idx="2">
                  <c:v>495</c:v>
                </c:pt>
                <c:pt idx="3">
                  <c:v>439</c:v>
                </c:pt>
              </c:numCache>
            </c:numRef>
          </c:val>
          <c:extLst xmlns:c16r2="http://schemas.microsoft.com/office/drawing/2015/06/chart">
            <c:ext xmlns:c16="http://schemas.microsoft.com/office/drawing/2014/chart" uri="{C3380CC4-5D6E-409C-BE32-E72D297353CC}">
              <c16:uniqueId val="{00000005-C445-4BA8-873D-825D411FBB60}"/>
            </c:ext>
          </c:extLst>
        </c:ser>
        <c:ser>
          <c:idx val="2"/>
          <c:order val="2"/>
          <c:tx>
            <c:strRef>
              <c:f>Sheet1!$Q$65</c:f>
              <c:strCache>
                <c:ptCount val="1"/>
                <c:pt idx="0">
                  <c:v>ХҮЧИНГҮЙ</c:v>
                </c:pt>
              </c:strCache>
            </c:strRef>
          </c:tx>
          <c:invertIfNegative val="0"/>
          <c:dLbls>
            <c:dLbl>
              <c:idx val="0"/>
              <c:layout>
                <c:manualLayout>
                  <c:x val="1.3888888888888888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445-4BA8-873D-825D411FBB60}"/>
                </c:ext>
                <c:ext xmlns:c15="http://schemas.microsoft.com/office/drawing/2012/chart" uri="{CE6537A1-D6FC-4f65-9D91-7224C49458BB}"/>
              </c:extLst>
            </c:dLbl>
            <c:dLbl>
              <c:idx val="1"/>
              <c:layout>
                <c:manualLayout>
                  <c:x val="1.3888888888888888E-2"/>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445-4BA8-873D-825D411FBB60}"/>
                </c:ext>
                <c:ext xmlns:c15="http://schemas.microsoft.com/office/drawing/2012/chart" uri="{CE6537A1-D6FC-4f65-9D91-7224C49458BB}"/>
              </c:extLst>
            </c:dLbl>
            <c:dLbl>
              <c:idx val="2"/>
              <c:layout>
                <c:manualLayout>
                  <c:x val="2.5000000000000001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445-4BA8-873D-825D411FBB60}"/>
                </c:ext>
                <c:ext xmlns:c15="http://schemas.microsoft.com/office/drawing/2012/chart" uri="{CE6537A1-D6FC-4f65-9D91-7224C49458BB}"/>
              </c:extLst>
            </c:dLbl>
            <c:dLbl>
              <c:idx val="3"/>
              <c:layout>
                <c:manualLayout>
                  <c:x val="2.7777777777777676E-2"/>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445-4BA8-873D-825D411FBB6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Sheet1!$N$66:$N$69</c:f>
              <c:strCache>
                <c:ptCount val="4"/>
                <c:pt idx="0">
                  <c:v>2013 ОН</c:v>
                </c:pt>
                <c:pt idx="1">
                  <c:v>2014 ОН</c:v>
                </c:pt>
                <c:pt idx="2">
                  <c:v>2015 ОН</c:v>
                </c:pt>
                <c:pt idx="3">
                  <c:v>2016 ОН</c:v>
                </c:pt>
              </c:strCache>
            </c:strRef>
          </c:cat>
          <c:val>
            <c:numRef>
              <c:f>Sheet1!$Q$66:$Q$69</c:f>
              <c:numCache>
                <c:formatCode>General</c:formatCode>
                <c:ptCount val="4"/>
                <c:pt idx="0">
                  <c:v>389</c:v>
                </c:pt>
                <c:pt idx="1">
                  <c:v>120</c:v>
                </c:pt>
                <c:pt idx="2">
                  <c:v>130</c:v>
                </c:pt>
                <c:pt idx="3">
                  <c:v>162</c:v>
                </c:pt>
              </c:numCache>
            </c:numRef>
          </c:val>
          <c:extLst xmlns:c16r2="http://schemas.microsoft.com/office/drawing/2015/06/chart">
            <c:ext xmlns:c16="http://schemas.microsoft.com/office/drawing/2014/chart" uri="{C3380CC4-5D6E-409C-BE32-E72D297353CC}">
              <c16:uniqueId val="{0000000A-C445-4BA8-873D-825D411FBB60}"/>
            </c:ext>
          </c:extLst>
        </c:ser>
        <c:dLbls>
          <c:showLegendKey val="0"/>
          <c:showVal val="1"/>
          <c:showCatName val="0"/>
          <c:showSerName val="0"/>
          <c:showPercent val="0"/>
          <c:showBubbleSize val="0"/>
        </c:dLbls>
        <c:gapWidth val="75"/>
        <c:axId val="430617880"/>
        <c:axId val="430615920"/>
      </c:barChart>
      <c:catAx>
        <c:axId val="430617880"/>
        <c:scaling>
          <c:orientation val="minMax"/>
        </c:scaling>
        <c:delete val="0"/>
        <c:axPos val="b"/>
        <c:numFmt formatCode="General" sourceLinked="0"/>
        <c:majorTickMark val="none"/>
        <c:minorTickMark val="none"/>
        <c:tickLblPos val="nextTo"/>
        <c:crossAx val="430615920"/>
        <c:crosses val="autoZero"/>
        <c:auto val="1"/>
        <c:lblAlgn val="ctr"/>
        <c:lblOffset val="100"/>
        <c:noMultiLvlLbl val="0"/>
      </c:catAx>
      <c:valAx>
        <c:axId val="430615920"/>
        <c:scaling>
          <c:orientation val="minMax"/>
        </c:scaling>
        <c:delete val="1"/>
        <c:axPos val="l"/>
        <c:numFmt formatCode="General" sourceLinked="1"/>
        <c:majorTickMark val="none"/>
        <c:minorTickMark val="none"/>
        <c:tickLblPos val="nextTo"/>
        <c:crossAx val="430617880"/>
        <c:crosses val="autoZero"/>
        <c:crossBetween val="between"/>
      </c:valAx>
    </c:plotArea>
    <c:legend>
      <c:legendPos val="b"/>
      <c:layout>
        <c:manualLayout>
          <c:xMode val="edge"/>
          <c:yMode val="edge"/>
          <c:x val="0.1276379997954801"/>
          <c:y val="0.85579589316041382"/>
          <c:w val="0.76327109017092531"/>
          <c:h val="0.11152436827749472"/>
        </c:manualLayout>
      </c:layout>
      <c:overlay val="0"/>
    </c:legend>
    <c:plotVisOnly val="1"/>
    <c:dispBlanksAs val="gap"/>
    <c:showDLblsOverMax val="0"/>
  </c:chart>
  <c:txPr>
    <a:bodyPr/>
    <a:lstStyle/>
    <a:p>
      <a:pPr>
        <a:defRPr sz="800" b="0" i="0">
          <a:ln>
            <a:noFill/>
          </a:ln>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938691093927423E-2"/>
          <c:y val="8.7273481958794696E-2"/>
          <c:w val="0.8905080441333727"/>
          <c:h val="0.63149680233632965"/>
        </c:manualLayout>
      </c:layout>
      <c:barChart>
        <c:barDir val="col"/>
        <c:grouping val="clustered"/>
        <c:varyColors val="0"/>
        <c:ser>
          <c:idx val="0"/>
          <c:order val="0"/>
          <c:tx>
            <c:strRef>
              <c:f>Sheet1!$B$1</c:f>
              <c:strCache>
                <c:ptCount val="1"/>
                <c:pt idx="0">
                  <c:v>Батлагдсан</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Сүхбаатар</c:v>
                </c:pt>
                <c:pt idx="1">
                  <c:v>Баянзүрх</c:v>
                </c:pt>
                <c:pt idx="2">
                  <c:v>Баянгол</c:v>
                </c:pt>
                <c:pt idx="3">
                  <c:v>Чингэлтэй</c:v>
                </c:pt>
                <c:pt idx="4">
                  <c:v>Хан Уул</c:v>
                </c:pt>
                <c:pt idx="5">
                  <c:v>Сонгинохайрхан</c:v>
                </c:pt>
              </c:strCache>
            </c:strRef>
          </c:cat>
          <c:val>
            <c:numRef>
              <c:f>Sheet1!$B$2:$B$7</c:f>
              <c:numCache>
                <c:formatCode>General</c:formatCode>
                <c:ptCount val="6"/>
                <c:pt idx="0">
                  <c:v>56</c:v>
                </c:pt>
                <c:pt idx="1">
                  <c:v>11</c:v>
                </c:pt>
                <c:pt idx="2">
                  <c:v>107</c:v>
                </c:pt>
                <c:pt idx="3">
                  <c:v>58</c:v>
                </c:pt>
                <c:pt idx="4">
                  <c:v>69</c:v>
                </c:pt>
                <c:pt idx="5">
                  <c:v>74</c:v>
                </c:pt>
              </c:numCache>
            </c:numRef>
          </c:val>
          <c:extLst xmlns:c16r2="http://schemas.microsoft.com/office/drawing/2015/06/chart">
            <c:ext xmlns:c16="http://schemas.microsoft.com/office/drawing/2014/chart" uri="{C3380CC4-5D6E-409C-BE32-E72D297353CC}">
              <c16:uniqueId val="{00000000-63A0-4978-B504-3BB36393A08D}"/>
            </c:ext>
          </c:extLst>
        </c:ser>
        <c:ser>
          <c:idx val="1"/>
          <c:order val="1"/>
          <c:tx>
            <c:strRef>
              <c:f>Sheet1!$C$1</c:f>
              <c:strCache>
                <c:ptCount val="1"/>
                <c:pt idx="0">
                  <c:v>Column1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Сүхбаатар</c:v>
                </c:pt>
                <c:pt idx="1">
                  <c:v>Баянзүрх</c:v>
                </c:pt>
                <c:pt idx="2">
                  <c:v>Баянгол</c:v>
                </c:pt>
                <c:pt idx="3">
                  <c:v>Чингэлтэй</c:v>
                </c:pt>
                <c:pt idx="4">
                  <c:v>Хан Уул</c:v>
                </c:pt>
                <c:pt idx="5">
                  <c:v>Сонгинохайрхан</c:v>
                </c:pt>
              </c:strCache>
            </c:strRef>
          </c:cat>
          <c:val>
            <c:numRef>
              <c:f>Sheet1!$C$2:$C$7</c:f>
            </c:numRef>
          </c:val>
          <c:extLst xmlns:c16r2="http://schemas.microsoft.com/office/drawing/2015/06/chart">
            <c:ext xmlns:c16="http://schemas.microsoft.com/office/drawing/2014/chart" uri="{C3380CC4-5D6E-409C-BE32-E72D297353CC}">
              <c16:uniqueId val="{00000001-63A0-4978-B504-3BB36393A08D}"/>
            </c:ext>
          </c:extLst>
        </c:ser>
        <c:ser>
          <c:idx val="2"/>
          <c:order val="2"/>
          <c:tx>
            <c:strRef>
              <c:f>Sheet1!$D$1</c:f>
              <c:strCache>
                <c:ptCount val="1"/>
                <c:pt idx="0">
                  <c:v>Зөвшөөрөлгүй</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79</a:t>
                    </a:r>
                    <a:endParaRPr lang="en-US" dirty="0"/>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3A0-4978-B504-3BB36393A08D}"/>
                </c:ext>
                <c:ext xmlns:c15="http://schemas.microsoft.com/office/drawing/2012/chart" uri="{CE6537A1-D6FC-4f65-9D91-7224C49458BB}"/>
              </c:extLst>
            </c:dLbl>
            <c:dLbl>
              <c:idx val="1"/>
              <c:tx>
                <c:rich>
                  <a:bodyPr/>
                  <a:lstStyle/>
                  <a:p>
                    <a:r>
                      <a:rPr lang="en-US">
                        <a:latin typeface="Arial" panose="020B0604020202020204" pitchFamily="34" charset="0"/>
                        <a:cs typeface="Arial" panose="020B0604020202020204" pitchFamily="34" charset="0"/>
                      </a:rPr>
                      <a:t>178</a:t>
                    </a:r>
                    <a:endParaRPr lang="en-US" dirty="0">
                      <a:latin typeface="Arial" panose="020B0604020202020204" pitchFamily="34" charset="0"/>
                      <a:cs typeface="Arial" panose="020B0604020202020204" pitchFamily="34" charset="0"/>
                    </a:endParaRP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A0-4978-B504-3BB36393A08D}"/>
                </c:ext>
                <c:ext xmlns:c15="http://schemas.microsoft.com/office/drawing/2012/chart" uri="{CE6537A1-D6FC-4f65-9D91-7224C49458BB}"/>
              </c:extLst>
            </c:dLbl>
            <c:dLbl>
              <c:idx val="4"/>
              <c:tx>
                <c:rich>
                  <a:bodyPr/>
                  <a:lstStyle/>
                  <a:p>
                    <a:r>
                      <a:rPr lang="en-US"/>
                      <a:t>27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3A0-4978-B504-3BB36393A08D}"/>
                </c:ext>
                <c:ext xmlns:c15="http://schemas.microsoft.com/office/drawing/2012/chart" uri="{CE6537A1-D6FC-4f65-9D91-7224C49458BB}"/>
              </c:extLst>
            </c:dLbl>
            <c:dLbl>
              <c:idx val="5"/>
              <c:tx>
                <c:rich>
                  <a:bodyPr/>
                  <a:lstStyle/>
                  <a:p>
                    <a:r>
                      <a:rPr lang="en-US">
                        <a:latin typeface="Arial" panose="020B0604020202020204" pitchFamily="34" charset="0"/>
                        <a:cs typeface="Arial" panose="020B0604020202020204" pitchFamily="34" charset="0"/>
                      </a:rPr>
                      <a:t>186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3A0-4978-B504-3BB36393A08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Сүхбаатар</c:v>
                </c:pt>
                <c:pt idx="1">
                  <c:v>Баянзүрх</c:v>
                </c:pt>
                <c:pt idx="2">
                  <c:v>Баянгол</c:v>
                </c:pt>
                <c:pt idx="3">
                  <c:v>Чингэлтэй</c:v>
                </c:pt>
                <c:pt idx="4">
                  <c:v>Хан Уул</c:v>
                </c:pt>
                <c:pt idx="5">
                  <c:v>Сонгинохайрхан</c:v>
                </c:pt>
              </c:strCache>
            </c:strRef>
          </c:cat>
          <c:val>
            <c:numRef>
              <c:f>Sheet1!$D$2:$D$7</c:f>
              <c:numCache>
                <c:formatCode>General</c:formatCode>
                <c:ptCount val="6"/>
                <c:pt idx="0">
                  <c:v>102</c:v>
                </c:pt>
                <c:pt idx="1">
                  <c:v>208</c:v>
                </c:pt>
                <c:pt idx="2">
                  <c:v>135</c:v>
                </c:pt>
                <c:pt idx="3">
                  <c:v>63</c:v>
                </c:pt>
                <c:pt idx="4">
                  <c:v>31</c:v>
                </c:pt>
                <c:pt idx="5">
                  <c:v>218</c:v>
                </c:pt>
              </c:numCache>
            </c:numRef>
          </c:val>
          <c:extLst xmlns:c16r2="http://schemas.microsoft.com/office/drawing/2015/06/chart">
            <c:ext xmlns:c16="http://schemas.microsoft.com/office/drawing/2014/chart" uri="{C3380CC4-5D6E-409C-BE32-E72D297353CC}">
              <c16:uniqueId val="{00000006-63A0-4978-B504-3BB36393A08D}"/>
            </c:ext>
          </c:extLst>
        </c:ser>
        <c:dLbls>
          <c:dLblPos val="inEnd"/>
          <c:showLegendKey val="0"/>
          <c:showVal val="1"/>
          <c:showCatName val="0"/>
          <c:showSerName val="0"/>
          <c:showPercent val="0"/>
          <c:showBubbleSize val="0"/>
        </c:dLbls>
        <c:gapWidth val="100"/>
        <c:overlap val="-24"/>
        <c:axId val="423866712"/>
        <c:axId val="423867104"/>
      </c:barChart>
      <c:catAx>
        <c:axId val="42386671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3867104"/>
        <c:crosses val="autoZero"/>
        <c:auto val="1"/>
        <c:lblAlgn val="ctr"/>
        <c:lblOffset val="100"/>
        <c:noMultiLvlLbl val="0"/>
      </c:catAx>
      <c:valAx>
        <c:axId val="423867104"/>
        <c:scaling>
          <c:orientation val="minMax"/>
        </c:scaling>
        <c:delete val="1"/>
        <c:axPos val="l"/>
        <c:numFmt formatCode="General" sourceLinked="1"/>
        <c:majorTickMark val="none"/>
        <c:minorTickMark val="none"/>
        <c:tickLblPos val="nextTo"/>
        <c:crossAx val="423866712"/>
        <c:crossesAt val="1"/>
        <c:crossBetween val="between"/>
      </c:valAx>
      <c:spPr>
        <a:noFill/>
        <a:ln>
          <a:noFill/>
        </a:ln>
        <a:effectLst/>
      </c:spPr>
    </c:plotArea>
    <c:legend>
      <c:legendPos val="b"/>
      <c:layout>
        <c:manualLayout>
          <c:xMode val="edge"/>
          <c:yMode val="edge"/>
          <c:x val="0.52866452370983641"/>
          <c:y val="0.20459415220799812"/>
          <c:w val="0.32651402601261464"/>
          <c:h val="0.1396019917641585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i="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mn-MN"/>
              <a:t>Хоол үйлдвэрлэл үйлчилгээний газруудын тоо </a:t>
            </a:r>
            <a:endParaRPr lang="en-US"/>
          </a:p>
        </c:rich>
      </c:tx>
      <c:overlay val="0"/>
    </c:title>
    <c:autoTitleDeleted val="0"/>
    <c:plotArea>
      <c:layout/>
      <c:barChart>
        <c:barDir val="col"/>
        <c:grouping val="clustered"/>
        <c:varyColors val="0"/>
        <c:ser>
          <c:idx val="0"/>
          <c:order val="0"/>
          <c:tx>
            <c:strRef>
              <c:f>Sheet1!$E$5</c:f>
              <c:strCache>
                <c:ptCount val="1"/>
                <c:pt idx="0">
                  <c:v>ресторан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Sheet1!$F$4:$I$4</c:f>
              <c:strCache>
                <c:ptCount val="4"/>
                <c:pt idx="0">
                  <c:v>2013 он</c:v>
                </c:pt>
                <c:pt idx="1">
                  <c:v>2014 он </c:v>
                </c:pt>
                <c:pt idx="2">
                  <c:v>2015 он</c:v>
                </c:pt>
                <c:pt idx="3">
                  <c:v>2016 он</c:v>
                </c:pt>
              </c:strCache>
            </c:strRef>
          </c:cat>
          <c:val>
            <c:numRef>
              <c:f>Sheet1!$F$5:$I$5</c:f>
              <c:numCache>
                <c:formatCode>General</c:formatCode>
                <c:ptCount val="4"/>
                <c:pt idx="0">
                  <c:v>545</c:v>
                </c:pt>
                <c:pt idx="1">
                  <c:v>565</c:v>
                </c:pt>
                <c:pt idx="2">
                  <c:v>910</c:v>
                </c:pt>
                <c:pt idx="3">
                  <c:v>965</c:v>
                </c:pt>
              </c:numCache>
            </c:numRef>
          </c:val>
          <c:extLst xmlns:c16r2="http://schemas.microsoft.com/office/drawing/2015/06/chart">
            <c:ext xmlns:c16="http://schemas.microsoft.com/office/drawing/2014/chart" uri="{C3380CC4-5D6E-409C-BE32-E72D297353CC}">
              <c16:uniqueId val="{00000000-A659-43C9-AE7B-14B19CE80248}"/>
            </c:ext>
          </c:extLst>
        </c:ser>
        <c:ser>
          <c:idx val="1"/>
          <c:order val="1"/>
          <c:tx>
            <c:strRef>
              <c:f>Sheet1!$E$6</c:f>
              <c:strCache>
                <c:ptCount val="1"/>
                <c:pt idx="0">
                  <c:v>баар</c:v>
                </c:pt>
              </c:strCache>
            </c:strRef>
          </c:tx>
          <c:invertIfNegative val="0"/>
          <c:dLbls>
            <c:dLbl>
              <c:idx val="2"/>
              <c:layout>
                <c:manualLayout>
                  <c:x val="2.50000000000000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659-43C9-AE7B-14B19CE80248}"/>
                </c:ext>
                <c:ext xmlns:c15="http://schemas.microsoft.com/office/drawing/2012/chart" uri="{CE6537A1-D6FC-4f65-9D91-7224C49458BB}"/>
              </c:extLst>
            </c:dLbl>
            <c:dLbl>
              <c:idx val="3"/>
              <c:layout>
                <c:manualLayout>
                  <c:x val="2.5000000000000102E-2"/>
                  <c:y val="-9.25925925925925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659-43C9-AE7B-14B19CE8024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Sheet1!$F$4:$I$4</c:f>
              <c:strCache>
                <c:ptCount val="4"/>
                <c:pt idx="0">
                  <c:v>2013 он</c:v>
                </c:pt>
                <c:pt idx="1">
                  <c:v>2014 он </c:v>
                </c:pt>
                <c:pt idx="2">
                  <c:v>2015 он</c:v>
                </c:pt>
                <c:pt idx="3">
                  <c:v>2016 он</c:v>
                </c:pt>
              </c:strCache>
            </c:strRef>
          </c:cat>
          <c:val>
            <c:numRef>
              <c:f>Sheet1!$F$6:$I$6</c:f>
              <c:numCache>
                <c:formatCode>General</c:formatCode>
                <c:ptCount val="4"/>
                <c:pt idx="0">
                  <c:v>812</c:v>
                </c:pt>
                <c:pt idx="1">
                  <c:v>824</c:v>
                </c:pt>
                <c:pt idx="2">
                  <c:v>939</c:v>
                </c:pt>
                <c:pt idx="3">
                  <c:v>980</c:v>
                </c:pt>
              </c:numCache>
            </c:numRef>
          </c:val>
          <c:extLst xmlns:c16r2="http://schemas.microsoft.com/office/drawing/2015/06/chart">
            <c:ext xmlns:c16="http://schemas.microsoft.com/office/drawing/2014/chart" uri="{C3380CC4-5D6E-409C-BE32-E72D297353CC}">
              <c16:uniqueId val="{00000003-A659-43C9-AE7B-14B19CE80248}"/>
            </c:ext>
          </c:extLst>
        </c:ser>
        <c:ser>
          <c:idx val="2"/>
          <c:order val="2"/>
          <c:tx>
            <c:strRef>
              <c:f>Sheet1!$E$7</c:f>
              <c:strCache>
                <c:ptCount val="1"/>
                <c:pt idx="0">
                  <c:v>кафе</c:v>
                </c:pt>
              </c:strCache>
            </c:strRef>
          </c:tx>
          <c:invertIfNegative val="0"/>
          <c:dLbls>
            <c:dLbl>
              <c:idx val="0"/>
              <c:layout>
                <c:manualLayout>
                  <c:x val="2.2222222222222195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659-43C9-AE7B-14B19CE8024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Sheet1!$F$4:$I$4</c:f>
              <c:strCache>
                <c:ptCount val="4"/>
                <c:pt idx="0">
                  <c:v>2013 он</c:v>
                </c:pt>
                <c:pt idx="1">
                  <c:v>2014 он </c:v>
                </c:pt>
                <c:pt idx="2">
                  <c:v>2015 он</c:v>
                </c:pt>
                <c:pt idx="3">
                  <c:v>2016 он</c:v>
                </c:pt>
              </c:strCache>
            </c:strRef>
          </c:cat>
          <c:val>
            <c:numRef>
              <c:f>Sheet1!$F$7:$I$7</c:f>
              <c:numCache>
                <c:formatCode>General</c:formatCode>
                <c:ptCount val="4"/>
                <c:pt idx="0">
                  <c:v>260</c:v>
                </c:pt>
                <c:pt idx="1">
                  <c:v>336</c:v>
                </c:pt>
                <c:pt idx="2">
                  <c:v>342</c:v>
                </c:pt>
                <c:pt idx="3">
                  <c:v>365</c:v>
                </c:pt>
              </c:numCache>
            </c:numRef>
          </c:val>
          <c:extLst xmlns:c16r2="http://schemas.microsoft.com/office/drawing/2015/06/chart">
            <c:ext xmlns:c16="http://schemas.microsoft.com/office/drawing/2014/chart" uri="{C3380CC4-5D6E-409C-BE32-E72D297353CC}">
              <c16:uniqueId val="{00000005-A659-43C9-AE7B-14B19CE80248}"/>
            </c:ext>
          </c:extLst>
        </c:ser>
        <c:ser>
          <c:idx val="3"/>
          <c:order val="3"/>
          <c:tx>
            <c:strRef>
              <c:f>Sheet1!$E$8</c:f>
              <c:strCache>
                <c:ptCount val="1"/>
                <c:pt idx="0">
                  <c:v>гуанз</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Sheet1!$F$4:$I$4</c:f>
              <c:strCache>
                <c:ptCount val="4"/>
                <c:pt idx="0">
                  <c:v>2013 он</c:v>
                </c:pt>
                <c:pt idx="1">
                  <c:v>2014 он </c:v>
                </c:pt>
                <c:pt idx="2">
                  <c:v>2015 он</c:v>
                </c:pt>
                <c:pt idx="3">
                  <c:v>2016 он</c:v>
                </c:pt>
              </c:strCache>
            </c:strRef>
          </c:cat>
          <c:val>
            <c:numRef>
              <c:f>Sheet1!$F$8:$I$8</c:f>
              <c:numCache>
                <c:formatCode>General</c:formatCode>
                <c:ptCount val="4"/>
                <c:pt idx="0">
                  <c:v>1310</c:v>
                </c:pt>
                <c:pt idx="1">
                  <c:v>1365</c:v>
                </c:pt>
                <c:pt idx="2">
                  <c:v>1153</c:v>
                </c:pt>
                <c:pt idx="3">
                  <c:v>1268</c:v>
                </c:pt>
              </c:numCache>
            </c:numRef>
          </c:val>
          <c:extLst xmlns:c16r2="http://schemas.microsoft.com/office/drawing/2015/06/chart">
            <c:ext xmlns:c16="http://schemas.microsoft.com/office/drawing/2014/chart" uri="{C3380CC4-5D6E-409C-BE32-E72D297353CC}">
              <c16:uniqueId val="{00000006-A659-43C9-AE7B-14B19CE80248}"/>
            </c:ext>
          </c:extLst>
        </c:ser>
        <c:dLbls>
          <c:showLegendKey val="0"/>
          <c:showVal val="1"/>
          <c:showCatName val="0"/>
          <c:showSerName val="0"/>
          <c:showPercent val="0"/>
          <c:showBubbleSize val="0"/>
        </c:dLbls>
        <c:gapWidth val="150"/>
        <c:axId val="423865536"/>
        <c:axId val="423865928"/>
      </c:barChart>
      <c:catAx>
        <c:axId val="423865536"/>
        <c:scaling>
          <c:orientation val="minMax"/>
        </c:scaling>
        <c:delete val="0"/>
        <c:axPos val="b"/>
        <c:numFmt formatCode="General" sourceLinked="0"/>
        <c:majorTickMark val="none"/>
        <c:minorTickMark val="none"/>
        <c:tickLblPos val="nextTo"/>
        <c:crossAx val="423865928"/>
        <c:crosses val="autoZero"/>
        <c:auto val="1"/>
        <c:lblAlgn val="ctr"/>
        <c:lblOffset val="100"/>
        <c:noMultiLvlLbl val="0"/>
      </c:catAx>
      <c:valAx>
        <c:axId val="423865928"/>
        <c:scaling>
          <c:orientation val="minMax"/>
        </c:scaling>
        <c:delete val="1"/>
        <c:axPos val="l"/>
        <c:numFmt formatCode="General" sourceLinked="1"/>
        <c:majorTickMark val="none"/>
        <c:minorTickMark val="none"/>
        <c:tickLblPos val="nextTo"/>
        <c:crossAx val="423865536"/>
        <c:crosses val="autoZero"/>
        <c:crossBetween val="between"/>
      </c:valAx>
    </c:plotArea>
    <c:legend>
      <c:legendPos val="t"/>
      <c:layout>
        <c:manualLayout>
          <c:xMode val="edge"/>
          <c:yMode val="edge"/>
          <c:x val="0.41509181969949915"/>
          <c:y val="0.19171648863357163"/>
          <c:w val="0.41021685311038958"/>
          <c:h val="0.1267698985620854"/>
        </c:manualLayout>
      </c:layout>
      <c:overlay val="0"/>
    </c:legend>
    <c:plotVisOnly val="1"/>
    <c:dispBlanksAs val="gap"/>
    <c:showDLblsOverMax val="0"/>
  </c:chart>
  <c:txPr>
    <a:bodyPr/>
    <a:lstStyle/>
    <a:p>
      <a:pPr>
        <a:defRPr sz="1000" b="0" i="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2915251707281"/>
          <c:y val="7.0512820512820512E-2"/>
          <c:w val="0.86481571320172657"/>
          <c:h val="0.68525691500100949"/>
        </c:manualLayout>
      </c:layout>
      <c:barChart>
        <c:barDir val="col"/>
        <c:grouping val="clustered"/>
        <c:varyColors val="0"/>
        <c:ser>
          <c:idx val="0"/>
          <c:order val="0"/>
          <c:tx>
            <c:strRef>
              <c:f>Sheet1!$C$10</c:f>
              <c:strCache>
                <c:ptCount val="1"/>
                <c:pt idx="0">
                  <c:v>1 цэгт ногдох хүний тоо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extLst xmlns:c16r2="http://schemas.microsoft.com/office/drawing/2015/06/chart">
              <c:ext xmlns:c16="http://schemas.microsoft.com/office/drawing/2014/chart" uri="{C3380CC4-5D6E-409C-BE32-E72D297353CC}">
                <c16:uniqueId val="{00000001-1860-40CB-8DDE-9644F8CD3DF8}"/>
              </c:ext>
            </c:extLst>
          </c:dPt>
          <c:dPt>
            <c:idx val="2"/>
            <c:invertIfNegative val="0"/>
            <c:bubble3D val="0"/>
            <c:extLst xmlns:c16r2="http://schemas.microsoft.com/office/drawing/2015/06/chart">
              <c:ext xmlns:c16="http://schemas.microsoft.com/office/drawing/2014/chart" uri="{C3380CC4-5D6E-409C-BE32-E72D297353CC}">
                <c16:uniqueId val="{00000003-1860-40CB-8DDE-9644F8CD3DF8}"/>
              </c:ext>
            </c:extLst>
          </c:dPt>
          <c:dPt>
            <c:idx val="3"/>
            <c:invertIfNegative val="0"/>
            <c:bubble3D val="0"/>
            <c:extLst xmlns:c16r2="http://schemas.microsoft.com/office/drawing/2015/06/chart">
              <c:ext xmlns:c16="http://schemas.microsoft.com/office/drawing/2014/chart" uri="{C3380CC4-5D6E-409C-BE32-E72D297353CC}">
                <c16:uniqueId val="{00000005-1860-40CB-8DDE-9644F8CD3D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Sheet1!$B$11:$B$14</c:f>
              <c:strCache>
                <c:ptCount val="4"/>
                <c:pt idx="0">
                  <c:v>2013 он</c:v>
                </c:pt>
                <c:pt idx="1">
                  <c:v>2014 он</c:v>
                </c:pt>
                <c:pt idx="2">
                  <c:v>2015 он</c:v>
                </c:pt>
                <c:pt idx="3">
                  <c:v>2016 он</c:v>
                </c:pt>
              </c:strCache>
            </c:strRef>
          </c:cat>
          <c:val>
            <c:numRef>
              <c:f>Sheet1!$C$11:$C$14</c:f>
              <c:numCache>
                <c:formatCode>General</c:formatCode>
                <c:ptCount val="4"/>
                <c:pt idx="0">
                  <c:v>432</c:v>
                </c:pt>
                <c:pt idx="1">
                  <c:v>421</c:v>
                </c:pt>
                <c:pt idx="2">
                  <c:v>402</c:v>
                </c:pt>
                <c:pt idx="3">
                  <c:v>385</c:v>
                </c:pt>
              </c:numCache>
            </c:numRef>
          </c:val>
          <c:extLst xmlns:c16r2="http://schemas.microsoft.com/office/drawing/2015/06/chart">
            <c:ext xmlns:c16="http://schemas.microsoft.com/office/drawing/2014/chart" uri="{C3380CC4-5D6E-409C-BE32-E72D297353CC}">
              <c16:uniqueId val="{00000006-1860-40CB-8DDE-9644F8CD3DF8}"/>
            </c:ext>
          </c:extLst>
        </c:ser>
        <c:ser>
          <c:idx val="1"/>
          <c:order val="1"/>
          <c:tx>
            <c:strRef>
              <c:f>Sheet1!$D$10</c:f>
              <c:strCache>
                <c:ptCount val="1"/>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Sheet1!$B$11:$B$14</c:f>
              <c:strCache>
                <c:ptCount val="4"/>
                <c:pt idx="0">
                  <c:v>2013 он</c:v>
                </c:pt>
                <c:pt idx="1">
                  <c:v>2014 он</c:v>
                </c:pt>
                <c:pt idx="2">
                  <c:v>2015 он</c:v>
                </c:pt>
                <c:pt idx="3">
                  <c:v>2016 он</c:v>
                </c:pt>
              </c:strCache>
            </c:strRef>
          </c:cat>
          <c:val>
            <c:numRef>
              <c:f>Sheet1!$D$11:$D$14</c:f>
              <c:numCache>
                <c:formatCode>General</c:formatCode>
                <c:ptCount val="4"/>
              </c:numCache>
            </c:numRef>
          </c:val>
          <c:extLst xmlns:c16r2="http://schemas.microsoft.com/office/drawing/2015/06/chart">
            <c:ext xmlns:c16="http://schemas.microsoft.com/office/drawing/2014/chart" uri="{C3380CC4-5D6E-409C-BE32-E72D297353CC}">
              <c16:uniqueId val="{00000007-1860-40CB-8DDE-9644F8CD3DF8}"/>
            </c:ext>
          </c:extLst>
        </c:ser>
        <c:ser>
          <c:idx val="2"/>
          <c:order val="2"/>
          <c:tx>
            <c:strRef>
              <c:f>Sheet1!$E$10</c:f>
              <c:strCache>
                <c:ptCount val="1"/>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Sheet1!$B$11:$B$14</c:f>
              <c:strCache>
                <c:ptCount val="4"/>
                <c:pt idx="0">
                  <c:v>2013 он</c:v>
                </c:pt>
                <c:pt idx="1">
                  <c:v>2014 он</c:v>
                </c:pt>
                <c:pt idx="2">
                  <c:v>2015 он</c:v>
                </c:pt>
                <c:pt idx="3">
                  <c:v>2016 он</c:v>
                </c:pt>
              </c:strCache>
            </c:strRef>
          </c:cat>
          <c:val>
            <c:numRef>
              <c:f>Sheet1!$E$11:$E$14</c:f>
              <c:numCache>
                <c:formatCode>General</c:formatCode>
                <c:ptCount val="4"/>
              </c:numCache>
            </c:numRef>
          </c:val>
          <c:extLst xmlns:c16r2="http://schemas.microsoft.com/office/drawing/2015/06/chart">
            <c:ext xmlns:c16="http://schemas.microsoft.com/office/drawing/2014/chart" uri="{C3380CC4-5D6E-409C-BE32-E72D297353CC}">
              <c16:uniqueId val="{00000008-1860-40CB-8DDE-9644F8CD3DF8}"/>
            </c:ext>
          </c:extLst>
        </c:ser>
        <c:dLbls>
          <c:dLblPos val="outEnd"/>
          <c:showLegendKey val="0"/>
          <c:showVal val="1"/>
          <c:showCatName val="0"/>
          <c:showSerName val="0"/>
          <c:showPercent val="0"/>
          <c:showBubbleSize val="0"/>
        </c:dLbls>
        <c:gapWidth val="100"/>
        <c:overlap val="-24"/>
        <c:axId val="300655088"/>
        <c:axId val="474767504"/>
      </c:barChart>
      <c:catAx>
        <c:axId val="30065508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4767504"/>
        <c:crosses val="autoZero"/>
        <c:auto val="1"/>
        <c:lblAlgn val="ctr"/>
        <c:lblOffset val="100"/>
        <c:noMultiLvlLbl val="0"/>
      </c:catAx>
      <c:valAx>
        <c:axId val="474767504"/>
        <c:scaling>
          <c:orientation val="minMax"/>
        </c:scaling>
        <c:delete val="1"/>
        <c:axPos val="l"/>
        <c:numFmt formatCode="General" sourceLinked="1"/>
        <c:majorTickMark val="none"/>
        <c:minorTickMark val="none"/>
        <c:tickLblPos val="nextTo"/>
        <c:crossAx val="300655088"/>
        <c:crosses val="autoZero"/>
        <c:crossBetween val="between"/>
      </c:valAx>
      <c:spPr>
        <a:noFill/>
        <a:ln>
          <a:noFill/>
        </a:ln>
        <a:effectLst/>
      </c:spPr>
    </c:plotArea>
    <c:legend>
      <c:legendPos val="b"/>
      <c:legendEntry>
        <c:idx val="1"/>
        <c:delete val="1"/>
      </c:legendEntry>
      <c:legendEntry>
        <c:idx val="2"/>
        <c:delete val="1"/>
      </c:legendEntry>
      <c:layout>
        <c:manualLayout>
          <c:xMode val="edge"/>
          <c:yMode val="edge"/>
          <c:x val="0.57274361981348076"/>
          <c:y val="6.4423477010013913E-2"/>
          <c:w val="0.4155842221849928"/>
          <c:h val="0.1605387776452452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i="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Sheet1!$U$64</c:f>
              <c:strCache>
                <c:ptCount val="1"/>
                <c:pt idx="0">
                  <c:v>СУНГАЛТ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Sheet1!$T$65:$T$68</c:f>
              <c:strCache>
                <c:ptCount val="4"/>
                <c:pt idx="0">
                  <c:v>2013 ОН</c:v>
                </c:pt>
                <c:pt idx="1">
                  <c:v>2014 ОН</c:v>
                </c:pt>
                <c:pt idx="2">
                  <c:v>2015 ОН</c:v>
                </c:pt>
                <c:pt idx="3">
                  <c:v>2016 ОН</c:v>
                </c:pt>
              </c:strCache>
            </c:strRef>
          </c:cat>
          <c:val>
            <c:numRef>
              <c:f>Sheet1!$U$65:$U$68</c:f>
              <c:numCache>
                <c:formatCode>General</c:formatCode>
                <c:ptCount val="4"/>
                <c:pt idx="0">
                  <c:v>890</c:v>
                </c:pt>
                <c:pt idx="1">
                  <c:v>612</c:v>
                </c:pt>
                <c:pt idx="2">
                  <c:v>904</c:v>
                </c:pt>
                <c:pt idx="3">
                  <c:v>592</c:v>
                </c:pt>
              </c:numCache>
            </c:numRef>
          </c:val>
          <c:extLst xmlns:c16r2="http://schemas.microsoft.com/office/drawing/2015/06/chart">
            <c:ext xmlns:c16="http://schemas.microsoft.com/office/drawing/2014/chart" uri="{C3380CC4-5D6E-409C-BE32-E72D297353CC}">
              <c16:uniqueId val="{00000000-4271-4CFB-9E7F-B38C20C73A4E}"/>
            </c:ext>
          </c:extLst>
        </c:ser>
        <c:ser>
          <c:idx val="1"/>
          <c:order val="1"/>
          <c:tx>
            <c:strRef>
              <c:f>Sheet1!$V$64</c:f>
              <c:strCache>
                <c:ptCount val="1"/>
                <c:pt idx="0">
                  <c:v>ШИНЭ</c:v>
                </c:pt>
              </c:strCache>
            </c:strRef>
          </c:tx>
          <c:invertIfNegative val="0"/>
          <c:dLbls>
            <c:dLbl>
              <c:idx val="0"/>
              <c:layout>
                <c:manualLayout>
                  <c:x val="1.3888888888888888E-2"/>
                  <c:y val="-9.25925925925925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271-4CFB-9E7F-B38C20C73A4E}"/>
                </c:ext>
                <c:ext xmlns:c15="http://schemas.microsoft.com/office/drawing/2012/chart" uri="{CE6537A1-D6FC-4f65-9D91-7224C49458BB}"/>
              </c:extLst>
            </c:dLbl>
            <c:dLbl>
              <c:idx val="1"/>
              <c:layout>
                <c:manualLayout>
                  <c:x val="1.1111111111111112E-2"/>
                  <c:y val="-6.4815179352580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271-4CFB-9E7F-B38C20C73A4E}"/>
                </c:ext>
                <c:ext xmlns:c15="http://schemas.microsoft.com/office/drawing/2012/chart" uri="{CE6537A1-D6FC-4f65-9D91-7224C49458BB}"/>
              </c:extLst>
            </c:dLbl>
            <c:dLbl>
              <c:idx val="2"/>
              <c:layout>
                <c:manualLayout>
                  <c:x val="3.3333333333333333E-2"/>
                  <c:y val="-9.25925925925925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271-4CFB-9E7F-B38C20C73A4E}"/>
                </c:ext>
                <c:ext xmlns:c15="http://schemas.microsoft.com/office/drawing/2012/chart" uri="{CE6537A1-D6FC-4f65-9D91-7224C49458BB}"/>
              </c:extLst>
            </c:dLbl>
            <c:dLbl>
              <c:idx val="3"/>
              <c:layout>
                <c:manualLayout>
                  <c:x val="2.5000000000000001E-2"/>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271-4CFB-9E7F-B38C20C73A4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Sheet1!$T$65:$T$68</c:f>
              <c:strCache>
                <c:ptCount val="4"/>
                <c:pt idx="0">
                  <c:v>2013 ОН</c:v>
                </c:pt>
                <c:pt idx="1">
                  <c:v>2014 ОН</c:v>
                </c:pt>
                <c:pt idx="2">
                  <c:v>2015 ОН</c:v>
                </c:pt>
                <c:pt idx="3">
                  <c:v>2016 ОН</c:v>
                </c:pt>
              </c:strCache>
            </c:strRef>
          </c:cat>
          <c:val>
            <c:numRef>
              <c:f>Sheet1!$V$65:$V$68</c:f>
              <c:numCache>
                <c:formatCode>General</c:formatCode>
                <c:ptCount val="4"/>
                <c:pt idx="0">
                  <c:v>389</c:v>
                </c:pt>
                <c:pt idx="1">
                  <c:v>77</c:v>
                </c:pt>
                <c:pt idx="2">
                  <c:v>454</c:v>
                </c:pt>
                <c:pt idx="3">
                  <c:v>269</c:v>
                </c:pt>
              </c:numCache>
            </c:numRef>
          </c:val>
          <c:extLst xmlns:c16r2="http://schemas.microsoft.com/office/drawing/2015/06/chart">
            <c:ext xmlns:c16="http://schemas.microsoft.com/office/drawing/2014/chart" uri="{C3380CC4-5D6E-409C-BE32-E72D297353CC}">
              <c16:uniqueId val="{00000005-4271-4CFB-9E7F-B38C20C73A4E}"/>
            </c:ext>
          </c:extLst>
        </c:ser>
        <c:ser>
          <c:idx val="2"/>
          <c:order val="2"/>
          <c:tx>
            <c:strRef>
              <c:f>Sheet1!$W$64</c:f>
              <c:strCache>
                <c:ptCount val="1"/>
                <c:pt idx="0">
                  <c:v>ХҮЧИНГҮЙ </c:v>
                </c:pt>
              </c:strCache>
            </c:strRef>
          </c:tx>
          <c:invertIfNegative val="0"/>
          <c:dLbls>
            <c:dLbl>
              <c:idx val="0"/>
              <c:layout>
                <c:manualLayout>
                  <c:x val="2.4999999999999974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271-4CFB-9E7F-B38C20C73A4E}"/>
                </c:ext>
                <c:ext xmlns:c15="http://schemas.microsoft.com/office/drawing/2012/chart" uri="{CE6537A1-D6FC-4f65-9D91-7224C49458BB}"/>
              </c:extLst>
            </c:dLbl>
            <c:dLbl>
              <c:idx val="1"/>
              <c:layout>
                <c:manualLayout>
                  <c:x val="3.88888888888888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271-4CFB-9E7F-B38C20C73A4E}"/>
                </c:ext>
                <c:ext xmlns:c15="http://schemas.microsoft.com/office/drawing/2012/chart" uri="{CE6537A1-D6FC-4f65-9D91-7224C49458BB}"/>
              </c:extLst>
            </c:dLbl>
            <c:dLbl>
              <c:idx val="2"/>
              <c:layout>
                <c:manualLayout>
                  <c:x val="3.0555555555555555E-2"/>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271-4CFB-9E7F-B38C20C73A4E}"/>
                </c:ext>
                <c:ext xmlns:c15="http://schemas.microsoft.com/office/drawing/2012/chart" uri="{CE6537A1-D6FC-4f65-9D91-7224C49458BB}"/>
              </c:extLst>
            </c:dLbl>
            <c:dLbl>
              <c:idx val="3"/>
              <c:layout>
                <c:manualLayout>
                  <c:x val="4.4444444444444446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271-4CFB-9E7F-B38C20C73A4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Sheet1!$T$65:$T$68</c:f>
              <c:strCache>
                <c:ptCount val="4"/>
                <c:pt idx="0">
                  <c:v>2013 ОН</c:v>
                </c:pt>
                <c:pt idx="1">
                  <c:v>2014 ОН</c:v>
                </c:pt>
                <c:pt idx="2">
                  <c:v>2015 ОН</c:v>
                </c:pt>
                <c:pt idx="3">
                  <c:v>2016 ОН</c:v>
                </c:pt>
              </c:strCache>
            </c:strRef>
          </c:cat>
          <c:val>
            <c:numRef>
              <c:f>Sheet1!$W$65:$W$68</c:f>
              <c:numCache>
                <c:formatCode>General</c:formatCode>
                <c:ptCount val="4"/>
                <c:pt idx="0">
                  <c:v>279</c:v>
                </c:pt>
                <c:pt idx="1">
                  <c:v>152</c:v>
                </c:pt>
                <c:pt idx="2">
                  <c:v>94</c:v>
                </c:pt>
                <c:pt idx="3">
                  <c:v>166</c:v>
                </c:pt>
              </c:numCache>
            </c:numRef>
          </c:val>
          <c:extLst xmlns:c16r2="http://schemas.microsoft.com/office/drawing/2015/06/chart">
            <c:ext xmlns:c16="http://schemas.microsoft.com/office/drawing/2014/chart" uri="{C3380CC4-5D6E-409C-BE32-E72D297353CC}">
              <c16:uniqueId val="{0000000A-4271-4CFB-9E7F-B38C20C73A4E}"/>
            </c:ext>
          </c:extLst>
        </c:ser>
        <c:dLbls>
          <c:showLegendKey val="0"/>
          <c:showVal val="1"/>
          <c:showCatName val="0"/>
          <c:showSerName val="0"/>
          <c:showPercent val="0"/>
          <c:showBubbleSize val="0"/>
        </c:dLbls>
        <c:gapWidth val="150"/>
        <c:axId val="474768288"/>
        <c:axId val="474769856"/>
      </c:barChart>
      <c:catAx>
        <c:axId val="474768288"/>
        <c:scaling>
          <c:orientation val="minMax"/>
        </c:scaling>
        <c:delete val="0"/>
        <c:axPos val="b"/>
        <c:numFmt formatCode="General" sourceLinked="0"/>
        <c:majorTickMark val="none"/>
        <c:minorTickMark val="none"/>
        <c:tickLblPos val="nextTo"/>
        <c:crossAx val="474769856"/>
        <c:crosses val="autoZero"/>
        <c:auto val="1"/>
        <c:lblAlgn val="ctr"/>
        <c:lblOffset val="100"/>
        <c:noMultiLvlLbl val="0"/>
      </c:catAx>
      <c:valAx>
        <c:axId val="474769856"/>
        <c:scaling>
          <c:orientation val="minMax"/>
        </c:scaling>
        <c:delete val="1"/>
        <c:axPos val="l"/>
        <c:numFmt formatCode="General" sourceLinked="1"/>
        <c:majorTickMark val="none"/>
        <c:minorTickMark val="none"/>
        <c:tickLblPos val="nextTo"/>
        <c:crossAx val="474768288"/>
        <c:crosses val="autoZero"/>
        <c:crossBetween val="between"/>
      </c:valAx>
    </c:plotArea>
    <c:legend>
      <c:legendPos val="t"/>
      <c:layout>
        <c:manualLayout>
          <c:xMode val="edge"/>
          <c:yMode val="edge"/>
          <c:x val="0.6438870373316935"/>
          <c:y val="8.8770528184642705E-2"/>
          <c:w val="0.3370211192197371"/>
          <c:h val="0.13178509144412873"/>
        </c:manualLayout>
      </c:layout>
      <c:overlay val="0"/>
      <c:txPr>
        <a:bodyPr/>
        <a:lstStyle/>
        <a:p>
          <a:pPr>
            <a:defRPr sz="800"/>
          </a:pPr>
          <a:endParaRPr lang="en-US"/>
        </a:p>
      </c:txPr>
    </c:legend>
    <c:plotVisOnly val="1"/>
    <c:dispBlanksAs val="gap"/>
    <c:showDLblsOverMax val="0"/>
  </c:chart>
  <c:txPr>
    <a:bodyPr/>
    <a:lstStyle/>
    <a:p>
      <a:pPr>
        <a:defRPr b="0" i="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Arial" panose="020B0604020202020204" pitchFamily="34" charset="0"/>
                <a:ea typeface="+mn-ea"/>
                <a:cs typeface="Arial" panose="020B0604020202020204" pitchFamily="34" charset="0"/>
              </a:defRPr>
            </a:pPr>
            <a:r>
              <a:rPr lang="mn-MN" sz="1100"/>
              <a:t>Хүнсний</a:t>
            </a:r>
            <a:r>
              <a:rPr lang="mn-MN" sz="1100" baseline="0"/>
              <a:t> х</a:t>
            </a:r>
            <a:r>
              <a:rPr lang="mn-MN" sz="1100"/>
              <a:t>ангамж, %</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Sheet1!$C$6:$C$7</c:f>
              <c:strCache>
                <c:ptCount val="2"/>
                <c:pt idx="0">
                  <c:v>Нийслэлийн жишсэн хүн амын хүнсний жилийн хэрэгцээ, мян.тн</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Sheet1!$B$8:$B$20</c:f>
              <c:strCache>
                <c:ptCount val="13"/>
                <c:pt idx="0">
                  <c:v>Мах, махан бүтээгдэхүүн</c:v>
                </c:pt>
                <c:pt idx="1">
                  <c:v>Сүү</c:v>
                </c:pt>
                <c:pt idx="2">
                  <c:v>Тараг, аарц</c:v>
                </c:pt>
                <c:pt idx="3">
                  <c:v>Гурил</c:v>
                </c:pt>
                <c:pt idx="4">
                  <c:v>Гурилан бүтээгдэхүүн</c:v>
                </c:pt>
                <c:pt idx="5">
                  <c:v>Төрөл бүрийн будаа</c:v>
                </c:pt>
                <c:pt idx="6">
                  <c:v>Сахар, чихрийн зүйл</c:v>
                </c:pt>
                <c:pt idx="7">
                  <c:v>Төмс</c:v>
                </c:pt>
                <c:pt idx="8">
                  <c:v>Хүнсний ногоо</c:v>
                </c:pt>
                <c:pt idx="9">
                  <c:v>Буурцагт ургамал (вандуй, шош)</c:v>
                </c:pt>
                <c:pt idx="10">
                  <c:v>Жимс</c:v>
                </c:pt>
                <c:pt idx="11">
                  <c:v>Өндөг</c:v>
                </c:pt>
                <c:pt idx="12">
                  <c:v>Ургамлын тос</c:v>
                </c:pt>
              </c:strCache>
            </c:strRef>
          </c:cat>
          <c:val>
            <c:numRef>
              <c:f>Sheet1!$C$8:$C$20</c:f>
            </c:numRef>
          </c:val>
          <c:extLst xmlns:c16r2="http://schemas.microsoft.com/office/drawing/2015/06/chart">
            <c:ext xmlns:c16="http://schemas.microsoft.com/office/drawing/2014/chart" uri="{C3380CC4-5D6E-409C-BE32-E72D297353CC}">
              <c16:uniqueId val="{00000000-B8F7-4751-AB07-D08789029814}"/>
            </c:ext>
          </c:extLst>
        </c:ser>
        <c:ser>
          <c:idx val="1"/>
          <c:order val="1"/>
          <c:tx>
            <c:strRef>
              <c:f>Sheet1!$D$6:$D$7</c:f>
              <c:strCache>
                <c:ptCount val="2"/>
                <c:pt idx="0">
                  <c:v>Дотоодын үйлдвэрлэл мян.тн</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Sheet1!$B$8:$B$20</c:f>
              <c:strCache>
                <c:ptCount val="13"/>
                <c:pt idx="0">
                  <c:v>Мах, махан бүтээгдэхүүн</c:v>
                </c:pt>
                <c:pt idx="1">
                  <c:v>Сүү</c:v>
                </c:pt>
                <c:pt idx="2">
                  <c:v>Тараг, аарц</c:v>
                </c:pt>
                <c:pt idx="3">
                  <c:v>Гурил</c:v>
                </c:pt>
                <c:pt idx="4">
                  <c:v>Гурилан бүтээгдэхүүн</c:v>
                </c:pt>
                <c:pt idx="5">
                  <c:v>Төрөл бүрийн будаа</c:v>
                </c:pt>
                <c:pt idx="6">
                  <c:v>Сахар, чихрийн зүйл</c:v>
                </c:pt>
                <c:pt idx="7">
                  <c:v>Төмс</c:v>
                </c:pt>
                <c:pt idx="8">
                  <c:v>Хүнсний ногоо</c:v>
                </c:pt>
                <c:pt idx="9">
                  <c:v>Буурцагт ургамал (вандуй, шош)</c:v>
                </c:pt>
                <c:pt idx="10">
                  <c:v>Жимс</c:v>
                </c:pt>
                <c:pt idx="11">
                  <c:v>Өндөг</c:v>
                </c:pt>
                <c:pt idx="12">
                  <c:v>Ургамлын тос</c:v>
                </c:pt>
              </c:strCache>
            </c:strRef>
          </c:cat>
          <c:val>
            <c:numRef>
              <c:f>Sheet1!$D$8:$D$20</c:f>
            </c:numRef>
          </c:val>
          <c:extLst xmlns:c16r2="http://schemas.microsoft.com/office/drawing/2015/06/chart">
            <c:ext xmlns:c16="http://schemas.microsoft.com/office/drawing/2014/chart" uri="{C3380CC4-5D6E-409C-BE32-E72D297353CC}">
              <c16:uniqueId val="{00000001-B8F7-4751-AB07-D08789029814}"/>
            </c:ext>
          </c:extLst>
        </c:ser>
        <c:ser>
          <c:idx val="2"/>
          <c:order val="2"/>
          <c:tx>
            <c:strRef>
              <c:f>Sheet1!$E$6:$E$7</c:f>
              <c:strCache>
                <c:ptCount val="2"/>
                <c:pt idx="0">
                  <c:v>Импорт мян.тн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Sheet1!$B$8:$B$20</c:f>
              <c:strCache>
                <c:ptCount val="13"/>
                <c:pt idx="0">
                  <c:v>Мах, махан бүтээгдэхүүн</c:v>
                </c:pt>
                <c:pt idx="1">
                  <c:v>Сүү</c:v>
                </c:pt>
                <c:pt idx="2">
                  <c:v>Тараг, аарц</c:v>
                </c:pt>
                <c:pt idx="3">
                  <c:v>Гурил</c:v>
                </c:pt>
                <c:pt idx="4">
                  <c:v>Гурилан бүтээгдэхүүн</c:v>
                </c:pt>
                <c:pt idx="5">
                  <c:v>Төрөл бүрийн будаа</c:v>
                </c:pt>
                <c:pt idx="6">
                  <c:v>Сахар, чихрийн зүйл</c:v>
                </c:pt>
                <c:pt idx="7">
                  <c:v>Төмс</c:v>
                </c:pt>
                <c:pt idx="8">
                  <c:v>Хүнсний ногоо</c:v>
                </c:pt>
                <c:pt idx="9">
                  <c:v>Буурцагт ургамал (вандуй, шош)</c:v>
                </c:pt>
                <c:pt idx="10">
                  <c:v>Жимс</c:v>
                </c:pt>
                <c:pt idx="11">
                  <c:v>Өндөг</c:v>
                </c:pt>
                <c:pt idx="12">
                  <c:v>Ургамлын тос</c:v>
                </c:pt>
              </c:strCache>
            </c:strRef>
          </c:cat>
          <c:val>
            <c:numRef>
              <c:f>Sheet1!$E$8:$E$20</c:f>
            </c:numRef>
          </c:val>
          <c:extLst xmlns:c16r2="http://schemas.microsoft.com/office/drawing/2015/06/chart">
            <c:ext xmlns:c16="http://schemas.microsoft.com/office/drawing/2014/chart" uri="{C3380CC4-5D6E-409C-BE32-E72D297353CC}">
              <c16:uniqueId val="{00000002-B8F7-4751-AB07-D08789029814}"/>
            </c:ext>
          </c:extLst>
        </c:ser>
        <c:ser>
          <c:idx val="3"/>
          <c:order val="3"/>
          <c:tx>
            <c:strRef>
              <c:f>Sheet1!$F$6:$F$7</c:f>
              <c:strCache>
                <c:ptCount val="2"/>
                <c:pt idx="0">
                  <c:v>Экспорт, мян.тн</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Sheet1!$B$8:$B$20</c:f>
              <c:strCache>
                <c:ptCount val="13"/>
                <c:pt idx="0">
                  <c:v>Мах, махан бүтээгдэхүүн</c:v>
                </c:pt>
                <c:pt idx="1">
                  <c:v>Сүү</c:v>
                </c:pt>
                <c:pt idx="2">
                  <c:v>Тараг, аарц</c:v>
                </c:pt>
                <c:pt idx="3">
                  <c:v>Гурил</c:v>
                </c:pt>
                <c:pt idx="4">
                  <c:v>Гурилан бүтээгдэхүүн</c:v>
                </c:pt>
                <c:pt idx="5">
                  <c:v>Төрөл бүрийн будаа</c:v>
                </c:pt>
                <c:pt idx="6">
                  <c:v>Сахар, чихрийн зүйл</c:v>
                </c:pt>
                <c:pt idx="7">
                  <c:v>Төмс</c:v>
                </c:pt>
                <c:pt idx="8">
                  <c:v>Хүнсний ногоо</c:v>
                </c:pt>
                <c:pt idx="9">
                  <c:v>Буурцагт ургамал (вандуй, шош)</c:v>
                </c:pt>
                <c:pt idx="10">
                  <c:v>Жимс</c:v>
                </c:pt>
                <c:pt idx="11">
                  <c:v>Өндөг</c:v>
                </c:pt>
                <c:pt idx="12">
                  <c:v>Ургамлын тос</c:v>
                </c:pt>
              </c:strCache>
            </c:strRef>
          </c:cat>
          <c:val>
            <c:numRef>
              <c:f>Sheet1!$F$8:$F$20</c:f>
            </c:numRef>
          </c:val>
          <c:extLst xmlns:c16r2="http://schemas.microsoft.com/office/drawing/2015/06/chart">
            <c:ext xmlns:c16="http://schemas.microsoft.com/office/drawing/2014/chart" uri="{C3380CC4-5D6E-409C-BE32-E72D297353CC}">
              <c16:uniqueId val="{00000003-B8F7-4751-AB07-D08789029814}"/>
            </c:ext>
          </c:extLst>
        </c:ser>
        <c:ser>
          <c:idx val="4"/>
          <c:order val="4"/>
          <c:tx>
            <c:strRef>
              <c:f>Sheet1!$G$6:$G$7</c:f>
              <c:strCache>
                <c:ptCount val="2"/>
                <c:pt idx="0">
                  <c:v>Улсын нийт хэрэглээ мян.тн</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Sheet1!$B$8:$B$20</c:f>
              <c:strCache>
                <c:ptCount val="13"/>
                <c:pt idx="0">
                  <c:v>Мах, махан бүтээгдэхүүн</c:v>
                </c:pt>
                <c:pt idx="1">
                  <c:v>Сүү</c:v>
                </c:pt>
                <c:pt idx="2">
                  <c:v>Тараг, аарц</c:v>
                </c:pt>
                <c:pt idx="3">
                  <c:v>Гурил</c:v>
                </c:pt>
                <c:pt idx="4">
                  <c:v>Гурилан бүтээгдэхүүн</c:v>
                </c:pt>
                <c:pt idx="5">
                  <c:v>Төрөл бүрийн будаа</c:v>
                </c:pt>
                <c:pt idx="6">
                  <c:v>Сахар, чихрийн зүйл</c:v>
                </c:pt>
                <c:pt idx="7">
                  <c:v>Төмс</c:v>
                </c:pt>
                <c:pt idx="8">
                  <c:v>Хүнсний ногоо</c:v>
                </c:pt>
                <c:pt idx="9">
                  <c:v>Буурцагт ургамал (вандуй, шош)</c:v>
                </c:pt>
                <c:pt idx="10">
                  <c:v>Жимс</c:v>
                </c:pt>
                <c:pt idx="11">
                  <c:v>Өндөг</c:v>
                </c:pt>
                <c:pt idx="12">
                  <c:v>Ургамлын тос</c:v>
                </c:pt>
              </c:strCache>
            </c:strRef>
          </c:cat>
          <c:val>
            <c:numRef>
              <c:f>Sheet1!$G$8:$G$20</c:f>
            </c:numRef>
          </c:val>
          <c:extLst xmlns:c16r2="http://schemas.microsoft.com/office/drawing/2015/06/chart">
            <c:ext xmlns:c16="http://schemas.microsoft.com/office/drawing/2014/chart" uri="{C3380CC4-5D6E-409C-BE32-E72D297353CC}">
              <c16:uniqueId val="{00000004-B8F7-4751-AB07-D08789029814}"/>
            </c:ext>
          </c:extLst>
        </c:ser>
        <c:ser>
          <c:idx val="5"/>
          <c:order val="5"/>
          <c:tx>
            <c:strRef>
              <c:f>Sheet1!$H$6:$H$7</c:f>
              <c:strCache>
                <c:ptCount val="2"/>
                <c:pt idx="0">
                  <c:v>Нийслэлийн хэрэглээ мян.тн</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Sheet1!$B$8:$B$20</c:f>
              <c:strCache>
                <c:ptCount val="13"/>
                <c:pt idx="0">
                  <c:v>Мах, махан бүтээгдэхүүн</c:v>
                </c:pt>
                <c:pt idx="1">
                  <c:v>Сүү</c:v>
                </c:pt>
                <c:pt idx="2">
                  <c:v>Тараг, аарц</c:v>
                </c:pt>
                <c:pt idx="3">
                  <c:v>Гурил</c:v>
                </c:pt>
                <c:pt idx="4">
                  <c:v>Гурилан бүтээгдэхүүн</c:v>
                </c:pt>
                <c:pt idx="5">
                  <c:v>Төрөл бүрийн будаа</c:v>
                </c:pt>
                <c:pt idx="6">
                  <c:v>Сахар, чихрийн зүйл</c:v>
                </c:pt>
                <c:pt idx="7">
                  <c:v>Төмс</c:v>
                </c:pt>
                <c:pt idx="8">
                  <c:v>Хүнсний ногоо</c:v>
                </c:pt>
                <c:pt idx="9">
                  <c:v>Буурцагт ургамал (вандуй, шош)</c:v>
                </c:pt>
                <c:pt idx="10">
                  <c:v>Жимс</c:v>
                </c:pt>
                <c:pt idx="11">
                  <c:v>Өндөг</c:v>
                </c:pt>
                <c:pt idx="12">
                  <c:v>Ургамлын тос</c:v>
                </c:pt>
              </c:strCache>
            </c:strRef>
          </c:cat>
          <c:val>
            <c:numRef>
              <c:f>Sheet1!$H$8:$H$20</c:f>
            </c:numRef>
          </c:val>
          <c:extLst xmlns:c16r2="http://schemas.microsoft.com/office/drawing/2015/06/chart">
            <c:ext xmlns:c16="http://schemas.microsoft.com/office/drawing/2014/chart" uri="{C3380CC4-5D6E-409C-BE32-E72D297353CC}">
              <c16:uniqueId val="{00000005-B8F7-4751-AB07-D08789029814}"/>
            </c:ext>
          </c:extLst>
        </c:ser>
        <c:ser>
          <c:idx val="6"/>
          <c:order val="6"/>
          <c:tx>
            <c:strRef>
              <c:f>Sheet1!$I$6:$I$7</c:f>
              <c:strCache>
                <c:ptCount val="2"/>
                <c:pt idx="0">
                  <c:v>Хангамж, мян.тн</c:v>
                </c:pt>
                <c:pt idx="1">
                  <c:v>мян.тн</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Sheet1!$B$8:$B$20</c:f>
              <c:strCache>
                <c:ptCount val="13"/>
                <c:pt idx="0">
                  <c:v>Мах, махан бүтээгдэхүүн</c:v>
                </c:pt>
                <c:pt idx="1">
                  <c:v>Сүү</c:v>
                </c:pt>
                <c:pt idx="2">
                  <c:v>Тараг, аарц</c:v>
                </c:pt>
                <c:pt idx="3">
                  <c:v>Гурил</c:v>
                </c:pt>
                <c:pt idx="4">
                  <c:v>Гурилан бүтээгдэхүүн</c:v>
                </c:pt>
                <c:pt idx="5">
                  <c:v>Төрөл бүрийн будаа</c:v>
                </c:pt>
                <c:pt idx="6">
                  <c:v>Сахар, чихрийн зүйл</c:v>
                </c:pt>
                <c:pt idx="7">
                  <c:v>Төмс</c:v>
                </c:pt>
                <c:pt idx="8">
                  <c:v>Хүнсний ногоо</c:v>
                </c:pt>
                <c:pt idx="9">
                  <c:v>Буурцагт ургамал (вандуй, шош)</c:v>
                </c:pt>
                <c:pt idx="10">
                  <c:v>Жимс</c:v>
                </c:pt>
                <c:pt idx="11">
                  <c:v>Өндөг</c:v>
                </c:pt>
                <c:pt idx="12">
                  <c:v>Ургамлын тос</c:v>
                </c:pt>
              </c:strCache>
            </c:strRef>
          </c:cat>
          <c:val>
            <c:numRef>
              <c:f>Sheet1!$I$8:$I$20</c:f>
            </c:numRef>
          </c:val>
          <c:extLst xmlns:c16r2="http://schemas.microsoft.com/office/drawing/2015/06/chart">
            <c:ext xmlns:c16="http://schemas.microsoft.com/office/drawing/2014/chart" uri="{C3380CC4-5D6E-409C-BE32-E72D297353CC}">
              <c16:uniqueId val="{00000006-B8F7-4751-AB07-D08789029814}"/>
            </c:ext>
          </c:extLst>
        </c:ser>
        <c:ser>
          <c:idx val="7"/>
          <c:order val="7"/>
          <c:tx>
            <c:strRef>
              <c:f>Sheet1!$J$6:$J$7</c:f>
              <c:strCache>
                <c:ptCount val="2"/>
                <c:pt idx="0">
                  <c:v>Хангамж, мян.тн</c:v>
                </c:pt>
                <c:pt idx="1">
                  <c:v>хувь</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Sheet1!$B$8:$B$20</c:f>
              <c:strCache>
                <c:ptCount val="13"/>
                <c:pt idx="0">
                  <c:v>Мах, махан бүтээгдэхүүн</c:v>
                </c:pt>
                <c:pt idx="1">
                  <c:v>Сүү</c:v>
                </c:pt>
                <c:pt idx="2">
                  <c:v>Тараг, аарц</c:v>
                </c:pt>
                <c:pt idx="3">
                  <c:v>Гурил</c:v>
                </c:pt>
                <c:pt idx="4">
                  <c:v>Гурилан бүтээгдэхүүн</c:v>
                </c:pt>
                <c:pt idx="5">
                  <c:v>Төрөл бүрийн будаа</c:v>
                </c:pt>
                <c:pt idx="6">
                  <c:v>Сахар, чихрийн зүйл</c:v>
                </c:pt>
                <c:pt idx="7">
                  <c:v>Төмс</c:v>
                </c:pt>
                <c:pt idx="8">
                  <c:v>Хүнсний ногоо</c:v>
                </c:pt>
                <c:pt idx="9">
                  <c:v>Буурцагт ургамал (вандуй, шош)</c:v>
                </c:pt>
                <c:pt idx="10">
                  <c:v>Жимс</c:v>
                </c:pt>
                <c:pt idx="11">
                  <c:v>Өндөг</c:v>
                </c:pt>
                <c:pt idx="12">
                  <c:v>Ургамлын тос</c:v>
                </c:pt>
              </c:strCache>
            </c:strRef>
          </c:cat>
          <c:val>
            <c:numRef>
              <c:f>Sheet1!$J$8:$J$20</c:f>
            </c:numRef>
          </c:val>
          <c:extLst xmlns:c16r2="http://schemas.microsoft.com/office/drawing/2015/06/chart">
            <c:ext xmlns:c16="http://schemas.microsoft.com/office/drawing/2014/chart" uri="{C3380CC4-5D6E-409C-BE32-E72D297353CC}">
              <c16:uniqueId val="{00000007-B8F7-4751-AB07-D08789029814}"/>
            </c:ext>
          </c:extLst>
        </c:ser>
        <c:ser>
          <c:idx val="8"/>
          <c:order val="8"/>
          <c:tx>
            <c:strRef>
              <c:f>Sheet1!$K$6:$K$7</c:f>
              <c:strCache>
                <c:ptCount val="2"/>
                <c:pt idx="0">
                  <c:v>Хангамжийн дотоодын үйлдвэрлэлд эзлэх хувь</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Sheet1!$B$8:$B$20</c:f>
              <c:strCache>
                <c:ptCount val="10"/>
                <c:pt idx="0">
                  <c:v>Мах, махан бүтээгдэхүүн</c:v>
                </c:pt>
                <c:pt idx="1">
                  <c:v>Сүү</c:v>
                </c:pt>
                <c:pt idx="2">
                  <c:v>Гурил</c:v>
                </c:pt>
                <c:pt idx="3">
                  <c:v>Гурилан бүтээгдэхүүн</c:v>
                </c:pt>
                <c:pt idx="4">
                  <c:v>Төрөл бүрийн будаа</c:v>
                </c:pt>
                <c:pt idx="5">
                  <c:v>Сахар, чихрийн зүйл</c:v>
                </c:pt>
                <c:pt idx="6">
                  <c:v>Төмс</c:v>
                </c:pt>
                <c:pt idx="7">
                  <c:v>Хүнсний ногоо</c:v>
                </c:pt>
                <c:pt idx="8">
                  <c:v>Жимс</c:v>
                </c:pt>
                <c:pt idx="9">
                  <c:v>Ургамлын тос</c:v>
                </c:pt>
              </c:strCache>
            </c:strRef>
          </c:cat>
          <c:val>
            <c:numRef>
              <c:f>Sheet1!$K$8:$K$20</c:f>
              <c:numCache>
                <c:formatCode>General</c:formatCode>
                <c:ptCount val="10"/>
                <c:pt idx="0">
                  <c:v>98.5</c:v>
                </c:pt>
                <c:pt idx="1">
                  <c:v>97.1</c:v>
                </c:pt>
                <c:pt idx="2">
                  <c:v>30.6</c:v>
                </c:pt>
                <c:pt idx="3">
                  <c:v>76</c:v>
                </c:pt>
                <c:pt idx="4">
                  <c:v>0</c:v>
                </c:pt>
                <c:pt idx="5">
                  <c:v>0</c:v>
                </c:pt>
                <c:pt idx="6">
                  <c:v>79.5</c:v>
                </c:pt>
                <c:pt idx="7">
                  <c:v>47.7</c:v>
                </c:pt>
                <c:pt idx="8">
                  <c:v>0</c:v>
                </c:pt>
                <c:pt idx="9">
                  <c:v>7.7</c:v>
                </c:pt>
              </c:numCache>
            </c:numRef>
          </c:val>
          <c:extLst xmlns:c16r2="http://schemas.microsoft.com/office/drawing/2015/06/chart">
            <c:ext xmlns:c16="http://schemas.microsoft.com/office/drawing/2014/chart" uri="{C3380CC4-5D6E-409C-BE32-E72D297353CC}">
              <c16:uniqueId val="{00000008-B8F7-4751-AB07-D08789029814}"/>
            </c:ext>
          </c:extLst>
        </c:ser>
        <c:ser>
          <c:idx val="9"/>
          <c:order val="9"/>
          <c:tx>
            <c:strRef>
              <c:f>Sheet1!$L$6:$L$7</c:f>
              <c:strCache>
                <c:ptCount val="2"/>
                <c:pt idx="0">
                  <c:v>Хангамжийн импортын эзлэх хувь</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Sheet1!$B$8:$B$20</c:f>
              <c:strCache>
                <c:ptCount val="10"/>
                <c:pt idx="0">
                  <c:v>Мах, махан бүтээгдэхүүн</c:v>
                </c:pt>
                <c:pt idx="1">
                  <c:v>Сүү</c:v>
                </c:pt>
                <c:pt idx="2">
                  <c:v>Гурил</c:v>
                </c:pt>
                <c:pt idx="3">
                  <c:v>Гурилан бүтээгдэхүүн</c:v>
                </c:pt>
                <c:pt idx="4">
                  <c:v>Төрөл бүрийн будаа</c:v>
                </c:pt>
                <c:pt idx="5">
                  <c:v>Сахар, чихрийн зүйл</c:v>
                </c:pt>
                <c:pt idx="6">
                  <c:v>Төмс</c:v>
                </c:pt>
                <c:pt idx="7">
                  <c:v>Хүнсний ногоо</c:v>
                </c:pt>
                <c:pt idx="8">
                  <c:v>Жимс</c:v>
                </c:pt>
                <c:pt idx="9">
                  <c:v>Ургамлын тос</c:v>
                </c:pt>
              </c:strCache>
            </c:strRef>
          </c:cat>
          <c:val>
            <c:numRef>
              <c:f>Sheet1!$L$8:$L$20</c:f>
              <c:numCache>
                <c:formatCode>General</c:formatCode>
                <c:ptCount val="10"/>
                <c:pt idx="0">
                  <c:v>1.5</c:v>
                </c:pt>
                <c:pt idx="1">
                  <c:v>2.9</c:v>
                </c:pt>
                <c:pt idx="2">
                  <c:v>69.400000000000006</c:v>
                </c:pt>
                <c:pt idx="3">
                  <c:v>24</c:v>
                </c:pt>
                <c:pt idx="4">
                  <c:v>100</c:v>
                </c:pt>
                <c:pt idx="5">
                  <c:v>100</c:v>
                </c:pt>
                <c:pt idx="6">
                  <c:v>20.5</c:v>
                </c:pt>
                <c:pt idx="7">
                  <c:v>52.3</c:v>
                </c:pt>
                <c:pt idx="8">
                  <c:v>94.5</c:v>
                </c:pt>
                <c:pt idx="9">
                  <c:v>92.3</c:v>
                </c:pt>
              </c:numCache>
            </c:numRef>
          </c:val>
          <c:extLst xmlns:c16r2="http://schemas.microsoft.com/office/drawing/2015/06/chart">
            <c:ext xmlns:c16="http://schemas.microsoft.com/office/drawing/2014/chart" uri="{C3380CC4-5D6E-409C-BE32-E72D297353CC}">
              <c16:uniqueId val="{00000009-B8F7-4751-AB07-D08789029814}"/>
            </c:ext>
          </c:extLst>
        </c:ser>
        <c:dLbls>
          <c:dLblPos val="ctr"/>
          <c:showLegendKey val="0"/>
          <c:showVal val="1"/>
          <c:showCatName val="0"/>
          <c:showSerName val="0"/>
          <c:showPercent val="0"/>
          <c:showBubbleSize val="0"/>
        </c:dLbls>
        <c:gapWidth val="150"/>
        <c:overlap val="100"/>
        <c:axId val="474769072"/>
        <c:axId val="474771032"/>
      </c:barChart>
      <c:catAx>
        <c:axId val="474769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4771032"/>
        <c:crosses val="autoZero"/>
        <c:auto val="1"/>
        <c:lblAlgn val="ctr"/>
        <c:lblOffset val="100"/>
        <c:noMultiLvlLbl val="0"/>
      </c:catAx>
      <c:valAx>
        <c:axId val="474771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476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1">
          <a:lumMod val="40000"/>
          <a:lumOff val="60000"/>
        </a:schemeClr>
      </a:solidFill>
      <a:round/>
    </a:ln>
    <a:effectLst/>
  </c:spPr>
  <c:txPr>
    <a:bodyPr/>
    <a:lstStyle/>
    <a:p>
      <a:pPr>
        <a:defRPr b="0" i="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mn-MN" sz="1100" b="0"/>
              <a:t>Дулааны</a:t>
            </a:r>
            <a:r>
              <a:rPr lang="mn-MN" sz="1100" b="0" baseline="0"/>
              <a:t> шугам сүлжээнд</a:t>
            </a:r>
            <a:r>
              <a:rPr lang="mn-MN" sz="1100" b="0"/>
              <a:t> хийгдсэн хөрөнгө оруулалт</a:t>
            </a:r>
            <a:endParaRPr lang="en-US" sz="1100" b="0"/>
          </a:p>
        </c:rich>
      </c:tx>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2.3774089985866585E-2"/>
          <c:y val="0.1996256953081223"/>
          <c:w val="0.92969350533975281"/>
          <c:h val="0.54754046277991775"/>
        </c:manualLayout>
      </c:layout>
      <c:barChart>
        <c:barDir val="col"/>
        <c:grouping val="clustered"/>
        <c:varyColors val="0"/>
        <c:ser>
          <c:idx val="0"/>
          <c:order val="0"/>
          <c:tx>
            <c:strRef>
              <c:f>Sheet1!$B$1</c:f>
              <c:strCache>
                <c:ptCount val="1"/>
                <c:pt idx="0">
                  <c:v>Тоо хэмжээ, м</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594</c:v>
                </c:pt>
                <c:pt idx="1">
                  <c:v>10110</c:v>
                </c:pt>
                <c:pt idx="2">
                  <c:v>11100</c:v>
                </c:pt>
                <c:pt idx="3">
                  <c:v>7900</c:v>
                </c:pt>
                <c:pt idx="4">
                  <c:v>480</c:v>
                </c:pt>
              </c:numCache>
            </c:numRef>
          </c:val>
          <c:extLst xmlns:c16r2="http://schemas.microsoft.com/office/drawing/2015/06/chart">
            <c:ext xmlns:c16="http://schemas.microsoft.com/office/drawing/2014/chart" uri="{C3380CC4-5D6E-409C-BE32-E72D297353CC}">
              <c16:uniqueId val="{00000000-58A6-4B20-B136-4C916932CEA4}"/>
            </c:ext>
          </c:extLst>
        </c:ser>
        <c:ser>
          <c:idx val="1"/>
          <c:order val="1"/>
          <c:tx>
            <c:strRef>
              <c:f>Sheet1!$C$1</c:f>
              <c:strCache>
                <c:ptCount val="1"/>
                <c:pt idx="0">
                  <c:v>Хөрөнгө оруулалт, сая.төг</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Sheet1!$C$2:$C$6</c:f>
              <c:numCache>
                <c:formatCode>#,##0</c:formatCode>
                <c:ptCount val="5"/>
                <c:pt idx="0" formatCode="General">
                  <c:v>614</c:v>
                </c:pt>
                <c:pt idx="1">
                  <c:v>17273</c:v>
                </c:pt>
                <c:pt idx="2">
                  <c:v>31195</c:v>
                </c:pt>
                <c:pt idx="3">
                  <c:v>19570</c:v>
                </c:pt>
                <c:pt idx="4" formatCode="General">
                  <c:v>625</c:v>
                </c:pt>
              </c:numCache>
            </c:numRef>
          </c:val>
          <c:extLst xmlns:c16r2="http://schemas.microsoft.com/office/drawing/2015/06/chart">
            <c:ext xmlns:c16="http://schemas.microsoft.com/office/drawing/2014/chart" uri="{C3380CC4-5D6E-409C-BE32-E72D297353CC}">
              <c16:uniqueId val="{00000001-58A6-4B20-B136-4C916932CEA4}"/>
            </c:ext>
          </c:extLst>
        </c:ser>
        <c:dLbls>
          <c:showLegendKey val="0"/>
          <c:showVal val="1"/>
          <c:showCatName val="0"/>
          <c:showSerName val="0"/>
          <c:showPercent val="0"/>
          <c:showBubbleSize val="0"/>
        </c:dLbls>
        <c:gapWidth val="150"/>
        <c:overlap val="-25"/>
        <c:axId val="302961976"/>
        <c:axId val="302958840"/>
      </c:barChart>
      <c:catAx>
        <c:axId val="302961976"/>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02958840"/>
        <c:crosses val="autoZero"/>
        <c:auto val="1"/>
        <c:lblAlgn val="ctr"/>
        <c:lblOffset val="100"/>
        <c:noMultiLvlLbl val="0"/>
      </c:catAx>
      <c:valAx>
        <c:axId val="302958840"/>
        <c:scaling>
          <c:orientation val="minMax"/>
        </c:scaling>
        <c:delete val="1"/>
        <c:axPos val="l"/>
        <c:numFmt formatCode="General" sourceLinked="1"/>
        <c:majorTickMark val="out"/>
        <c:minorTickMark val="none"/>
        <c:tickLblPos val="nextTo"/>
        <c:crossAx val="302961976"/>
        <c:crosses val="autoZero"/>
        <c:crossBetween val="between"/>
      </c:valAx>
      <c:spPr>
        <a:solidFill>
          <a:schemeClr val="bg1"/>
        </a:solidFill>
        <a:ln>
          <a:noFill/>
        </a:ln>
        <a:effectLst/>
      </c:spPr>
    </c:plotArea>
    <c:legend>
      <c:legendPos val="t"/>
      <c:layout>
        <c:manualLayout>
          <c:xMode val="edge"/>
          <c:yMode val="edge"/>
          <c:x val="8.8664930039262332E-2"/>
          <c:y val="0.82153116756590139"/>
          <c:w val="0.81293963086629351"/>
          <c:h val="0.1773789104675477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prstDash val="solid"/>
      <a:round/>
    </a:ln>
    <a:effectLst/>
  </c:spPr>
  <c:txPr>
    <a:bodyPr/>
    <a:lstStyle/>
    <a:p>
      <a:pPr>
        <a:defRPr sz="11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mn-MN"/>
              <a:t>Ахуйн үйлчилгээний хүртээмж</a:t>
            </a:r>
            <a:endParaRPr lang="en-US"/>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Sheet1!$D$7</c:f>
              <c:strCache>
                <c:ptCount val="1"/>
                <c:pt idx="0">
                  <c:v>Нийслэлийн хүн амын тоо /сая хүн/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Sheet1!$E$6:$H$6</c:f>
              <c:strCache>
                <c:ptCount val="4"/>
                <c:pt idx="0">
                  <c:v>2013 он</c:v>
                </c:pt>
                <c:pt idx="1">
                  <c:v>2014 он</c:v>
                </c:pt>
                <c:pt idx="2">
                  <c:v>2015 он</c:v>
                </c:pt>
                <c:pt idx="3">
                  <c:v>2016 он</c:v>
                </c:pt>
              </c:strCache>
            </c:strRef>
          </c:cat>
          <c:val>
            <c:numRef>
              <c:f>Sheet1!$E$7:$H$7</c:f>
              <c:numCache>
                <c:formatCode>General</c:formatCode>
                <c:ptCount val="4"/>
                <c:pt idx="0">
                  <c:v>1267</c:v>
                </c:pt>
                <c:pt idx="1">
                  <c:v>1315</c:v>
                </c:pt>
                <c:pt idx="2">
                  <c:v>1346</c:v>
                </c:pt>
                <c:pt idx="3">
                  <c:v>1381</c:v>
                </c:pt>
              </c:numCache>
            </c:numRef>
          </c:val>
          <c:extLst xmlns:c16r2="http://schemas.microsoft.com/office/drawing/2015/06/chart">
            <c:ext xmlns:c16="http://schemas.microsoft.com/office/drawing/2014/chart" uri="{C3380CC4-5D6E-409C-BE32-E72D297353CC}">
              <c16:uniqueId val="{00000000-14A9-44D6-8CED-23D2FEA7C7C9}"/>
            </c:ext>
          </c:extLst>
        </c:ser>
        <c:ser>
          <c:idx val="1"/>
          <c:order val="1"/>
          <c:tx>
            <c:strRef>
              <c:f>Sheet1!$D$8</c:f>
              <c:strCache>
                <c:ptCount val="1"/>
                <c:pt idx="0">
                  <c:v>Ахуйн үйлчилгээний цэг салбарын тоо</c:v>
                </c:pt>
              </c:strCache>
            </c:strRef>
          </c:tx>
          <c:spPr>
            <a:solidFill>
              <a:srgbClr val="ACCBF9">
                <a:lumMod val="50000"/>
              </a:srgbClr>
            </a:solidFill>
            <a:ln>
              <a:solidFill>
                <a:srgbClr val="ACCBF9">
                  <a:lumMod val="50000"/>
                </a:srgb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Sheet1!$E$6:$H$6</c:f>
              <c:strCache>
                <c:ptCount val="4"/>
                <c:pt idx="0">
                  <c:v>2013 он</c:v>
                </c:pt>
                <c:pt idx="1">
                  <c:v>2014 он</c:v>
                </c:pt>
                <c:pt idx="2">
                  <c:v>2015 он</c:v>
                </c:pt>
                <c:pt idx="3">
                  <c:v>2016 он</c:v>
                </c:pt>
              </c:strCache>
            </c:strRef>
          </c:cat>
          <c:val>
            <c:numRef>
              <c:f>Sheet1!$E$8:$H$8</c:f>
              <c:numCache>
                <c:formatCode>General</c:formatCode>
                <c:ptCount val="4"/>
                <c:pt idx="0">
                  <c:v>1683</c:v>
                </c:pt>
                <c:pt idx="1">
                  <c:v>1828</c:v>
                </c:pt>
                <c:pt idx="2">
                  <c:v>2150</c:v>
                </c:pt>
                <c:pt idx="3">
                  <c:v>2230</c:v>
                </c:pt>
              </c:numCache>
            </c:numRef>
          </c:val>
          <c:extLst xmlns:c16r2="http://schemas.microsoft.com/office/drawing/2015/06/chart">
            <c:ext xmlns:c16="http://schemas.microsoft.com/office/drawing/2014/chart" uri="{C3380CC4-5D6E-409C-BE32-E72D297353CC}">
              <c16:uniqueId val="{00000001-14A9-44D6-8CED-23D2FEA7C7C9}"/>
            </c:ext>
          </c:extLst>
        </c:ser>
        <c:ser>
          <c:idx val="2"/>
          <c:order val="2"/>
          <c:tx>
            <c:strRef>
              <c:f>Sheet1!$D$9</c:f>
              <c:strCache>
                <c:ptCount val="1"/>
                <c:pt idx="0">
                  <c:v>1 цэг салбарт ногдох хүний тоо</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Sheet1!$E$6:$H$6</c:f>
              <c:strCache>
                <c:ptCount val="4"/>
                <c:pt idx="0">
                  <c:v>2013 он</c:v>
                </c:pt>
                <c:pt idx="1">
                  <c:v>2014 он</c:v>
                </c:pt>
                <c:pt idx="2">
                  <c:v>2015 он</c:v>
                </c:pt>
                <c:pt idx="3">
                  <c:v>2016 он</c:v>
                </c:pt>
              </c:strCache>
            </c:strRef>
          </c:cat>
          <c:val>
            <c:numRef>
              <c:f>Sheet1!$E$9:$H$9</c:f>
              <c:numCache>
                <c:formatCode>General</c:formatCode>
                <c:ptCount val="4"/>
                <c:pt idx="0">
                  <c:v>753</c:v>
                </c:pt>
                <c:pt idx="1">
                  <c:v>698</c:v>
                </c:pt>
                <c:pt idx="2">
                  <c:v>626</c:v>
                </c:pt>
                <c:pt idx="3">
                  <c:v>619</c:v>
                </c:pt>
              </c:numCache>
            </c:numRef>
          </c:val>
          <c:extLst xmlns:c16r2="http://schemas.microsoft.com/office/drawing/2015/06/chart">
            <c:ext xmlns:c16="http://schemas.microsoft.com/office/drawing/2014/chart" uri="{C3380CC4-5D6E-409C-BE32-E72D297353CC}">
              <c16:uniqueId val="{00000002-14A9-44D6-8CED-23D2FEA7C7C9}"/>
            </c:ext>
          </c:extLst>
        </c:ser>
        <c:dLbls>
          <c:dLblPos val="outEnd"/>
          <c:showLegendKey val="0"/>
          <c:showVal val="1"/>
          <c:showCatName val="0"/>
          <c:showSerName val="0"/>
          <c:showPercent val="0"/>
          <c:showBubbleSize val="0"/>
        </c:dLbls>
        <c:gapWidth val="100"/>
        <c:overlap val="-24"/>
        <c:axId val="424258608"/>
        <c:axId val="424260176"/>
      </c:barChart>
      <c:catAx>
        <c:axId val="4242586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4260176"/>
        <c:crosses val="autoZero"/>
        <c:auto val="1"/>
        <c:lblAlgn val="ctr"/>
        <c:lblOffset val="100"/>
        <c:noMultiLvlLbl val="0"/>
      </c:catAx>
      <c:valAx>
        <c:axId val="424260176"/>
        <c:scaling>
          <c:orientation val="minMax"/>
        </c:scaling>
        <c:delete val="1"/>
        <c:axPos val="l"/>
        <c:numFmt formatCode="General" sourceLinked="1"/>
        <c:majorTickMark val="none"/>
        <c:minorTickMark val="none"/>
        <c:tickLblPos val="nextTo"/>
        <c:crossAx val="42425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b="0" i="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cap="all" spc="5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7162948381452309E-2"/>
          <c:y val="0.21800925925925929"/>
          <c:w val="0.49705538807649041"/>
          <c:h val="0.72705360175013234"/>
        </c:manualLayout>
      </c:layout>
      <c:pieChart>
        <c:varyColors val="1"/>
        <c:ser>
          <c:idx val="0"/>
          <c:order val="0"/>
          <c:tx>
            <c:strRef>
              <c:f>'2006.ehnii hagas jil-hud-tuv'!$Y$473</c:f>
              <c:strCache>
                <c:ptCount val="1"/>
                <c:pt idx="0">
                  <c:v>Бүрэлдэхүүн</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B775-4745-9B39-87C26344417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B775-4745-9B39-87C26344417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B775-4745-9B39-87C26344417F}"/>
              </c:ext>
            </c:extLst>
          </c:dPt>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'2006.ehnii hagas jil-hud-tuv'!$Z$472:$AB$472</c:f>
              <c:strCache>
                <c:ptCount val="3"/>
                <c:pt idx="0">
                  <c:v>Удирдлага</c:v>
                </c:pt>
                <c:pt idx="1">
                  <c:v>Төрийн захиргаа</c:v>
                </c:pt>
                <c:pt idx="2">
                  <c:v>Төрийн үйлчилгээ</c:v>
                </c:pt>
              </c:strCache>
            </c:strRef>
          </c:cat>
          <c:val>
            <c:numRef>
              <c:f>'2006.ehnii hagas jil-hud-tuv'!$Z$473:$AB$473</c:f>
              <c:numCache>
                <c:formatCode>General</c:formatCode>
                <c:ptCount val="3"/>
                <c:pt idx="0">
                  <c:v>14.3</c:v>
                </c:pt>
                <c:pt idx="1">
                  <c:v>71.400000000000006</c:v>
                </c:pt>
                <c:pt idx="2">
                  <c:v>14.3</c:v>
                </c:pt>
              </c:numCache>
            </c:numRef>
          </c:val>
          <c:extLst xmlns:c16r2="http://schemas.microsoft.com/office/drawing/2015/06/chart">
            <c:ext xmlns:c16="http://schemas.microsoft.com/office/drawing/2014/chart" uri="{C3380CC4-5D6E-409C-BE32-E72D297353CC}">
              <c16:uniqueId val="{00000006-B775-4745-9B39-87C26344417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62339779527559058"/>
          <c:y val="0.30893518518518515"/>
          <c:w val="0.31506141732283466"/>
          <c:h val="0.60862933799941676"/>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3E7E"/>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56773601179709"/>
          <c:y val="2.3112934898694318E-3"/>
          <c:w val="0.7025279965004374"/>
          <c:h val="0.66538932633420822"/>
        </c:manualLayout>
      </c:layout>
      <c:barChart>
        <c:barDir val="bar"/>
        <c:grouping val="stacked"/>
        <c:varyColors val="0"/>
        <c:ser>
          <c:idx val="0"/>
          <c:order val="0"/>
          <c:tx>
            <c:strRef>
              <c:f>'2006.ehnii hagas jil-hud-tuv'!$AA$495</c:f>
              <c:strCache>
                <c:ptCount val="1"/>
                <c:pt idx="0">
                  <c:v>Ажлын байрны дүүргэлт</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'2006.ehnii hagas jil-hud-tuv'!$Z$496</c:f>
              <c:strCache>
                <c:ptCount val="1"/>
                <c:pt idx="0">
                  <c:v>2017 он</c:v>
                </c:pt>
              </c:strCache>
            </c:strRef>
          </c:cat>
          <c:val>
            <c:numRef>
              <c:f>'2006.ehnii hagas jil-hud-tuv'!$AA$496</c:f>
              <c:numCache>
                <c:formatCode>0.00%</c:formatCode>
                <c:ptCount val="1"/>
                <c:pt idx="0">
                  <c:v>0.92700000000000005</c:v>
                </c:pt>
              </c:numCache>
            </c:numRef>
          </c:val>
          <c:extLst xmlns:c16r2="http://schemas.microsoft.com/office/drawing/2015/06/chart">
            <c:ext xmlns:c16="http://schemas.microsoft.com/office/drawing/2014/chart" uri="{C3380CC4-5D6E-409C-BE32-E72D297353CC}">
              <c16:uniqueId val="{00000000-B804-4391-B9C6-BD71CA9D394B}"/>
            </c:ext>
          </c:extLst>
        </c:ser>
        <c:ser>
          <c:idx val="1"/>
          <c:order val="1"/>
          <c:tx>
            <c:strRef>
              <c:f>'2006.ehnii hagas jil-hud-tuv'!$AB$495</c:f>
              <c:strCache>
                <c:ptCount val="1"/>
                <c:pt idx="0">
                  <c:v>Сул ажлын байр</c:v>
                </c:pt>
              </c:strCache>
            </c:strRef>
          </c:tx>
          <c:spPr>
            <a:solidFill>
              <a:srgbClr val="ACCBF9">
                <a:lumMod val="50000"/>
              </a:srgbClr>
            </a:solidFill>
            <a:ln>
              <a:noFill/>
            </a:ln>
            <a:effectLst>
              <a:outerShdw blurRad="57150" dist="19050" dir="5400000" algn="ctr" rotWithShape="0">
                <a:srgbClr val="000000">
                  <a:alpha val="63000"/>
                </a:srgb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1-B804-4391-B9C6-BD71CA9D394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'2006.ehnii hagas jil-hud-tuv'!$Z$496</c:f>
              <c:strCache>
                <c:ptCount val="1"/>
                <c:pt idx="0">
                  <c:v>2017 он</c:v>
                </c:pt>
              </c:strCache>
            </c:strRef>
          </c:cat>
          <c:val>
            <c:numRef>
              <c:f>'2006.ehnii hagas jil-hud-tuv'!$AB$496</c:f>
              <c:numCache>
                <c:formatCode>0.00%</c:formatCode>
                <c:ptCount val="1"/>
                <c:pt idx="0">
                  <c:v>7.2999999999999995E-2</c:v>
                </c:pt>
              </c:numCache>
            </c:numRef>
          </c:val>
          <c:extLst xmlns:c16r2="http://schemas.microsoft.com/office/drawing/2015/06/chart">
            <c:ext xmlns:c16="http://schemas.microsoft.com/office/drawing/2014/chart" uri="{C3380CC4-5D6E-409C-BE32-E72D297353CC}">
              <c16:uniqueId val="{00000002-B804-4391-B9C6-BD71CA9D394B}"/>
            </c:ext>
          </c:extLst>
        </c:ser>
        <c:dLbls>
          <c:dLblPos val="ctr"/>
          <c:showLegendKey val="0"/>
          <c:showVal val="1"/>
          <c:showCatName val="0"/>
          <c:showSerName val="0"/>
          <c:showPercent val="0"/>
          <c:showBubbleSize val="0"/>
        </c:dLbls>
        <c:gapWidth val="150"/>
        <c:overlap val="100"/>
        <c:axId val="424261352"/>
        <c:axId val="424259784"/>
      </c:barChart>
      <c:catAx>
        <c:axId val="4242613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3E7E"/>
                </a:solidFill>
                <a:latin typeface="Arial" panose="020B0604020202020204" pitchFamily="34" charset="0"/>
                <a:ea typeface="+mn-ea"/>
                <a:cs typeface="Arial" panose="020B0604020202020204" pitchFamily="34" charset="0"/>
              </a:defRPr>
            </a:pPr>
            <a:endParaRPr lang="en-US"/>
          </a:p>
        </c:txPr>
        <c:crossAx val="424259784"/>
        <c:crosses val="autoZero"/>
        <c:auto val="1"/>
        <c:lblAlgn val="ctr"/>
        <c:lblOffset val="100"/>
        <c:noMultiLvlLbl val="0"/>
      </c:catAx>
      <c:valAx>
        <c:axId val="424259784"/>
        <c:scaling>
          <c:orientation val="minMax"/>
        </c:scaling>
        <c:delete val="1"/>
        <c:axPos val="b"/>
        <c:numFmt formatCode="0.00%" sourceLinked="1"/>
        <c:majorTickMark val="none"/>
        <c:minorTickMark val="none"/>
        <c:tickLblPos val="nextTo"/>
        <c:crossAx val="424261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rgbClr val="003E7E"/>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baseline="0">
                <a:solidFill>
                  <a:schemeClr val="tx2"/>
                </a:solidFill>
                <a:latin typeface="Arial" panose="020B0604020202020204" pitchFamily="34" charset="0"/>
                <a:ea typeface="+mn-ea"/>
                <a:cs typeface="Arial" panose="020B0604020202020204" pitchFamily="34" charset="0"/>
              </a:defRPr>
            </a:pPr>
            <a:r>
              <a:rPr lang="mn-MN"/>
              <a:t>Насны ангилал</a:t>
            </a:r>
            <a:endParaRPr lang="en-US"/>
          </a:p>
        </c:rich>
      </c:tx>
      <c:layout>
        <c:manualLayout>
          <c:xMode val="edge"/>
          <c:yMode val="edge"/>
          <c:x val="0.47495890882492148"/>
          <c:y val="2.0799131952081409E-2"/>
        </c:manualLayout>
      </c:layout>
      <c:overlay val="0"/>
      <c:spPr>
        <a:noFill/>
        <a:ln>
          <a:noFill/>
        </a:ln>
        <a:effectLst/>
      </c:spPr>
      <c:txPr>
        <a:bodyPr rot="0" spcFirstLastPara="1" vertOverflow="ellipsis" vert="horz" wrap="square" anchor="ctr" anchorCtr="1"/>
        <a:lstStyle/>
        <a:p>
          <a:pPr>
            <a:defRPr sz="126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3.4282700421940926E-2"/>
          <c:y val="3.3783791272919611E-2"/>
          <c:w val="0.94198312236286919"/>
          <c:h val="0.78961720348682418"/>
        </c:manualLayout>
      </c:layout>
      <c:barChart>
        <c:barDir val="col"/>
        <c:grouping val="clustered"/>
        <c:varyColors val="0"/>
        <c:ser>
          <c:idx val="0"/>
          <c:order val="0"/>
          <c:tx>
            <c:strRef>
              <c:f>'Хүйс '!$A$29</c:f>
              <c:strCache>
                <c:ptCount val="1"/>
                <c:pt idx="0">
                  <c:v>2013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'Хүйс '!$B$28:$D$28</c:f>
              <c:strCache>
                <c:ptCount val="3"/>
                <c:pt idx="0">
                  <c:v>19-35</c:v>
                </c:pt>
                <c:pt idx="1">
                  <c:v>36-50</c:v>
                </c:pt>
                <c:pt idx="2">
                  <c:v>51-60</c:v>
                </c:pt>
              </c:strCache>
            </c:strRef>
          </c:cat>
          <c:val>
            <c:numRef>
              <c:f>'Хүйс '!$B$29:$D$29</c:f>
              <c:numCache>
                <c:formatCode>General</c:formatCode>
                <c:ptCount val="3"/>
                <c:pt idx="0">
                  <c:v>16</c:v>
                </c:pt>
                <c:pt idx="1">
                  <c:v>18</c:v>
                </c:pt>
                <c:pt idx="2">
                  <c:v>9</c:v>
                </c:pt>
              </c:numCache>
            </c:numRef>
          </c:val>
          <c:extLst xmlns:c16r2="http://schemas.microsoft.com/office/drawing/2015/06/chart">
            <c:ext xmlns:c16="http://schemas.microsoft.com/office/drawing/2014/chart" uri="{C3380CC4-5D6E-409C-BE32-E72D297353CC}">
              <c16:uniqueId val="{00000000-E9EF-4E9A-AB74-1244AB3A6E58}"/>
            </c:ext>
          </c:extLst>
        </c:ser>
        <c:ser>
          <c:idx val="1"/>
          <c:order val="1"/>
          <c:tx>
            <c:strRef>
              <c:f>'Хүйс '!$A$30</c:f>
              <c:strCache>
                <c:ptCount val="1"/>
                <c:pt idx="0">
                  <c:v>2017</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'Хүйс '!$B$28:$D$28</c:f>
              <c:strCache>
                <c:ptCount val="3"/>
                <c:pt idx="0">
                  <c:v>19-35</c:v>
                </c:pt>
                <c:pt idx="1">
                  <c:v>36-50</c:v>
                </c:pt>
                <c:pt idx="2">
                  <c:v>51-60</c:v>
                </c:pt>
              </c:strCache>
            </c:strRef>
          </c:cat>
          <c:val>
            <c:numRef>
              <c:f>'Хүйс '!$B$30:$D$30</c:f>
              <c:numCache>
                <c:formatCode>General</c:formatCode>
                <c:ptCount val="3"/>
                <c:pt idx="0">
                  <c:v>28</c:v>
                </c:pt>
                <c:pt idx="1">
                  <c:v>14</c:v>
                </c:pt>
                <c:pt idx="2">
                  <c:v>7</c:v>
                </c:pt>
              </c:numCache>
            </c:numRef>
          </c:val>
          <c:extLst xmlns:c16r2="http://schemas.microsoft.com/office/drawing/2015/06/chart">
            <c:ext xmlns:c16="http://schemas.microsoft.com/office/drawing/2014/chart" uri="{C3380CC4-5D6E-409C-BE32-E72D297353CC}">
              <c16:uniqueId val="{00000001-E9EF-4E9A-AB74-1244AB3A6E58}"/>
            </c:ext>
          </c:extLst>
        </c:ser>
        <c:dLbls>
          <c:showLegendKey val="0"/>
          <c:showVal val="1"/>
          <c:showCatName val="0"/>
          <c:showSerName val="0"/>
          <c:showPercent val="0"/>
          <c:showBubbleSize val="0"/>
        </c:dLbls>
        <c:gapWidth val="150"/>
        <c:axId val="424260568"/>
        <c:axId val="424260960"/>
      </c:barChart>
      <c:catAx>
        <c:axId val="424260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424260960"/>
        <c:crosses val="autoZero"/>
        <c:auto val="1"/>
        <c:lblAlgn val="ctr"/>
        <c:lblOffset val="100"/>
        <c:noMultiLvlLbl val="0"/>
      </c:catAx>
      <c:valAx>
        <c:axId val="424260960"/>
        <c:scaling>
          <c:orientation val="minMax"/>
        </c:scaling>
        <c:delete val="1"/>
        <c:axPos val="l"/>
        <c:numFmt formatCode="General" sourceLinked="1"/>
        <c:majorTickMark val="none"/>
        <c:minorTickMark val="none"/>
        <c:tickLblPos val="nextTo"/>
        <c:crossAx val="424260568"/>
        <c:crosses val="autoZero"/>
        <c:crossBetween val="between"/>
      </c:valAx>
      <c:spPr>
        <a:noFill/>
        <a:ln w="25400">
          <a:noFill/>
        </a:ln>
        <a:effectLst/>
      </c:spPr>
    </c:plotArea>
    <c:legend>
      <c:legendPos val="b"/>
      <c:layout>
        <c:manualLayout>
          <c:xMode val="edge"/>
          <c:yMode val="edge"/>
          <c:x val="0.54937322834645674"/>
          <c:y val="0.20694265759152988"/>
          <c:w val="0.39903132108486439"/>
          <c:h val="0.1986283804076729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b="0" i="0">
          <a:solidFill>
            <a:schemeClr val="tx2"/>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EF63-41C1-9656-A1BE0472657B}"/>
              </c:ext>
            </c:extLst>
          </c:dPt>
          <c:dPt>
            <c:idx val="1"/>
            <c:bubble3D val="0"/>
            <c:explosion val="7"/>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EF63-41C1-9656-A1BE0472657B}"/>
              </c:ext>
            </c:extLst>
          </c:dPt>
          <c:dLbls>
            <c:dLbl>
              <c:idx val="0"/>
              <c:tx>
                <c:rich>
                  <a:bodyPr/>
                  <a:lstStyle/>
                  <a:p>
                    <a:fld id="{5B6233DF-6108-4639-9495-218861E032BA}" type="VALUE">
                      <a:rPr lang="mn-MN"/>
                      <a:pPr/>
                      <a:t>[VALUE]</a:t>
                    </a:fld>
                    <a:r>
                      <a:rPr lang="mn-MN"/>
                      <a:t> хүн  63,6 %</a:t>
                    </a:r>
                  </a:p>
                  <a:p>
                    <a:endParaRPr lang="en-U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F63-41C1-9656-A1BE0472657B}"/>
                </c:ext>
                <c:ext xmlns:c15="http://schemas.microsoft.com/office/drawing/2012/chart" uri="{CE6537A1-D6FC-4f65-9D91-7224C49458BB}">
                  <c15:dlblFieldTable/>
                  <c15:showDataLabelsRange val="0"/>
                </c:ext>
              </c:extLst>
            </c:dLbl>
            <c:dLbl>
              <c:idx val="1"/>
              <c:tx>
                <c:rich>
                  <a:bodyPr/>
                  <a:lstStyle/>
                  <a:p>
                    <a:fld id="{99CE4873-E4B8-47E4-A494-84F28B1953D8}" type="VALUE">
                      <a:rPr lang="mn-MN"/>
                      <a:pPr/>
                      <a:t>[VALUE]</a:t>
                    </a:fld>
                    <a:r>
                      <a:rPr lang="mn-MN"/>
                      <a:t> хүн</a:t>
                    </a:r>
                  </a:p>
                  <a:p>
                    <a:r>
                      <a:rPr lang="mn-MN"/>
                      <a:t>36,3</a:t>
                    </a:r>
                    <a:r>
                      <a:rPr lang="mn-MN" baseline="0"/>
                      <a:t> %</a:t>
                    </a:r>
                  </a:p>
                  <a:p>
                    <a:endParaRPr lang="en-U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F63-41C1-9656-A1BE0472657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'Хүйс '!$B$3:$B$4</c:f>
              <c:strCache>
                <c:ptCount val="2"/>
                <c:pt idx="0">
                  <c:v>Эрэгтэй </c:v>
                </c:pt>
                <c:pt idx="1">
                  <c:v>Эмэгтэй </c:v>
                </c:pt>
              </c:strCache>
            </c:strRef>
          </c:cat>
          <c:val>
            <c:numRef>
              <c:f>'Хүйс '!$C$3:$C$4</c:f>
              <c:numCache>
                <c:formatCode>General</c:formatCode>
                <c:ptCount val="2"/>
                <c:pt idx="0">
                  <c:v>20</c:v>
                </c:pt>
                <c:pt idx="1">
                  <c:v>29</c:v>
                </c:pt>
              </c:numCache>
            </c:numRef>
          </c:val>
          <c:extLst xmlns:c16r2="http://schemas.microsoft.com/office/drawing/2015/06/chart">
            <c:ext xmlns:c16="http://schemas.microsoft.com/office/drawing/2014/chart" uri="{C3380CC4-5D6E-409C-BE32-E72D297353CC}">
              <c16:uniqueId val="{00000004-EF63-41C1-9656-A1BE0472657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511254009915427"/>
          <c:y val="0.89023724849103458"/>
          <c:w val="0.72296267133275005"/>
          <c:h val="8.7235318744666113E-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3E7E"/>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a:solidFill>
            <a:srgbClr val="003E7E"/>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40581056093416"/>
          <c:y val="6.9307218950572375E-2"/>
          <c:w val="0.79189117077980642"/>
          <c:h val="0.44904210503098879"/>
        </c:manualLayout>
      </c:layout>
      <c:barChart>
        <c:barDir val="col"/>
        <c:grouping val="clustered"/>
        <c:varyColors val="0"/>
        <c:ser>
          <c:idx val="0"/>
          <c:order val="0"/>
          <c:tx>
            <c:strRef>
              <c:f>Sheet1!$B$1</c:f>
              <c:strCache>
                <c:ptCount val="1"/>
                <c:pt idx="0">
                  <c:v>Бакалавр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3E7E"/>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ЗСХ</c:v>
                </c:pt>
                <c:pt idx="1">
                  <c:v>ИБХ</c:v>
                </c:pt>
                <c:pt idx="2">
                  <c:v>ТХХУХ</c:v>
                </c:pt>
                <c:pt idx="3">
                  <c:v>ХХҮХ</c:v>
                </c:pt>
                <c:pt idx="4">
                  <c:v>АДХХ</c:v>
                </c:pt>
              </c:strCache>
            </c:strRef>
          </c:cat>
          <c:val>
            <c:numRef>
              <c:f>Sheet1!$B$2:$B$6</c:f>
              <c:numCache>
                <c:formatCode>General</c:formatCode>
                <c:ptCount val="5"/>
                <c:pt idx="0">
                  <c:v>13</c:v>
                </c:pt>
                <c:pt idx="1">
                  <c:v>5</c:v>
                </c:pt>
                <c:pt idx="2">
                  <c:v>8</c:v>
                </c:pt>
                <c:pt idx="3">
                  <c:v>3</c:v>
                </c:pt>
                <c:pt idx="4">
                  <c:v>4</c:v>
                </c:pt>
              </c:numCache>
            </c:numRef>
          </c:val>
          <c:extLst xmlns:c16r2="http://schemas.microsoft.com/office/drawing/2015/06/chart">
            <c:ext xmlns:c16="http://schemas.microsoft.com/office/drawing/2014/chart" uri="{C3380CC4-5D6E-409C-BE32-E72D297353CC}">
              <c16:uniqueId val="{00000000-158E-483B-9207-DE578DC6A356}"/>
            </c:ext>
          </c:extLst>
        </c:ser>
        <c:ser>
          <c:idx val="1"/>
          <c:order val="1"/>
          <c:tx>
            <c:strRef>
              <c:f>Sheet1!$C$1</c:f>
              <c:strCache>
                <c:ptCount val="1"/>
                <c:pt idx="0">
                  <c:v>Магистр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3E7E"/>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ЗСХ</c:v>
                </c:pt>
                <c:pt idx="1">
                  <c:v>ИБХ</c:v>
                </c:pt>
                <c:pt idx="2">
                  <c:v>ТХХУХ</c:v>
                </c:pt>
                <c:pt idx="3">
                  <c:v>ХХҮХ</c:v>
                </c:pt>
                <c:pt idx="4">
                  <c:v>АДХХ</c:v>
                </c:pt>
              </c:strCache>
            </c:strRef>
          </c:cat>
          <c:val>
            <c:numRef>
              <c:f>Sheet1!$C$2:$C$6</c:f>
              <c:numCache>
                <c:formatCode>General</c:formatCode>
                <c:ptCount val="5"/>
                <c:pt idx="0">
                  <c:v>5</c:v>
                </c:pt>
                <c:pt idx="1">
                  <c:v>4</c:v>
                </c:pt>
                <c:pt idx="2">
                  <c:v>3</c:v>
                </c:pt>
                <c:pt idx="3">
                  <c:v>4</c:v>
                </c:pt>
                <c:pt idx="4">
                  <c:v>4</c:v>
                </c:pt>
              </c:numCache>
            </c:numRef>
          </c:val>
          <c:extLst xmlns:c16r2="http://schemas.microsoft.com/office/drawing/2015/06/chart">
            <c:ext xmlns:c16="http://schemas.microsoft.com/office/drawing/2014/chart" uri="{C3380CC4-5D6E-409C-BE32-E72D297353CC}">
              <c16:uniqueId val="{00000001-158E-483B-9207-DE578DC6A356}"/>
            </c:ext>
          </c:extLst>
        </c:ser>
        <c:ser>
          <c:idx val="2"/>
          <c:order val="2"/>
          <c:tx>
            <c:strRef>
              <c:f>Sheet1!$D$1</c:f>
              <c:strCache>
                <c:ptCount val="1"/>
                <c:pt idx="0">
                  <c:v>Доктор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3E7E"/>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ЗСХ</c:v>
                </c:pt>
                <c:pt idx="1">
                  <c:v>ИБХ</c:v>
                </c:pt>
                <c:pt idx="2">
                  <c:v>ТХХУХ</c:v>
                </c:pt>
                <c:pt idx="3">
                  <c:v>ХХҮХ</c:v>
                </c:pt>
                <c:pt idx="4">
                  <c:v>АДХХ</c:v>
                </c:pt>
              </c:strCache>
            </c:strRef>
          </c:cat>
          <c:val>
            <c:numRef>
              <c:f>Sheet1!$D$2:$D$6</c:f>
              <c:numCache>
                <c:formatCode>General</c:formatCode>
                <c:ptCount val="5"/>
                <c:pt idx="0">
                  <c:v>1</c:v>
                </c:pt>
                <c:pt idx="2">
                  <c:v>1</c:v>
                </c:pt>
              </c:numCache>
            </c:numRef>
          </c:val>
          <c:extLst xmlns:c16r2="http://schemas.microsoft.com/office/drawing/2015/06/chart">
            <c:ext xmlns:c16="http://schemas.microsoft.com/office/drawing/2014/chart" uri="{C3380CC4-5D6E-409C-BE32-E72D297353CC}">
              <c16:uniqueId val="{00000002-158E-483B-9207-DE578DC6A356}"/>
            </c:ext>
          </c:extLst>
        </c:ser>
        <c:ser>
          <c:idx val="3"/>
          <c:order val="3"/>
          <c:tx>
            <c:strRef>
              <c:f>Sheet1!$E$1</c:f>
              <c:strCache>
                <c:ptCount val="1"/>
                <c:pt idx="0">
                  <c:v>Мэргэшсэн инженер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3E7E"/>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ЗСХ</c:v>
                </c:pt>
                <c:pt idx="1">
                  <c:v>ИБХ</c:v>
                </c:pt>
                <c:pt idx="2">
                  <c:v>ТХХУХ</c:v>
                </c:pt>
                <c:pt idx="3">
                  <c:v>ХХҮХ</c:v>
                </c:pt>
                <c:pt idx="4">
                  <c:v>АДХХ</c:v>
                </c:pt>
              </c:strCache>
            </c:strRef>
          </c:cat>
          <c:val>
            <c:numRef>
              <c:f>Sheet1!$E$2:$E$6</c:f>
              <c:numCache>
                <c:formatCode>General</c:formatCode>
                <c:ptCount val="5"/>
                <c:pt idx="1">
                  <c:v>1</c:v>
                </c:pt>
              </c:numCache>
            </c:numRef>
          </c:val>
          <c:extLst xmlns:c16r2="http://schemas.microsoft.com/office/drawing/2015/06/chart">
            <c:ext xmlns:c16="http://schemas.microsoft.com/office/drawing/2014/chart" uri="{C3380CC4-5D6E-409C-BE32-E72D297353CC}">
              <c16:uniqueId val="{00000003-158E-483B-9207-DE578DC6A356}"/>
            </c:ext>
          </c:extLst>
        </c:ser>
        <c:ser>
          <c:idx val="4"/>
          <c:order val="4"/>
          <c:tx>
            <c:strRef>
              <c:f>Sheet1!$F$1</c:f>
              <c:strCache>
                <c:ptCount val="1"/>
                <c:pt idx="0">
                  <c:v>МУ-ын Зөвлөх инженер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3E7E"/>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ЗСХ</c:v>
                </c:pt>
                <c:pt idx="1">
                  <c:v>ИБХ</c:v>
                </c:pt>
                <c:pt idx="2">
                  <c:v>ТХХУХ</c:v>
                </c:pt>
                <c:pt idx="3">
                  <c:v>ХХҮХ</c:v>
                </c:pt>
                <c:pt idx="4">
                  <c:v>АДХХ</c:v>
                </c:pt>
              </c:strCache>
            </c:strRef>
          </c:cat>
          <c:val>
            <c:numRef>
              <c:f>Sheet1!$F$2:$F$6</c:f>
              <c:numCache>
                <c:formatCode>General</c:formatCode>
                <c:ptCount val="5"/>
                <c:pt idx="1">
                  <c:v>1</c:v>
                </c:pt>
              </c:numCache>
            </c:numRef>
          </c:val>
          <c:extLst xmlns:c16r2="http://schemas.microsoft.com/office/drawing/2015/06/chart">
            <c:ext xmlns:c16="http://schemas.microsoft.com/office/drawing/2014/chart" uri="{C3380CC4-5D6E-409C-BE32-E72D297353CC}">
              <c16:uniqueId val="{00000004-158E-483B-9207-DE578DC6A356}"/>
            </c:ext>
          </c:extLst>
        </c:ser>
        <c:ser>
          <c:idx val="5"/>
          <c:order val="5"/>
          <c:tx>
            <c:strRef>
              <c:f>Sheet1!$G$1</c:f>
              <c:strCache>
                <c:ptCount val="1"/>
                <c:pt idx="0">
                  <c:v>Монгол Улсын тэргүүлэх зэрэг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3E7E"/>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ЗСХ</c:v>
                </c:pt>
                <c:pt idx="1">
                  <c:v>ИБХ</c:v>
                </c:pt>
                <c:pt idx="2">
                  <c:v>ТХХУХ</c:v>
                </c:pt>
                <c:pt idx="3">
                  <c:v>ХХҮХ</c:v>
                </c:pt>
                <c:pt idx="4">
                  <c:v>АДХХ</c:v>
                </c:pt>
              </c:strCache>
            </c:strRef>
          </c:cat>
          <c:val>
            <c:numRef>
              <c:f>Sheet1!$G$2:$G$6</c:f>
              <c:numCache>
                <c:formatCode>General</c:formatCode>
                <c:ptCount val="5"/>
                <c:pt idx="3">
                  <c:v>1</c:v>
                </c:pt>
              </c:numCache>
            </c:numRef>
          </c:val>
          <c:extLst xmlns:c16r2="http://schemas.microsoft.com/office/drawing/2015/06/chart">
            <c:ext xmlns:c16="http://schemas.microsoft.com/office/drawing/2014/chart" uri="{C3380CC4-5D6E-409C-BE32-E72D297353CC}">
              <c16:uniqueId val="{00000005-158E-483B-9207-DE578DC6A356}"/>
            </c:ext>
          </c:extLst>
        </c:ser>
        <c:dLbls>
          <c:dLblPos val="outEnd"/>
          <c:showLegendKey val="0"/>
          <c:showVal val="1"/>
          <c:showCatName val="0"/>
          <c:showSerName val="0"/>
          <c:showPercent val="0"/>
          <c:showBubbleSize val="0"/>
        </c:dLbls>
        <c:gapWidth val="219"/>
        <c:axId val="427083104"/>
        <c:axId val="427084672"/>
      </c:barChart>
      <c:catAx>
        <c:axId val="42708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003E7E"/>
                </a:solidFill>
                <a:latin typeface="Arial" panose="020B0604020202020204" pitchFamily="34" charset="0"/>
                <a:ea typeface="+mn-ea"/>
                <a:cs typeface="Arial" panose="020B0604020202020204" pitchFamily="34" charset="0"/>
              </a:defRPr>
            </a:pPr>
            <a:endParaRPr lang="en-US"/>
          </a:p>
        </c:txPr>
        <c:crossAx val="427084672"/>
        <c:crosses val="autoZero"/>
        <c:auto val="1"/>
        <c:lblAlgn val="ctr"/>
        <c:lblOffset val="100"/>
        <c:noMultiLvlLbl val="0"/>
      </c:catAx>
      <c:valAx>
        <c:axId val="427084672"/>
        <c:scaling>
          <c:orientation val="minMax"/>
        </c:scaling>
        <c:delete val="1"/>
        <c:axPos val="l"/>
        <c:numFmt formatCode="General" sourceLinked="1"/>
        <c:majorTickMark val="none"/>
        <c:minorTickMark val="none"/>
        <c:tickLblPos val="nextTo"/>
        <c:crossAx val="427083104"/>
        <c:crosses val="autoZero"/>
        <c:crossBetween val="between"/>
      </c:valAx>
      <c:spPr>
        <a:noFill/>
        <a:ln w="25400">
          <a:noFill/>
        </a:ln>
        <a:effectLst/>
      </c:spPr>
    </c:plotArea>
    <c:legend>
      <c:legendPos val="b"/>
      <c:layout>
        <c:manualLayout>
          <c:xMode val="edge"/>
          <c:yMode val="edge"/>
          <c:x val="4.0271987244460641E-2"/>
          <c:y val="0.65137475462625993"/>
          <c:w val="0.91786689863458826"/>
          <c:h val="0.28246851496504116"/>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3E7E"/>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a:solidFill>
            <a:srgbClr val="003E7E"/>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713457966876961E-2"/>
          <c:y val="0.15782407407407409"/>
          <c:w val="0.90740474288995532"/>
          <c:h val="0.61498432487605714"/>
        </c:manualLayout>
      </c:layout>
      <c:barChart>
        <c:barDir val="col"/>
        <c:grouping val="clustered"/>
        <c:varyColors val="0"/>
        <c:ser>
          <c:idx val="0"/>
          <c:order val="0"/>
          <c:tx>
            <c:strRef>
              <c:f>'Магистр '!$L$5</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'Магистр '!$M$4:$O$4</c:f>
              <c:strCache>
                <c:ptCount val="3"/>
                <c:pt idx="0">
                  <c:v>Бакалавр </c:v>
                </c:pt>
                <c:pt idx="1">
                  <c:v>Магистр </c:v>
                </c:pt>
                <c:pt idx="2">
                  <c:v>Доктор </c:v>
                </c:pt>
              </c:strCache>
            </c:strRef>
          </c:cat>
          <c:val>
            <c:numRef>
              <c:f>'Магистр '!$M$5:$O$5</c:f>
              <c:numCache>
                <c:formatCode>General</c:formatCode>
                <c:ptCount val="3"/>
                <c:pt idx="0">
                  <c:v>23</c:v>
                </c:pt>
                <c:pt idx="1">
                  <c:v>19</c:v>
                </c:pt>
                <c:pt idx="2">
                  <c:v>0</c:v>
                </c:pt>
              </c:numCache>
            </c:numRef>
          </c:val>
          <c:extLst xmlns:c16r2="http://schemas.microsoft.com/office/drawing/2015/06/chart">
            <c:ext xmlns:c16="http://schemas.microsoft.com/office/drawing/2014/chart" uri="{C3380CC4-5D6E-409C-BE32-E72D297353CC}">
              <c16:uniqueId val="{00000000-DA07-4A16-8AF8-5E8C5DB438CD}"/>
            </c:ext>
          </c:extLst>
        </c:ser>
        <c:ser>
          <c:idx val="1"/>
          <c:order val="1"/>
          <c:tx>
            <c:strRef>
              <c:f>'Магистр '!$L$6</c:f>
              <c:strCache>
                <c:ptCount val="1"/>
                <c:pt idx="0">
                  <c:v>2017</c:v>
                </c:pt>
              </c:strCache>
            </c:strRef>
          </c:tx>
          <c:spPr>
            <a:solidFill>
              <a:srgbClr val="ACCBF9">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'Магистр '!$M$4:$O$4</c:f>
              <c:strCache>
                <c:ptCount val="3"/>
                <c:pt idx="0">
                  <c:v>Бакалавр </c:v>
                </c:pt>
                <c:pt idx="1">
                  <c:v>Магистр </c:v>
                </c:pt>
                <c:pt idx="2">
                  <c:v>Доктор </c:v>
                </c:pt>
              </c:strCache>
            </c:strRef>
          </c:cat>
          <c:val>
            <c:numRef>
              <c:f>'Магистр '!$M$6:$O$6</c:f>
              <c:numCache>
                <c:formatCode>General</c:formatCode>
                <c:ptCount val="3"/>
                <c:pt idx="0">
                  <c:v>29</c:v>
                </c:pt>
                <c:pt idx="1">
                  <c:v>18</c:v>
                </c:pt>
                <c:pt idx="2">
                  <c:v>2</c:v>
                </c:pt>
              </c:numCache>
            </c:numRef>
          </c:val>
          <c:extLst xmlns:c16r2="http://schemas.microsoft.com/office/drawing/2015/06/chart">
            <c:ext xmlns:c16="http://schemas.microsoft.com/office/drawing/2014/chart" uri="{C3380CC4-5D6E-409C-BE32-E72D297353CC}">
              <c16:uniqueId val="{00000001-DA07-4A16-8AF8-5E8C5DB438CD}"/>
            </c:ext>
          </c:extLst>
        </c:ser>
        <c:dLbls>
          <c:dLblPos val="outEnd"/>
          <c:showLegendKey val="0"/>
          <c:showVal val="1"/>
          <c:showCatName val="0"/>
          <c:showSerName val="0"/>
          <c:showPercent val="0"/>
          <c:showBubbleSize val="0"/>
        </c:dLbls>
        <c:gapWidth val="219"/>
        <c:overlap val="-27"/>
        <c:axId val="427082712"/>
        <c:axId val="427083888"/>
      </c:barChart>
      <c:catAx>
        <c:axId val="42708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7083888"/>
        <c:crosses val="autoZero"/>
        <c:auto val="1"/>
        <c:lblAlgn val="ctr"/>
        <c:lblOffset val="100"/>
        <c:noMultiLvlLbl val="0"/>
      </c:catAx>
      <c:valAx>
        <c:axId val="427083888"/>
        <c:scaling>
          <c:orientation val="minMax"/>
        </c:scaling>
        <c:delete val="1"/>
        <c:axPos val="l"/>
        <c:numFmt formatCode="General" sourceLinked="1"/>
        <c:majorTickMark val="none"/>
        <c:minorTickMark val="none"/>
        <c:tickLblPos val="nextTo"/>
        <c:crossAx val="427082712"/>
        <c:crosses val="autoZero"/>
        <c:crossBetween val="between"/>
      </c:valAx>
      <c:spPr>
        <a:noFill/>
        <a:ln>
          <a:noFill/>
        </a:ln>
        <a:effectLst/>
      </c:spPr>
    </c:plotArea>
    <c:legend>
      <c:legendPos val="b"/>
      <c:layout>
        <c:manualLayout>
          <c:xMode val="edge"/>
          <c:yMode val="edge"/>
          <c:x val="0.554562115721694"/>
          <c:y val="0.12228157754790456"/>
          <c:w val="0.41812640201981671"/>
          <c:h val="0.154826550295670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rgbClr val="003E7E"/>
                </a:solidFill>
                <a:latin typeface="Arial" panose="020B0604020202020204" pitchFamily="34" charset="0"/>
                <a:ea typeface="+mn-ea"/>
                <a:cs typeface="Arial" panose="020B0604020202020204" pitchFamily="34" charset="0"/>
              </a:defRPr>
            </a:pPr>
            <a:r>
              <a:rPr lang="en-US" sz="1100">
                <a:effectLst/>
              </a:rPr>
              <a:t>Төрийн албанд ажилласан жил</a:t>
            </a:r>
          </a:p>
        </c:rich>
      </c:tx>
      <c:layout>
        <c:manualLayout>
          <c:xMode val="edge"/>
          <c:yMode val="edge"/>
          <c:x val="0.19154090663290205"/>
          <c:y val="5.204873408291212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rgbClr val="003E7E"/>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544253396896816"/>
          <c:y val="0.24537938930473202"/>
          <c:w val="0.52435909796989655"/>
          <c:h val="0.63440977285246747"/>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94D-44D2-A7A5-22D15E7AB2B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94D-44D2-A7A5-22D15E7AB2B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94D-44D2-A7A5-22D15E7AB2B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94D-44D2-A7A5-22D15E7AB2B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94D-44D2-A7A5-22D15E7AB2B9}"/>
              </c:ext>
            </c:extLst>
          </c:dPt>
          <c:dLbls>
            <c:dLbl>
              <c:idx val="0"/>
              <c:layout>
                <c:manualLayout>
                  <c:x val="-0.17085427135678391"/>
                  <c:y val="-6.2817147856518551E-3"/>
                </c:manualLayout>
              </c:layout>
              <c:tx>
                <c:rich>
                  <a:bodyPr/>
                  <a:lstStyle/>
                  <a:p>
                    <a:r>
                      <a:rPr lang="en-US"/>
                      <a:t>21 </a:t>
                    </a:r>
                  </a:p>
                  <a:p>
                    <a:r>
                      <a:rPr lang="en-US"/>
                      <a:t>/</a:t>
                    </a:r>
                    <a:fld id="{C7E55214-6E4C-4366-A5F2-414E1EB7CAFC}" type="PERCENTAGE">
                      <a:rPr lang="en-US" smtClean="0"/>
                      <a:pPr/>
                      <a:t>[PERCENTAGE]</a:t>
                    </a:fld>
                    <a:r>
                      <a:rPr lang="en-US"/>
                      <a:t>/</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94D-44D2-A7A5-22D15E7AB2B9}"/>
                </c:ext>
                <c:ext xmlns:c15="http://schemas.microsoft.com/office/drawing/2012/chart" uri="{CE6537A1-D6FC-4f65-9D91-7224C49458BB}">
                  <c15:dlblFieldTable/>
                  <c15:showDataLabelsRange val="0"/>
                </c:ext>
              </c:extLst>
            </c:dLbl>
            <c:dLbl>
              <c:idx val="1"/>
              <c:layout>
                <c:manualLayout>
                  <c:x val="5.6041566232792286E-2"/>
                  <c:y val="-0.14030005508570698"/>
                </c:manualLayout>
              </c:layout>
              <c:tx>
                <c:rich>
                  <a:bodyPr/>
                  <a:lstStyle/>
                  <a:p>
                    <a:r>
                      <a:rPr lang="en-US"/>
                      <a:t> 8 /</a:t>
                    </a:r>
                    <a:fld id="{30C160C2-9811-4208-9812-36CE4101EDA2}" type="PERCENTAGE">
                      <a:rPr lang="en-US" smtClean="0"/>
                      <a:pPr/>
                      <a:t>[PERCENTAGE]</a:t>
                    </a:fld>
                    <a:r>
                      <a:rPr lang="en-US"/>
                      <a:t>/</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94D-44D2-A7A5-22D15E7AB2B9}"/>
                </c:ext>
                <c:ext xmlns:c15="http://schemas.microsoft.com/office/drawing/2012/chart" uri="{CE6537A1-D6FC-4f65-9D91-7224C49458BB}">
                  <c15:dlblFieldTable/>
                  <c15:showDataLabelsRange val="0"/>
                </c:ext>
              </c:extLst>
            </c:dLbl>
            <c:dLbl>
              <c:idx val="2"/>
              <c:layout>
                <c:manualLayout>
                  <c:x val="0.14111378934776009"/>
                  <c:y val="-0.10951292378775233"/>
                </c:manualLayout>
              </c:layout>
              <c:tx>
                <c:rich>
                  <a:bodyPr/>
                  <a:lstStyle/>
                  <a:p>
                    <a:r>
                      <a:rPr lang="en-US">
                        <a:solidFill>
                          <a:schemeClr val="bg1"/>
                        </a:solidFill>
                      </a:rPr>
                      <a:t>7 </a:t>
                    </a:r>
                  </a:p>
                  <a:p>
                    <a:r>
                      <a:rPr lang="en-US">
                        <a:solidFill>
                          <a:schemeClr val="bg1"/>
                        </a:solidFill>
                      </a:rPr>
                      <a:t>/</a:t>
                    </a:r>
                    <a:fld id="{52318244-606F-4C37-9ACE-370CF73E09EC}" type="PERCENTAGE">
                      <a:rPr lang="en-US" smtClean="0">
                        <a:solidFill>
                          <a:schemeClr val="bg1"/>
                        </a:solidFill>
                      </a:rPr>
                      <a:pPr/>
                      <a:t>[PERCENTAGE]</a:t>
                    </a:fld>
                    <a:r>
                      <a:rPr lang="en-US">
                        <a:solidFill>
                          <a:schemeClr val="bg1"/>
                        </a:solidFill>
                      </a:rPr>
                      <a:t>/</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94D-44D2-A7A5-22D15E7AB2B9}"/>
                </c:ext>
                <c:ext xmlns:c15="http://schemas.microsoft.com/office/drawing/2012/chart" uri="{CE6537A1-D6FC-4f65-9D91-7224C49458BB}">
                  <c15:dlblFieldTable/>
                  <c15:showDataLabelsRange val="0"/>
                </c:ext>
              </c:extLst>
            </c:dLbl>
            <c:dLbl>
              <c:idx val="3"/>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a:solidFill>
                          <a:sysClr val="windowText" lastClr="000000"/>
                        </a:solidFill>
                      </a:rPr>
                      <a:t>2 </a:t>
                    </a:r>
                  </a:p>
                  <a:p>
                    <a:pPr>
                      <a:defRPr sz="1000">
                        <a:solidFill>
                          <a:sysClr val="windowText" lastClr="000000"/>
                        </a:solidFill>
                      </a:defRPr>
                    </a:pPr>
                    <a:r>
                      <a:rPr lang="en-US" sz="1000">
                        <a:solidFill>
                          <a:sysClr val="windowText" lastClr="000000"/>
                        </a:solidFill>
                      </a:rPr>
                      <a:t>/</a:t>
                    </a:r>
                    <a:fld id="{BEB44582-3496-485B-90AB-3109634B79B7}" type="PERCENTAGE">
                      <a:rPr lang="en-US" sz="1000" smtClean="0">
                        <a:solidFill>
                          <a:sysClr val="windowText" lastClr="000000"/>
                        </a:solidFill>
                      </a:rPr>
                      <a:pPr>
                        <a:defRPr sz="1000">
                          <a:solidFill>
                            <a:sysClr val="windowText" lastClr="000000"/>
                          </a:solidFill>
                        </a:defRPr>
                      </a:pPr>
                      <a:t>[PERCENTAGE]</a:t>
                    </a:fld>
                    <a:r>
                      <a:rPr lang="en-US" sz="1000">
                        <a:solidFill>
                          <a:sysClr val="windowText" lastClr="000000"/>
                        </a:solidFill>
                      </a:rPr>
                      <a:t>/</a:t>
                    </a:r>
                  </a:p>
                </c:rich>
              </c:tx>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394D-44D2-A7A5-22D15E7AB2B9}"/>
                </c:ext>
                <c:ext xmlns:c15="http://schemas.microsoft.com/office/drawing/2012/chart" uri="{CE6537A1-D6FC-4f65-9D91-7224C49458BB}">
                  <c15:dlblFieldTable/>
                  <c15:showDataLabelsRange val="0"/>
                </c:ext>
              </c:extLst>
            </c:dLbl>
            <c:dLbl>
              <c:idx val="4"/>
              <c:layout>
                <c:manualLayout>
                  <c:x val="0.11390284757118928"/>
                  <c:y val="0.18855218855218855"/>
                </c:manualLayout>
              </c:layout>
              <c:tx>
                <c:rich>
                  <a:bodyPr/>
                  <a:lstStyle/>
                  <a:p>
                    <a:r>
                      <a:rPr lang="en-US"/>
                      <a:t> 10 </a:t>
                    </a:r>
                  </a:p>
                  <a:p>
                    <a:r>
                      <a:rPr lang="en-US"/>
                      <a:t>/</a:t>
                    </a:r>
                    <a:fld id="{334F0B60-CB22-437B-AF28-C6B8E3073DAB}" type="PERCENTAGE">
                      <a:rPr lang="en-US" smtClean="0"/>
                      <a:pPr/>
                      <a:t>[PERCENTAGE]</a:t>
                    </a:fld>
                    <a:r>
                      <a:rPr lang="en-US"/>
                      <a:t>/</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394D-44D2-A7A5-22D15E7AB2B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0-5 жил</c:v>
                </c:pt>
                <c:pt idx="1">
                  <c:v>6-10 жил </c:v>
                </c:pt>
                <c:pt idx="2">
                  <c:v>11-15 жил</c:v>
                </c:pt>
                <c:pt idx="3">
                  <c:v>16-20 жил</c:v>
                </c:pt>
                <c:pt idx="4">
                  <c:v>21-ээс дээш жил</c:v>
                </c:pt>
              </c:strCache>
            </c:strRef>
          </c:cat>
          <c:val>
            <c:numRef>
              <c:f>Sheet1!$B$2:$B$6</c:f>
              <c:numCache>
                <c:formatCode>General</c:formatCode>
                <c:ptCount val="5"/>
                <c:pt idx="0">
                  <c:v>21</c:v>
                </c:pt>
                <c:pt idx="1">
                  <c:v>8</c:v>
                </c:pt>
                <c:pt idx="2">
                  <c:v>7</c:v>
                </c:pt>
                <c:pt idx="3">
                  <c:v>2</c:v>
                </c:pt>
                <c:pt idx="4">
                  <c:v>10</c:v>
                </c:pt>
              </c:numCache>
            </c:numRef>
          </c:val>
          <c:extLst xmlns:c16r2="http://schemas.microsoft.com/office/drawing/2015/06/chart">
            <c:ext xmlns:c16="http://schemas.microsoft.com/office/drawing/2014/chart" uri="{C3380CC4-5D6E-409C-BE32-E72D297353CC}">
              <c16:uniqueId val="{0000000A-394D-44D2-A7A5-22D15E7AB2B9}"/>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1442699059602479"/>
          <c:y val="0.34896630345449242"/>
          <c:w val="0.33686727601260896"/>
          <c:h val="0.61571462658076836"/>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3E7E"/>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600" b="0" i="0">
          <a:solidFill>
            <a:srgbClr val="003E7E"/>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'Төрд ажилласан '!$C$14</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'Төрд ажилласан '!$B$15:$B$19</c:f>
              <c:strCache>
                <c:ptCount val="5"/>
                <c:pt idx="0">
                  <c:v>0-5</c:v>
                </c:pt>
                <c:pt idx="1">
                  <c:v>6-10</c:v>
                </c:pt>
                <c:pt idx="2">
                  <c:v>11-15</c:v>
                </c:pt>
                <c:pt idx="3">
                  <c:v>16-20</c:v>
                </c:pt>
                <c:pt idx="4">
                  <c:v>21-дээш </c:v>
                </c:pt>
              </c:strCache>
            </c:strRef>
          </c:cat>
          <c:val>
            <c:numRef>
              <c:f>'Төрд ажилласан '!$C$15:$C$19</c:f>
              <c:numCache>
                <c:formatCode>General</c:formatCode>
                <c:ptCount val="5"/>
                <c:pt idx="0">
                  <c:v>17</c:v>
                </c:pt>
                <c:pt idx="1">
                  <c:v>9</c:v>
                </c:pt>
                <c:pt idx="2">
                  <c:v>7</c:v>
                </c:pt>
                <c:pt idx="3">
                  <c:v>2</c:v>
                </c:pt>
                <c:pt idx="4">
                  <c:v>8</c:v>
                </c:pt>
              </c:numCache>
            </c:numRef>
          </c:val>
          <c:extLst xmlns:c16r2="http://schemas.microsoft.com/office/drawing/2015/06/chart">
            <c:ext xmlns:c16="http://schemas.microsoft.com/office/drawing/2014/chart" uri="{C3380CC4-5D6E-409C-BE32-E72D297353CC}">
              <c16:uniqueId val="{00000000-C94F-4BB9-B6F9-69127C2DFE8B}"/>
            </c:ext>
          </c:extLst>
        </c:ser>
        <c:ser>
          <c:idx val="1"/>
          <c:order val="1"/>
          <c:tx>
            <c:strRef>
              <c:f>'Төрд ажилласан '!$D$14</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'Төрд ажилласан '!$B$15:$B$19</c:f>
              <c:strCache>
                <c:ptCount val="5"/>
                <c:pt idx="0">
                  <c:v>0-5</c:v>
                </c:pt>
                <c:pt idx="1">
                  <c:v>6-10</c:v>
                </c:pt>
                <c:pt idx="2">
                  <c:v>11-15</c:v>
                </c:pt>
                <c:pt idx="3">
                  <c:v>16-20</c:v>
                </c:pt>
                <c:pt idx="4">
                  <c:v>21-дээш </c:v>
                </c:pt>
              </c:strCache>
            </c:strRef>
          </c:cat>
          <c:val>
            <c:numRef>
              <c:f>'Төрд ажилласан '!$D$15:$D$19</c:f>
              <c:numCache>
                <c:formatCode>General</c:formatCode>
                <c:ptCount val="5"/>
                <c:pt idx="0">
                  <c:v>21</c:v>
                </c:pt>
                <c:pt idx="1">
                  <c:v>8</c:v>
                </c:pt>
                <c:pt idx="2">
                  <c:v>7</c:v>
                </c:pt>
                <c:pt idx="3">
                  <c:v>2</c:v>
                </c:pt>
                <c:pt idx="4">
                  <c:v>10</c:v>
                </c:pt>
              </c:numCache>
            </c:numRef>
          </c:val>
          <c:extLst xmlns:c16r2="http://schemas.microsoft.com/office/drawing/2015/06/chart">
            <c:ext xmlns:c16="http://schemas.microsoft.com/office/drawing/2014/chart" uri="{C3380CC4-5D6E-409C-BE32-E72D297353CC}">
              <c16:uniqueId val="{00000001-C94F-4BB9-B6F9-69127C2DFE8B}"/>
            </c:ext>
          </c:extLst>
        </c:ser>
        <c:dLbls>
          <c:dLblPos val="outEnd"/>
          <c:showLegendKey val="0"/>
          <c:showVal val="1"/>
          <c:showCatName val="0"/>
          <c:showSerName val="0"/>
          <c:showPercent val="0"/>
          <c:showBubbleSize val="0"/>
        </c:dLbls>
        <c:gapWidth val="219"/>
        <c:overlap val="-27"/>
        <c:axId val="427081536"/>
        <c:axId val="427082320"/>
      </c:barChart>
      <c:catAx>
        <c:axId val="42708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7082320"/>
        <c:crosses val="autoZero"/>
        <c:auto val="1"/>
        <c:lblAlgn val="ctr"/>
        <c:lblOffset val="100"/>
        <c:noMultiLvlLbl val="0"/>
      </c:catAx>
      <c:valAx>
        <c:axId val="427082320"/>
        <c:scaling>
          <c:orientation val="minMax"/>
        </c:scaling>
        <c:delete val="1"/>
        <c:axPos val="l"/>
        <c:numFmt formatCode="General" sourceLinked="1"/>
        <c:majorTickMark val="none"/>
        <c:minorTickMark val="none"/>
        <c:tickLblPos val="nextTo"/>
        <c:crossAx val="42708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i="0">
          <a:latin typeface="Arial" panose="020B0604020202020204" pitchFamily="34" charset="0"/>
          <a:cs typeface="Arial" panose="020B060402020202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sz="1050"/>
              <a:t>Дундаж цалин</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'Дундаж цалин '!$C$14</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'Дундаж цалин '!$B$15:$B$18</c:f>
              <c:strCache>
                <c:ptCount val="4"/>
                <c:pt idx="0">
                  <c:v>ЗАА</c:v>
                </c:pt>
                <c:pt idx="1">
                  <c:v>ТҮ</c:v>
                </c:pt>
                <c:pt idx="2">
                  <c:v>ТЗ</c:v>
                </c:pt>
                <c:pt idx="3">
                  <c:v>Уд</c:v>
                </c:pt>
              </c:strCache>
            </c:strRef>
          </c:cat>
          <c:val>
            <c:numRef>
              <c:f>'Дундаж цалин '!$C$15:$C$18</c:f>
              <c:numCache>
                <c:formatCode>General</c:formatCode>
                <c:ptCount val="4"/>
                <c:pt idx="0">
                  <c:v>571.1</c:v>
                </c:pt>
                <c:pt idx="1">
                  <c:v>580.4</c:v>
                </c:pt>
                <c:pt idx="2">
                  <c:v>776.2</c:v>
                </c:pt>
                <c:pt idx="3">
                  <c:v>905.2</c:v>
                </c:pt>
              </c:numCache>
            </c:numRef>
          </c:val>
          <c:extLst xmlns:c16r2="http://schemas.microsoft.com/office/drawing/2015/06/chart">
            <c:ext xmlns:c16="http://schemas.microsoft.com/office/drawing/2014/chart" uri="{C3380CC4-5D6E-409C-BE32-E72D297353CC}">
              <c16:uniqueId val="{00000000-EC3E-4764-B69E-A8CABF456FC4}"/>
            </c:ext>
          </c:extLst>
        </c:ser>
        <c:ser>
          <c:idx val="1"/>
          <c:order val="1"/>
          <c:tx>
            <c:strRef>
              <c:f>'Дундаж цалин '!$D$14</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'Дундаж цалин '!$B$15:$B$18</c:f>
              <c:strCache>
                <c:ptCount val="4"/>
                <c:pt idx="0">
                  <c:v>ЗАА</c:v>
                </c:pt>
                <c:pt idx="1">
                  <c:v>ТҮ</c:v>
                </c:pt>
                <c:pt idx="2">
                  <c:v>ТЗ</c:v>
                </c:pt>
                <c:pt idx="3">
                  <c:v>Уд</c:v>
                </c:pt>
              </c:strCache>
            </c:strRef>
          </c:cat>
          <c:val>
            <c:numRef>
              <c:f>'Дундаж цалин '!$D$15:$D$18</c:f>
              <c:numCache>
                <c:formatCode>General</c:formatCode>
                <c:ptCount val="4"/>
                <c:pt idx="0">
                  <c:v>790.5</c:v>
                </c:pt>
                <c:pt idx="1">
                  <c:v>605.5</c:v>
                </c:pt>
                <c:pt idx="2">
                  <c:v>667.5</c:v>
                </c:pt>
                <c:pt idx="3">
                  <c:v>1036.9000000000001</c:v>
                </c:pt>
              </c:numCache>
            </c:numRef>
          </c:val>
          <c:extLst xmlns:c16r2="http://schemas.microsoft.com/office/drawing/2015/06/chart">
            <c:ext xmlns:c16="http://schemas.microsoft.com/office/drawing/2014/chart" uri="{C3380CC4-5D6E-409C-BE32-E72D297353CC}">
              <c16:uniqueId val="{00000001-EC3E-4764-B69E-A8CABF456FC4}"/>
            </c:ext>
          </c:extLst>
        </c:ser>
        <c:dLbls>
          <c:dLblPos val="outEnd"/>
          <c:showLegendKey val="0"/>
          <c:showVal val="1"/>
          <c:showCatName val="0"/>
          <c:showSerName val="0"/>
          <c:showPercent val="0"/>
          <c:showBubbleSize val="0"/>
        </c:dLbls>
        <c:gapWidth val="219"/>
        <c:axId val="433622496"/>
        <c:axId val="433623672"/>
      </c:barChart>
      <c:catAx>
        <c:axId val="433622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3623672"/>
        <c:crosses val="autoZero"/>
        <c:auto val="1"/>
        <c:lblAlgn val="ctr"/>
        <c:lblOffset val="100"/>
        <c:noMultiLvlLbl val="0"/>
      </c:catAx>
      <c:valAx>
        <c:axId val="433623672"/>
        <c:scaling>
          <c:orientation val="minMax"/>
        </c:scaling>
        <c:delete val="1"/>
        <c:axPos val="b"/>
        <c:numFmt formatCode="General" sourceLinked="1"/>
        <c:majorTickMark val="none"/>
        <c:minorTickMark val="none"/>
        <c:tickLblPos val="nextTo"/>
        <c:crossAx val="43362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i="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accent3">
                    <a:lumMod val="60000"/>
                    <a:lumOff val="40000"/>
                  </a:schemeClr>
                </a:gs>
                <a:gs pos="50000">
                  <a:schemeClr val="accent3"/>
                </a:gs>
                <a:gs pos="100000">
                  <a:schemeClr val="accent3"/>
                </a:gs>
              </a:gsLst>
              <a:lin ang="5400000" scaled="0"/>
            </a:gra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'2016'!$U$284:$AE$284</c:f>
              <c:strCache>
                <c:ptCount val="11"/>
                <c:pt idx="0">
                  <c:v>2005 он</c:v>
                </c:pt>
                <c:pt idx="1">
                  <c:v>2006 он</c:v>
                </c:pt>
                <c:pt idx="2">
                  <c:v>2007 он</c:v>
                </c:pt>
                <c:pt idx="3">
                  <c:v>2008 он</c:v>
                </c:pt>
                <c:pt idx="4">
                  <c:v>2009 он</c:v>
                </c:pt>
                <c:pt idx="5">
                  <c:v>2010 он</c:v>
                </c:pt>
                <c:pt idx="6">
                  <c:v>2011 он</c:v>
                </c:pt>
                <c:pt idx="7">
                  <c:v>2012 он</c:v>
                </c:pt>
                <c:pt idx="8">
                  <c:v>2013 он</c:v>
                </c:pt>
                <c:pt idx="9">
                  <c:v>2014 он</c:v>
                </c:pt>
                <c:pt idx="10">
                  <c:v>2015 он</c:v>
                </c:pt>
              </c:strCache>
            </c:strRef>
          </c:cat>
          <c:val>
            <c:numRef>
              <c:f>'2016'!$U$285:$AE$285</c:f>
              <c:numCache>
                <c:formatCode>General</c:formatCode>
                <c:ptCount val="11"/>
                <c:pt idx="0">
                  <c:v>88.06</c:v>
                </c:pt>
                <c:pt idx="1">
                  <c:v>88.5</c:v>
                </c:pt>
                <c:pt idx="2">
                  <c:v>86.4</c:v>
                </c:pt>
                <c:pt idx="3">
                  <c:v>87.04</c:v>
                </c:pt>
                <c:pt idx="4">
                  <c:v>86.9</c:v>
                </c:pt>
                <c:pt idx="5">
                  <c:v>80</c:v>
                </c:pt>
                <c:pt idx="6">
                  <c:v>77.900000000000006</c:v>
                </c:pt>
                <c:pt idx="7">
                  <c:v>68.900000000000006</c:v>
                </c:pt>
                <c:pt idx="8">
                  <c:v>68.599999999999994</c:v>
                </c:pt>
                <c:pt idx="9">
                  <c:v>71.410000000000025</c:v>
                </c:pt>
                <c:pt idx="10">
                  <c:v>72.7</c:v>
                </c:pt>
              </c:numCache>
            </c:numRef>
          </c:val>
          <c:extLst xmlns:c16r2="http://schemas.microsoft.com/office/drawing/2015/06/chart">
            <c:ext xmlns:c16="http://schemas.microsoft.com/office/drawing/2014/chart" uri="{C3380CC4-5D6E-409C-BE32-E72D297353CC}">
              <c16:uniqueId val="{00000000-EC00-414B-BE05-15C899DE82C4}"/>
            </c:ext>
          </c:extLst>
        </c:ser>
        <c:dLbls>
          <c:showLegendKey val="0"/>
          <c:showVal val="0"/>
          <c:showCatName val="0"/>
          <c:showSerName val="0"/>
          <c:showPercent val="0"/>
          <c:showBubbleSize val="0"/>
        </c:dLbls>
        <c:gapWidth val="150"/>
        <c:axId val="302960800"/>
        <c:axId val="302959232"/>
      </c:barChart>
      <c:catAx>
        <c:axId val="302960800"/>
        <c:scaling>
          <c:orientation val="minMax"/>
        </c:scaling>
        <c:delete val="0"/>
        <c:axPos val="b"/>
        <c:numFmt formatCode="General" sourceLinked="0"/>
        <c:majorTickMark val="out"/>
        <c:minorTickMark val="none"/>
        <c:tickLblPos val="nextTo"/>
        <c:crossAx val="302959232"/>
        <c:crosses val="autoZero"/>
        <c:auto val="1"/>
        <c:lblAlgn val="ctr"/>
        <c:lblOffset val="100"/>
        <c:noMultiLvlLbl val="0"/>
      </c:catAx>
      <c:valAx>
        <c:axId val="302959232"/>
        <c:scaling>
          <c:orientation val="minMax"/>
        </c:scaling>
        <c:delete val="1"/>
        <c:axPos val="l"/>
        <c:numFmt formatCode="General" sourceLinked="1"/>
        <c:majorTickMark val="out"/>
        <c:minorTickMark val="none"/>
        <c:tickLblPos val="nextTo"/>
        <c:crossAx val="302960800"/>
        <c:crosses val="autoZero"/>
        <c:crossBetween val="between"/>
      </c:valAx>
    </c:plotArea>
    <c:plotVisOnly val="1"/>
    <c:dispBlanksAs val="gap"/>
    <c:showDLblsOverMax val="0"/>
  </c:chart>
  <c:spPr>
    <a:noFill/>
    <a:ln>
      <a:solidFill>
        <a:schemeClr val="bg1"/>
      </a:solid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6343295019157085"/>
          <c:y val="3.2520325203252036E-2"/>
        </c:manualLayout>
      </c:layout>
      <c:overlay val="0"/>
      <c:spPr>
        <a:noFill/>
        <a:ln>
          <a:noFill/>
        </a:ln>
        <a:effectLst/>
      </c:spPr>
      <c:txPr>
        <a:bodyPr rot="0" vert="horz"/>
        <a:lstStyle/>
        <a:p>
          <a:pPr>
            <a:defRPr sz="1100"/>
          </a:pPr>
          <a:endParaRPr lang="en-US"/>
        </a:p>
      </c:txPr>
    </c:title>
    <c:autoTitleDeleted val="0"/>
    <c:plotArea>
      <c:layout>
        <c:manualLayout>
          <c:layoutTarget val="inner"/>
          <c:xMode val="edge"/>
          <c:yMode val="edge"/>
          <c:x val="5.7851869398058961E-2"/>
          <c:y val="3.8834951456310676E-2"/>
          <c:w val="0.87640736992232859"/>
          <c:h val="0.80324516474275665"/>
        </c:manualLayout>
      </c:layout>
      <c:barChart>
        <c:barDir val="col"/>
        <c:grouping val="clustered"/>
        <c:varyColors val="0"/>
        <c:ser>
          <c:idx val="0"/>
          <c:order val="0"/>
          <c:tx>
            <c:strRef>
              <c:f>Sheet1!$B$1</c:f>
              <c:strCache>
                <c:ptCount val="1"/>
                <c:pt idx="0">
                  <c:v>Зэрэг дэв </c:v>
                </c:pt>
              </c:strCache>
            </c:strRef>
          </c:tx>
          <c:spPr>
            <a:solidFill>
              <a:schemeClr val="accent1"/>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F5E5-41A5-AE61-097334F07582}"/>
              </c:ext>
            </c:extLst>
          </c:dPt>
          <c:dPt>
            <c:idx val="1"/>
            <c:invertIfNegative val="0"/>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2-F5E5-41A5-AE61-097334F07582}"/>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2013 он </c:v>
                </c:pt>
                <c:pt idx="1">
                  <c:v>2014 он </c:v>
                </c:pt>
                <c:pt idx="2">
                  <c:v>2015 он </c:v>
                </c:pt>
                <c:pt idx="3">
                  <c:v>2016 он </c:v>
                </c:pt>
              </c:strCache>
            </c:strRef>
          </c:cat>
          <c:val>
            <c:numRef>
              <c:f>Sheet1!$B$2:$B$5</c:f>
              <c:numCache>
                <c:formatCode>General</c:formatCode>
                <c:ptCount val="4"/>
                <c:pt idx="0">
                  <c:v>5</c:v>
                </c:pt>
                <c:pt idx="1">
                  <c:v>6</c:v>
                </c:pt>
                <c:pt idx="2">
                  <c:v>5</c:v>
                </c:pt>
                <c:pt idx="3">
                  <c:v>12</c:v>
                </c:pt>
              </c:numCache>
            </c:numRef>
          </c:val>
          <c:extLst xmlns:c16r2="http://schemas.microsoft.com/office/drawing/2015/06/chart">
            <c:ext xmlns:c16="http://schemas.microsoft.com/office/drawing/2014/chart" uri="{C3380CC4-5D6E-409C-BE32-E72D297353CC}">
              <c16:uniqueId val="{00000003-F5E5-41A5-AE61-097334F07582}"/>
            </c:ext>
          </c:extLst>
        </c:ser>
        <c:dLbls>
          <c:dLblPos val="outEnd"/>
          <c:showLegendKey val="0"/>
          <c:showVal val="1"/>
          <c:showCatName val="0"/>
          <c:showSerName val="0"/>
          <c:showPercent val="0"/>
          <c:showBubbleSize val="0"/>
        </c:dLbls>
        <c:gapWidth val="100"/>
        <c:axId val="433623280"/>
        <c:axId val="433620144"/>
      </c:barChart>
      <c:catAx>
        <c:axId val="4336232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33620144"/>
        <c:crosses val="autoZero"/>
        <c:auto val="1"/>
        <c:lblAlgn val="ctr"/>
        <c:lblOffset val="100"/>
        <c:noMultiLvlLbl val="0"/>
      </c:catAx>
      <c:valAx>
        <c:axId val="433620144"/>
        <c:scaling>
          <c:orientation val="minMax"/>
        </c:scaling>
        <c:delete val="1"/>
        <c:axPos val="l"/>
        <c:numFmt formatCode="General" sourceLinked="1"/>
        <c:majorTickMark val="out"/>
        <c:minorTickMark val="none"/>
        <c:tickLblPos val="nextTo"/>
        <c:crossAx val="433623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i="0">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sz="1100"/>
              <a:t>Усан хангамж, ариутгах татуурга</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Хөрөнгө оруулалтын хэмжээ, тэрбум.төг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10.1</c:v>
                </c:pt>
                <c:pt idx="1">
                  <c:v>9.9</c:v>
                </c:pt>
                <c:pt idx="2">
                  <c:v>107.4</c:v>
                </c:pt>
                <c:pt idx="3">
                  <c:v>11.7</c:v>
                </c:pt>
                <c:pt idx="4">
                  <c:v>9.3000000000000007</c:v>
                </c:pt>
              </c:numCache>
            </c:numRef>
          </c:val>
          <c:extLst xmlns:c16r2="http://schemas.microsoft.com/office/drawing/2015/06/chart">
            <c:ext xmlns:c16="http://schemas.microsoft.com/office/drawing/2014/chart" uri="{C3380CC4-5D6E-409C-BE32-E72D297353CC}">
              <c16:uniqueId val="{00000000-081F-45EC-A8A7-63ED9C22F312}"/>
            </c:ext>
          </c:extLst>
        </c:ser>
        <c:dLbls>
          <c:showLegendKey val="0"/>
          <c:showVal val="1"/>
          <c:showCatName val="0"/>
          <c:showSerName val="0"/>
          <c:showPercent val="0"/>
          <c:showBubbleSize val="0"/>
        </c:dLbls>
        <c:gapWidth val="219"/>
        <c:overlap val="-27"/>
        <c:axId val="302961192"/>
        <c:axId val="302961584"/>
      </c:barChart>
      <c:catAx>
        <c:axId val="302961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02961584"/>
        <c:crosses val="autoZero"/>
        <c:auto val="1"/>
        <c:lblAlgn val="ctr"/>
        <c:lblOffset val="100"/>
        <c:noMultiLvlLbl val="0"/>
      </c:catAx>
      <c:valAx>
        <c:axId val="302961584"/>
        <c:scaling>
          <c:orientation val="minMax"/>
        </c:scaling>
        <c:delete val="1"/>
        <c:axPos val="l"/>
        <c:numFmt formatCode="General" sourceLinked="1"/>
        <c:majorTickMark val="none"/>
        <c:minorTickMark val="none"/>
        <c:tickLblPos val="nextTo"/>
        <c:crossAx val="302961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mn-MN" sz="900" b="0" i="0">
                <a:solidFill>
                  <a:sysClr val="windowText" lastClr="000000"/>
                </a:solidFill>
                <a:latin typeface="Arial" panose="020B0604020202020204" pitchFamily="34" charset="0"/>
                <a:cs typeface="Arial" panose="020B0604020202020204" pitchFamily="34" charset="0"/>
              </a:rPr>
              <a:t>Хүлээгдэж буй хэрэгцээ</a:t>
            </a:r>
          </a:p>
        </c:rich>
      </c:tx>
      <c:layout>
        <c:manualLayout>
          <c:xMode val="edge"/>
          <c:yMode val="edge"/>
          <c:x val="0.32028264334150125"/>
          <c:y val="4.8399631864198794E-2"/>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9279108822708366"/>
          <c:y val="0.18641590255763485"/>
          <c:w val="0.48155407084484136"/>
          <c:h val="0.79915424570098914"/>
        </c:manualLayout>
      </c:layout>
      <c:pieChart>
        <c:varyColors val="1"/>
        <c:ser>
          <c:idx val="0"/>
          <c:order val="0"/>
          <c:tx>
            <c:strRef>
              <c:f>Sheet1!$B$1</c:f>
              <c:strCache>
                <c:ptCount val="1"/>
                <c:pt idx="0">
                  <c:v>хүлээгдэж буй хэрэгцээ</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A47-47E2-AF93-2DCEE9EDD70C}"/>
              </c:ext>
            </c:extLst>
          </c:dPt>
          <c:dPt>
            <c:idx val="1"/>
            <c:bubble3D val="0"/>
            <c:explosion val="4"/>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A47-47E2-AF93-2DCEE9EDD70C}"/>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A47-47E2-AF93-2DCEE9EDD70C}"/>
              </c:ext>
            </c:extLst>
          </c:dPt>
          <c:dLbls>
            <c:dLbl>
              <c:idx val="0"/>
              <c:layout>
                <c:manualLayout>
                  <c:x val="1.1477170268332636E-2"/>
                  <c:y val="-0.10822516747911715"/>
                </c:manualLayout>
              </c:layout>
              <c:tx>
                <c:rich>
                  <a:bodyPr rot="0" spcFirstLastPara="1" vertOverflow="ellipsis" vert="horz" wrap="square" lIns="38100" tIns="19050" rIns="38100" bIns="19050" anchor="ctr" anchorCtr="1">
                    <a:no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AE543121-EFE1-467C-99A3-273D2C325A81}" type="CATEGORYNAME">
                      <a:rPr lang="mn-MN" b="0" i="0">
                        <a:solidFill>
                          <a:sysClr val="windowText" lastClr="000000"/>
                        </a:solidFill>
                        <a:latin typeface="Arial" panose="020B0604020202020204" pitchFamily="34" charset="0"/>
                        <a:cs typeface="Arial" panose="020B0604020202020204" pitchFamily="34" charset="0"/>
                      </a:rPr>
                      <a:pPr>
                        <a:defRPr b="0">
                          <a:solidFill>
                            <a:sysClr val="windowText" lastClr="000000"/>
                          </a:solidFill>
                          <a:latin typeface="Arial" panose="020B0604020202020204" pitchFamily="34" charset="0"/>
                          <a:cs typeface="Arial" panose="020B0604020202020204" pitchFamily="34" charset="0"/>
                        </a:defRPr>
                      </a:pPr>
                      <a:t>[CATEGORY NAME]</a:t>
                    </a:fld>
                    <a:r>
                      <a:rPr lang="mn-MN" b="0" i="0" baseline="0">
                        <a:solidFill>
                          <a:sysClr val="windowText" lastClr="000000"/>
                        </a:solidFill>
                        <a:latin typeface="Arial" panose="020B0604020202020204" pitchFamily="34" charset="0"/>
                        <a:cs typeface="Arial" panose="020B0604020202020204" pitchFamily="34" charset="0"/>
                      </a:rPr>
                      <a:t>,  </a:t>
                    </a:r>
                    <a:fld id="{5C669F5C-DC73-490C-B782-A1AC7DC47273}" type="PERCENTAGE">
                      <a:rPr lang="mn-MN" b="0" i="0" baseline="0">
                        <a:solidFill>
                          <a:sysClr val="windowText" lastClr="000000"/>
                        </a:solidFill>
                        <a:latin typeface="Arial" panose="020B0604020202020204" pitchFamily="34" charset="0"/>
                        <a:cs typeface="Arial" panose="020B0604020202020204" pitchFamily="34" charset="0"/>
                      </a:rPr>
                      <a:pPr>
                        <a:defRPr b="0">
                          <a:solidFill>
                            <a:sysClr val="windowText" lastClr="000000"/>
                          </a:solidFill>
                          <a:latin typeface="Arial" panose="020B0604020202020204" pitchFamily="34" charset="0"/>
                          <a:cs typeface="Arial" panose="020B0604020202020204" pitchFamily="34" charset="0"/>
                        </a:defRPr>
                      </a:pPr>
                      <a:t>[PERCENTAGE]</a:t>
                    </a:fld>
                    <a:endParaRPr lang="mn-MN" b="0" i="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EA47-47E2-AF93-2DCEE9EDD70C}"/>
                </c:ext>
                <c:ext xmlns:c15="http://schemas.microsoft.com/office/drawing/2012/chart" uri="{CE6537A1-D6FC-4f65-9D91-7224C49458BB}">
                  <c15:layout>
                    <c:manualLayout>
                      <c:w val="0.25717619568797567"/>
                      <c:h val="0.37379191237458953"/>
                    </c:manualLayout>
                  </c15:layout>
                  <c15:dlblFieldTable/>
                  <c15:showDataLabelsRange val="0"/>
                </c:ext>
              </c:extLst>
            </c:dLbl>
            <c:dLbl>
              <c:idx val="1"/>
              <c:layout>
                <c:manualLayout>
                  <c:x val="-2.8137310073157021E-2"/>
                  <c:y val="-4.3290043290043288E-2"/>
                </c:manualLayout>
              </c:layout>
              <c:tx>
                <c:rich>
                  <a:bodyPr rot="0" spcFirstLastPara="1" vertOverflow="ellipsis" horzOverflow="clip" vert="horz" wrap="square" lIns="38100" tIns="19050" rIns="38100" bIns="19050" anchor="ctr" anchorCtr="1">
                    <a:no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C7555385-3168-4065-8115-E75BE45904E8}" type="CATEGORYNAME">
                      <a:rPr lang="mn-MN" b="0" i="0">
                        <a:solidFill>
                          <a:sysClr val="windowText" lastClr="000000"/>
                        </a:solidFill>
                        <a:latin typeface="Arial" panose="020B0604020202020204" pitchFamily="34" charset="0"/>
                        <a:cs typeface="Arial" panose="020B0604020202020204" pitchFamily="34" charset="0"/>
                      </a:rPr>
                      <a:pPr>
                        <a:defRPr b="0" spc="0">
                          <a:solidFill>
                            <a:sysClr val="windowText" lastClr="000000"/>
                          </a:solidFill>
                          <a:latin typeface="Arial" panose="020B0604020202020204" pitchFamily="34" charset="0"/>
                          <a:cs typeface="Arial" panose="020B0604020202020204" pitchFamily="34" charset="0"/>
                        </a:defRPr>
                      </a:pPr>
                      <a:t>[CATEGORY NAME]</a:t>
                    </a:fld>
                    <a:r>
                      <a:rPr lang="mn-MN" b="0" i="0" baseline="0">
                        <a:solidFill>
                          <a:sysClr val="windowText" lastClr="000000"/>
                        </a:solidFill>
                        <a:latin typeface="Arial" panose="020B0604020202020204" pitchFamily="34" charset="0"/>
                        <a:cs typeface="Arial" panose="020B0604020202020204" pitchFamily="34" charset="0"/>
                      </a:rPr>
                      <a:t>, </a:t>
                    </a:r>
                    <a:fld id="{21B080FA-5A7C-43DB-A38F-B00A1F0B6CCD}" type="PERCENTAGE">
                      <a:rPr lang="mn-MN" b="0" i="0" baseline="0">
                        <a:solidFill>
                          <a:sysClr val="windowText" lastClr="000000"/>
                        </a:solidFill>
                        <a:latin typeface="Arial" panose="020B0604020202020204" pitchFamily="34" charset="0"/>
                        <a:cs typeface="Arial" panose="020B0604020202020204" pitchFamily="34" charset="0"/>
                      </a:rPr>
                      <a:pPr>
                        <a:defRPr b="0" spc="0">
                          <a:solidFill>
                            <a:sysClr val="windowText" lastClr="000000"/>
                          </a:solidFill>
                          <a:latin typeface="Arial" panose="020B0604020202020204" pitchFamily="34" charset="0"/>
                          <a:cs typeface="Arial" panose="020B0604020202020204" pitchFamily="34" charset="0"/>
                        </a:defRPr>
                      </a:pPr>
                      <a:t>[PERCENTAGE]</a:t>
                    </a:fld>
                    <a:endParaRPr lang="mn-MN" b="0" i="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ellipsis" horzOverflow="clip" vert="horz" wrap="square" lIns="38100" tIns="19050" rIns="38100" bIns="19050" anchor="ctr" anchorCtr="1">
                  <a:no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EA47-47E2-AF93-2DCEE9EDD70C}"/>
                </c:ext>
                <c:ext xmlns:c15="http://schemas.microsoft.com/office/drawing/2012/chart" uri="{CE6537A1-D6FC-4f65-9D91-7224C49458BB}">
                  <c15:spPr xmlns:c15="http://schemas.microsoft.com/office/drawing/2012/chart">
                    <a:prstGeom prst="rect">
                      <a:avLst/>
                    </a:prstGeom>
                    <a:noFill/>
                    <a:ln>
                      <a:noFill/>
                    </a:ln>
                  </c15:spPr>
                  <c15:layout>
                    <c:manualLayout>
                      <c:w val="0.23944865642498117"/>
                      <c:h val="0.43650793650793651"/>
                    </c:manualLayout>
                  </c15:layout>
                  <c15:dlblFieldTable/>
                  <c15:showDataLabelsRange val="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2"/>
                <c:pt idx="0">
                  <c:v>Огт цахилгаангүй өрх 6500</c:v>
                </c:pt>
                <c:pt idx="1">
                  <c:v>Хүчдэлийн уналттай өрх 4000</c:v>
                </c:pt>
              </c:strCache>
            </c:strRef>
          </c:cat>
          <c:val>
            <c:numRef>
              <c:f>Sheet1!$B$2:$B$4</c:f>
              <c:numCache>
                <c:formatCode>General</c:formatCode>
                <c:ptCount val="3"/>
                <c:pt idx="0">
                  <c:v>6500</c:v>
                </c:pt>
                <c:pt idx="1">
                  <c:v>4000</c:v>
                </c:pt>
              </c:numCache>
            </c:numRef>
          </c:val>
          <c:extLst xmlns:c16r2="http://schemas.microsoft.com/office/drawing/2015/06/chart">
            <c:ext xmlns:c16="http://schemas.microsoft.com/office/drawing/2014/chart" uri="{C3380CC4-5D6E-409C-BE32-E72D297353CC}">
              <c16:uniqueId val="{00000006-EA47-47E2-AF93-2DCEE9EDD70C}"/>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r>
              <a:rPr lang="mn-MN" sz="1050"/>
              <a:t>Тохижилтын байршил</a:t>
            </a:r>
            <a:endParaRPr lang="en-US" sz="1050"/>
          </a:p>
        </c:rich>
      </c:tx>
      <c:layout>
        <c:manualLayout>
          <c:xMode val="edge"/>
          <c:yMode val="edge"/>
          <c:x val="0.42897175141242938"/>
          <c:y val="4.3010752688172046E-2"/>
        </c:manualLayout>
      </c:layout>
      <c:overlay val="0"/>
      <c:spPr>
        <a:noFill/>
        <a:ln>
          <a:noFill/>
        </a:ln>
        <a:effectLst/>
      </c:spPr>
      <c:txPr>
        <a:bodyPr rot="0" spcFirstLastPara="1" vertOverflow="ellipsis" vert="horz" wrap="square" anchor="ctr" anchorCtr="1"/>
        <a:lstStyle/>
        <a:p>
          <a:pPr>
            <a:defRPr sz="105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6.0987054584278659E-2"/>
          <c:y val="0.19165523664380665"/>
          <c:w val="0.46333662529471953"/>
          <c:h val="0.73486185194592613"/>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E4B-47ED-86ED-2285D103286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E4B-47ED-86ED-2285D103286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E4B-47ED-86ED-2285D103286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0" i="0" u="none" strike="noStrike" kern="1200" baseline="0">
                    <a:ln>
                      <a:noFill/>
                    </a:ln>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нийт!$C$2:$E$2</c:f>
              <c:strCache>
                <c:ptCount val="3"/>
                <c:pt idx="0">
                  <c:v>орон сууцны хороолол дунд</c:v>
                </c:pt>
                <c:pt idx="1">
                  <c:v>гэр хороолол дунд </c:v>
                </c:pt>
                <c:pt idx="2">
                  <c:v>Төв зам, талбайд</c:v>
                </c:pt>
              </c:strCache>
            </c:strRef>
          </c:cat>
          <c:val>
            <c:numRef>
              <c:f>нийт!$C$3:$E$3</c:f>
              <c:numCache>
                <c:formatCode>General</c:formatCode>
                <c:ptCount val="3"/>
                <c:pt idx="0">
                  <c:v>226</c:v>
                </c:pt>
                <c:pt idx="1">
                  <c:v>211</c:v>
                </c:pt>
                <c:pt idx="2">
                  <c:v>58</c:v>
                </c:pt>
              </c:numCache>
            </c:numRef>
          </c:val>
          <c:extLst xmlns:c16r2="http://schemas.microsoft.com/office/drawing/2015/06/chart">
            <c:ext xmlns:c16="http://schemas.microsoft.com/office/drawing/2014/chart" uri="{C3380CC4-5D6E-409C-BE32-E72D297353CC}">
              <c16:uniqueId val="{00000006-5E4B-47ED-86ED-2285D103286A}"/>
            </c:ext>
          </c:extLst>
        </c:ser>
        <c:dLbls>
          <c:showLegendKey val="0"/>
          <c:showVal val="1"/>
          <c:showCatName val="0"/>
          <c:showSerName val="0"/>
          <c:showPercent val="0"/>
          <c:showBubbleSize val="0"/>
          <c:showLeaderLines val="1"/>
        </c:dLbls>
        <c:firstSliceAng val="0"/>
        <c:holeSize val="50"/>
      </c:doughnutChart>
      <c:spPr>
        <a:noFill/>
        <a:ln>
          <a:solidFill>
            <a:schemeClr val="bg1"/>
          </a:solidFill>
        </a:ln>
        <a:effectLst/>
      </c:spPr>
    </c:plotArea>
    <c:legend>
      <c:legendPos val="r"/>
      <c:layout>
        <c:manualLayout>
          <c:xMode val="edge"/>
          <c:yMode val="edge"/>
          <c:x val="0.54915254237288136"/>
          <c:y val="0.30324612649225297"/>
          <c:w val="0.42372881355932202"/>
          <c:h val="0.561859283718567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1050" b="0" i="0">
          <a:ln>
            <a:noFill/>
          </a:ln>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mn-MN" sz="1050">
                <a:solidFill>
                  <a:sysClr val="windowText" lastClr="000000"/>
                </a:solidFill>
              </a:rPr>
              <a:t>Хөрөнгө оруулалт</a:t>
            </a:r>
            <a:endParaRPr lang="en-US" sz="1050">
              <a:solidFill>
                <a:sysClr val="windowText" lastClr="000000"/>
              </a:solidFill>
            </a:endParaRPr>
          </a:p>
        </c:rich>
      </c:tx>
      <c:layout>
        <c:manualLayout>
          <c:xMode val="edge"/>
          <c:yMode val="edge"/>
          <c:x val="0.5213205537806177"/>
          <c:y val="4.3243243243243246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522360024485758E-2"/>
          <c:y val="0.16770263176562389"/>
          <c:w val="0.45658155350389507"/>
          <c:h val="0.77248662836064408"/>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4FD-44D9-B36A-9280136B8C3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4FD-44D9-B36A-9280136B8C3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4FD-44D9-B36A-9280136B8C30}"/>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4FD-44D9-B36A-9280136B8C30}"/>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4FD-44D9-B36A-9280136B8C30}"/>
              </c:ext>
            </c:extLst>
          </c:dPt>
          <c:dLbls>
            <c:dLbl>
              <c:idx val="4"/>
              <c:delete val="1"/>
              <c:extLst xmlns:c16r2="http://schemas.microsoft.com/office/drawing/2015/06/chart">
                <c:ext xmlns:c16="http://schemas.microsoft.com/office/drawing/2014/chart" uri="{C3380CC4-5D6E-409C-BE32-E72D297353CC}">
                  <c16:uniqueId val="{00000009-94FD-44D9-B36A-9280136B8C30}"/>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нийт!$F$2:$J$2</c:f>
              <c:strCache>
                <c:ptCount val="5"/>
                <c:pt idx="0">
                  <c:v>Улс</c:v>
                </c:pt>
                <c:pt idx="1">
                  <c:v>Нийслэл</c:v>
                </c:pt>
                <c:pt idx="2">
                  <c:v>Дүүрэг</c:v>
                </c:pt>
                <c:pt idx="3">
                  <c:v>Орон нутгийн хөгжлийн сан </c:v>
                </c:pt>
                <c:pt idx="4">
                  <c:v>Хувийн хэвшил</c:v>
                </c:pt>
              </c:strCache>
            </c:strRef>
          </c:cat>
          <c:val>
            <c:numRef>
              <c:f>нийт!$F$3:$J$3</c:f>
              <c:numCache>
                <c:formatCode>_(* #,##0_);_(* \(#,##0\);_(* "-"??_);_(@_)</c:formatCode>
                <c:ptCount val="5"/>
                <c:pt idx="0">
                  <c:v>39104918278.385002</c:v>
                </c:pt>
                <c:pt idx="1">
                  <c:v>12172780062.834</c:v>
                </c:pt>
                <c:pt idx="2">
                  <c:v>1849968947.401</c:v>
                </c:pt>
                <c:pt idx="3">
                  <c:v>13683995209.4</c:v>
                </c:pt>
                <c:pt idx="4">
                  <c:v>70751160</c:v>
                </c:pt>
              </c:numCache>
            </c:numRef>
          </c:val>
          <c:extLst xmlns:c16r2="http://schemas.microsoft.com/office/drawing/2015/06/chart">
            <c:ext xmlns:c16="http://schemas.microsoft.com/office/drawing/2014/chart" uri="{C3380CC4-5D6E-409C-BE32-E72D297353CC}">
              <c16:uniqueId val="{0000000A-94FD-44D9-B36A-9280136B8C3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4"/>
        <c:delete val="1"/>
      </c:legendEntry>
      <c:layout>
        <c:manualLayout>
          <c:xMode val="edge"/>
          <c:yMode val="edge"/>
          <c:x val="0.59424920127795522"/>
          <c:y val="0.21997815137972618"/>
          <c:w val="0.38019169329073482"/>
          <c:h val="0.747214868411718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1050" b="0" i="0">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074466653206804E-2"/>
          <c:y val="5.8692957497959816E-2"/>
          <c:w val="0.89314775556901538"/>
          <c:h val="0.75004536197681171"/>
        </c:manualLayout>
      </c:layout>
      <c:lineChart>
        <c:grouping val="standard"/>
        <c:varyColors val="0"/>
        <c:ser>
          <c:idx val="0"/>
          <c:order val="0"/>
          <c:tx>
            <c:strRef>
              <c:f>Sheet1!$B$1</c:f>
              <c:strCache>
                <c:ptCount val="1"/>
                <c:pt idx="0">
                  <c:v>Буулгасан самбарын тоо </c:v>
                </c:pt>
              </c:strCache>
            </c:strRef>
          </c:tx>
          <c:spPr>
            <a:ln w="28575" cap="rnd">
              <a:solidFill>
                <a:schemeClr val="accent1"/>
              </a:solidFill>
              <a:round/>
            </a:ln>
            <a:effectLst/>
          </c:spPr>
          <c:marker>
            <c:symbol val="none"/>
          </c:marker>
          <c:dLbls>
            <c:dLbl>
              <c:idx val="0"/>
              <c:layout>
                <c:manualLayout>
                  <c:x val="-3.7037037037037007E-2"/>
                  <c:y val="-3.77612946729602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DAA-4EE6-8EBC-45355F736481}"/>
                </c:ext>
                <c:ext xmlns:c15="http://schemas.microsoft.com/office/drawing/2012/chart" uri="{CE6537A1-D6FC-4f65-9D91-7224C49458BB}">
                  <c15:layout/>
                </c:ext>
              </c:extLst>
            </c:dLbl>
            <c:dLbl>
              <c:idx val="1"/>
              <c:layout>
                <c:manualLayout>
                  <c:x val="-1.2345679012345678E-2"/>
                  <c:y val="-6.20364126770061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DAA-4EE6-8EBC-45355F736481}"/>
                </c:ext>
                <c:ext xmlns:c15="http://schemas.microsoft.com/office/drawing/2012/chart" uri="{CE6537A1-D6FC-4f65-9D91-7224C49458BB}">
                  <c15:layout/>
                </c:ext>
              </c:extLst>
            </c:dLbl>
            <c:dLbl>
              <c:idx val="2"/>
              <c:layout>
                <c:manualLayout>
                  <c:x val="-3.7037037037037035E-2"/>
                  <c:y val="-5.1247471341874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DAA-4EE6-8EBC-45355F736481}"/>
                </c:ext>
                <c:ext xmlns:c15="http://schemas.microsoft.com/office/drawing/2012/chart" uri="{CE6537A1-D6FC-4f65-9D91-7224C49458BB}">
                  <c15:layout/>
                </c:ext>
              </c:extLst>
            </c:dLbl>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2013</c:v>
                </c:pt>
                <c:pt idx="1">
                  <c:v>2014</c:v>
                </c:pt>
                <c:pt idx="2">
                  <c:v>2015</c:v>
                </c:pt>
                <c:pt idx="3">
                  <c:v>2016</c:v>
                </c:pt>
              </c:numCache>
            </c:numRef>
          </c:cat>
          <c:val>
            <c:numRef>
              <c:f>Sheet1!$B$2:$B$5</c:f>
              <c:numCache>
                <c:formatCode>General</c:formatCode>
                <c:ptCount val="4"/>
                <c:pt idx="0">
                  <c:v>1521</c:v>
                </c:pt>
                <c:pt idx="1">
                  <c:v>264</c:v>
                </c:pt>
                <c:pt idx="2">
                  <c:v>154</c:v>
                </c:pt>
                <c:pt idx="3">
                  <c:v>43</c:v>
                </c:pt>
              </c:numCache>
            </c:numRef>
          </c:val>
          <c:smooth val="0"/>
          <c:extLst xmlns:c16r2="http://schemas.microsoft.com/office/drawing/2015/06/chart">
            <c:ext xmlns:c16="http://schemas.microsoft.com/office/drawing/2014/chart" uri="{C3380CC4-5D6E-409C-BE32-E72D297353CC}">
              <c16:uniqueId val="{00000003-9DAA-4EE6-8EBC-45355F736481}"/>
            </c:ext>
          </c:extLst>
        </c:ser>
        <c:ser>
          <c:idx val="1"/>
          <c:order val="1"/>
          <c:tx>
            <c:strRef>
              <c:f>Sheet1!$C$1</c:f>
              <c:strCache>
                <c:ptCount val="1"/>
                <c:pt idx="0">
                  <c:v>Нийт гадна зар сурталчилгааны байгууламж</c:v>
                </c:pt>
              </c:strCache>
            </c:strRef>
          </c:tx>
          <c:spPr>
            <a:ln w="28575" cap="rnd">
              <a:solidFill>
                <a:schemeClr val="accent2"/>
              </a:solidFill>
              <a:round/>
            </a:ln>
            <a:effectLst/>
          </c:spPr>
          <c:marker>
            <c:symbol val="none"/>
          </c:marker>
          <c:dLbls>
            <c:dLbl>
              <c:idx val="0"/>
              <c:layout>
                <c:manualLayout>
                  <c:x val="-3.7037037037037007E-2"/>
                  <c:y val="-4.04585300067430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DAA-4EE6-8EBC-45355F736481}"/>
                </c:ext>
                <c:ext xmlns:c15="http://schemas.microsoft.com/office/drawing/2012/chart" uri="{CE6537A1-D6FC-4f65-9D91-7224C49458BB}">
                  <c15:layout/>
                </c:ext>
              </c:extLst>
            </c:dLbl>
            <c:dLbl>
              <c:idx val="1"/>
              <c:layout>
                <c:manualLayout>
                  <c:x val="-1.2345679012345678E-2"/>
                  <c:y val="-5.12474713418746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DAA-4EE6-8EBC-45355F736481}"/>
                </c:ext>
                <c:ext xmlns:c15="http://schemas.microsoft.com/office/drawing/2012/chart" uri="{CE6537A1-D6FC-4f65-9D91-7224C49458BB}">
                  <c15:layout/>
                </c:ext>
              </c:extLst>
            </c:dLbl>
            <c:dLbl>
              <c:idx val="2"/>
              <c:layout>
                <c:manualLayout>
                  <c:x val="-3.5493827160493825E-2"/>
                  <c:y val="-5.39447066756574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DAA-4EE6-8EBC-45355F736481}"/>
                </c:ext>
                <c:ext xmlns:c15="http://schemas.microsoft.com/office/drawing/2012/chart" uri="{CE6537A1-D6FC-4f65-9D91-7224C49458BB}">
                  <c15:layout/>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2013</c:v>
                </c:pt>
                <c:pt idx="1">
                  <c:v>2014</c:v>
                </c:pt>
                <c:pt idx="2">
                  <c:v>2015</c:v>
                </c:pt>
                <c:pt idx="3">
                  <c:v>2016</c:v>
                </c:pt>
              </c:numCache>
            </c:numRef>
          </c:cat>
          <c:val>
            <c:numRef>
              <c:f>Sheet1!$C$2:$C$5</c:f>
              <c:numCache>
                <c:formatCode>General</c:formatCode>
                <c:ptCount val="4"/>
                <c:pt idx="0">
                  <c:v>2180</c:v>
                </c:pt>
                <c:pt idx="1">
                  <c:v>715</c:v>
                </c:pt>
                <c:pt idx="2">
                  <c:v>714</c:v>
                </c:pt>
                <c:pt idx="3">
                  <c:v>708</c:v>
                </c:pt>
              </c:numCache>
            </c:numRef>
          </c:val>
          <c:smooth val="0"/>
          <c:extLst xmlns:c16r2="http://schemas.microsoft.com/office/drawing/2015/06/chart">
            <c:ext xmlns:c16="http://schemas.microsoft.com/office/drawing/2014/chart" uri="{C3380CC4-5D6E-409C-BE32-E72D297353CC}">
              <c16:uniqueId val="{00000007-9DAA-4EE6-8EBC-45355F736481}"/>
            </c:ext>
          </c:extLst>
        </c:ser>
        <c:dLbls>
          <c:showLegendKey val="0"/>
          <c:showVal val="0"/>
          <c:showCatName val="0"/>
          <c:showSerName val="0"/>
          <c:showPercent val="0"/>
          <c:showBubbleSize val="0"/>
        </c:dLbls>
        <c:smooth val="0"/>
        <c:axId val="420402520"/>
        <c:axId val="236861600"/>
      </c:lineChart>
      <c:catAx>
        <c:axId val="42040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36861600"/>
        <c:crosses val="autoZero"/>
        <c:auto val="1"/>
        <c:lblAlgn val="ctr"/>
        <c:lblOffset val="100"/>
        <c:noMultiLvlLbl val="0"/>
      </c:catAx>
      <c:valAx>
        <c:axId val="236861600"/>
        <c:scaling>
          <c:orientation val="minMax"/>
        </c:scaling>
        <c:delete val="1"/>
        <c:axPos val="l"/>
        <c:numFmt formatCode="General" sourceLinked="1"/>
        <c:majorTickMark val="none"/>
        <c:minorTickMark val="none"/>
        <c:tickLblPos val="nextTo"/>
        <c:crossAx val="420402520"/>
        <c:crosses val="autoZero"/>
        <c:crossBetween val="between"/>
      </c:valAx>
      <c:spPr>
        <a:noFill/>
        <a:ln>
          <a:noFill/>
        </a:ln>
        <a:effectLst/>
      </c:spPr>
    </c:plotArea>
    <c:legend>
      <c:legendPos val="b"/>
      <c:layout>
        <c:manualLayout>
          <c:xMode val="edge"/>
          <c:yMode val="edge"/>
          <c:x val="0.48428034333546144"/>
          <c:y val="0.10099912630049904"/>
          <c:w val="0.49343959343959343"/>
          <c:h val="0.26591714327063776"/>
        </c:manualLayout>
      </c:layout>
      <c:overlay val="0"/>
      <c:spPr>
        <a:noFill/>
        <a:ln>
          <a:noFill/>
        </a:ln>
        <a:effectLst/>
      </c:spPr>
      <c:txPr>
        <a:bodyPr rot="0" vert="horz"/>
        <a:lstStyle/>
        <a:p>
          <a:pPr>
            <a:defRPr/>
          </a:pPr>
          <a:endParaRPr lang="en-US"/>
        </a:p>
      </c:txPr>
    </c:legend>
    <c:plotVisOnly val="1"/>
    <c:dispBlanksAs val="gap"/>
    <c:showDLblsOverMax val="0"/>
  </c:chart>
  <c:spPr>
    <a:noFill/>
    <a:ln>
      <a:noFill/>
    </a:ln>
    <a:effectLst/>
  </c:spPr>
  <c:txPr>
    <a:bodyPr/>
    <a:lstStyle/>
    <a:p>
      <a:pPr>
        <a:defRPr b="0" i="0">
          <a:latin typeface="Arial" panose="020B0604020202020204" pitchFamily="34" charset="0"/>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mn-MN"/>
              <a:t>Ашиглалтын байдалд хийсэн судалгаа</a:t>
            </a:r>
            <a:endParaRPr lang="en-US"/>
          </a:p>
        </c:rich>
      </c:tx>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6024312193697943E-2"/>
          <c:y val="0.25790241973178013"/>
          <c:w val="0.41238804951919805"/>
          <c:h val="0.6230386270209376"/>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B6F-47D3-8303-2C9EADA86A5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B6F-47D3-8303-2C9EADA86A5F}"/>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B6F-47D3-8303-2C9EADA86A5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Sheet2!$B$5:$B$7</c:f>
              <c:strCache>
                <c:ptCount val="3"/>
                <c:pt idx="0">
                  <c:v>Ажилладаг 60ш</c:v>
                </c:pt>
                <c:pt idx="1">
                  <c:v>Цэцгийн мандал амрах талбай болсон 20ш</c:v>
                </c:pt>
                <c:pt idx="2">
                  <c:v>Их засвар хийсний дараа ажиллуулах боломжтой 59 </c:v>
                </c:pt>
              </c:strCache>
            </c:strRef>
          </c:cat>
          <c:val>
            <c:numRef>
              <c:f>Sheet2!$C$5:$C$7</c:f>
              <c:numCache>
                <c:formatCode>General</c:formatCode>
                <c:ptCount val="3"/>
                <c:pt idx="0">
                  <c:v>60</c:v>
                </c:pt>
                <c:pt idx="1">
                  <c:v>20</c:v>
                </c:pt>
                <c:pt idx="2">
                  <c:v>59</c:v>
                </c:pt>
              </c:numCache>
            </c:numRef>
          </c:val>
          <c:extLst xmlns:c16r2="http://schemas.microsoft.com/office/drawing/2015/06/chart">
            <c:ext xmlns:c16="http://schemas.microsoft.com/office/drawing/2014/chart" uri="{C3380CC4-5D6E-409C-BE32-E72D297353CC}">
              <c16:uniqueId val="{00000006-BB6F-47D3-8303-2C9EADA86A5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48888888888888887"/>
          <c:y val="0.28226656599431921"/>
          <c:w val="0.4474712875277051"/>
          <c:h val="0.6487263749565550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1000" b="0" i="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F61717-6235-4747-B537-65C1DF0933D5}" type="doc">
      <dgm:prSet loTypeId="urn:microsoft.com/office/officeart/2005/8/layout/hProcess4" loCatId="process" qsTypeId="urn:microsoft.com/office/officeart/2005/8/quickstyle/simple1" qsCatId="simple" csTypeId="urn:microsoft.com/office/officeart/2005/8/colors/accent3_2" csCatId="accent3" phldr="1"/>
      <dgm:spPr/>
      <dgm:t>
        <a:bodyPr/>
        <a:lstStyle/>
        <a:p>
          <a:endParaRPr lang="en-US"/>
        </a:p>
      </dgm:t>
    </dgm:pt>
    <dgm:pt modelId="{64B4EB4B-195C-4FEC-93D7-E414F1CBBFF8}">
      <dgm:prSet phldrT="[Text]" custT="1"/>
      <dgm:spPr>
        <a:xfrm>
          <a:off x="221137" y="2131969"/>
          <a:ext cx="1210207" cy="342214"/>
        </a:xfrm>
        <a:solidFill>
          <a:srgbClr val="329936"/>
        </a:solidFill>
        <a:ln w="12700" cap="flat" cmpd="sng" algn="ctr">
          <a:solidFill>
            <a:sysClr val="window" lastClr="FFFFFF">
              <a:hueOff val="0"/>
              <a:satOff val="0"/>
              <a:lumOff val="0"/>
              <a:alphaOff val="0"/>
            </a:sysClr>
          </a:solidFill>
          <a:prstDash val="solid"/>
          <a:miter lim="800000"/>
        </a:ln>
        <a:effectLst/>
      </dgm:spPr>
      <dgm:t>
        <a:bodyPr/>
        <a:lstStyle/>
        <a:p>
          <a:r>
            <a:rPr lang="mn-MN" sz="1200" dirty="0">
              <a:solidFill>
                <a:sysClr val="window" lastClr="FFFFFF"/>
              </a:solidFill>
              <a:latin typeface="Arial" pitchFamily="34" charset="0"/>
              <a:ea typeface="+mn-ea"/>
              <a:cs typeface="Arial" pitchFamily="34" charset="0"/>
            </a:rPr>
            <a:t>ДЗДТГ</a:t>
          </a:r>
          <a:endParaRPr lang="en-US" sz="1200" dirty="0">
            <a:solidFill>
              <a:sysClr val="window" lastClr="FFFFFF"/>
            </a:solidFill>
            <a:latin typeface="Arial" pitchFamily="34" charset="0"/>
            <a:ea typeface="+mn-ea"/>
            <a:cs typeface="Arial" pitchFamily="34" charset="0"/>
          </a:endParaRPr>
        </a:p>
      </dgm:t>
    </dgm:pt>
    <dgm:pt modelId="{65AA7ACD-38B0-4EEF-80C3-F8F72CB6809A}" type="parTrans" cxnId="{EF51E5D5-4895-485F-B74D-1B3630A4D092}">
      <dgm:prSet/>
      <dgm:spPr/>
      <dgm:t>
        <a:bodyPr/>
        <a:lstStyle/>
        <a:p>
          <a:endParaRPr lang="en-US"/>
        </a:p>
      </dgm:t>
    </dgm:pt>
    <dgm:pt modelId="{D245150F-22C1-4B36-89E8-8504E02C28FF}" type="sibTrans" cxnId="{EF51E5D5-4895-485F-B74D-1B3630A4D092}">
      <dgm:prSet/>
      <dgm:spPr>
        <a:xfrm>
          <a:off x="616115" y="928506"/>
          <a:ext cx="2020823" cy="2020823"/>
        </a:xfrm>
        <a:solidFill>
          <a:srgbClr val="36A83B"/>
        </a:solidFill>
        <a:ln>
          <a:noFill/>
        </a:ln>
        <a:effectLst/>
      </dgm:spPr>
      <dgm:t>
        <a:bodyPr/>
        <a:lstStyle/>
        <a:p>
          <a:endParaRPr lang="en-US"/>
        </a:p>
      </dgm:t>
    </dgm:pt>
    <dgm:pt modelId="{55F661A6-D5A8-4B65-805C-4F2B88B56C90}">
      <dgm:prSet phldrT="[Text]" custT="1"/>
      <dgm:spPr>
        <a:xfrm>
          <a:off x="1193" y="585438"/>
          <a:ext cx="1572678" cy="1766173"/>
        </a:xfrm>
        <a:solidFill>
          <a:sysClr val="window" lastClr="FFFFFF">
            <a:alpha val="90000"/>
            <a:hueOff val="0"/>
            <a:satOff val="0"/>
            <a:lumOff val="0"/>
            <a:alphaOff val="0"/>
          </a:sysClr>
        </a:solidFill>
        <a:ln w="12700" cap="flat" cmpd="sng" algn="ctr">
          <a:solidFill>
            <a:srgbClr val="36A93A"/>
          </a:solidFill>
          <a:prstDash val="solid"/>
          <a:miter lim="800000"/>
        </a:ln>
        <a:effectLst/>
      </dgm:spPr>
      <dgm:t>
        <a:bodyPr anchor="b"/>
        <a:lstStyle/>
        <a:p>
          <a:r>
            <a:rPr lang="mn-MN" sz="900" dirty="0">
              <a:solidFill>
                <a:sysClr val="windowText" lastClr="000000">
                  <a:hueOff val="0"/>
                  <a:satOff val="0"/>
                  <a:lumOff val="0"/>
                  <a:alphaOff val="0"/>
                </a:sysClr>
              </a:solidFill>
              <a:latin typeface="Arial" pitchFamily="34" charset="0"/>
              <a:ea typeface="+mn-ea"/>
              <a:cs typeface="Arial" pitchFamily="34" charset="0"/>
            </a:rPr>
            <a:t>Тохижилт хийх талаар иргэдээс санал авах</a:t>
          </a:r>
          <a:r>
            <a:rPr lang="en-US" sz="900" dirty="0">
              <a:solidFill>
                <a:sysClr val="windowText" lastClr="000000">
                  <a:hueOff val="0"/>
                  <a:satOff val="0"/>
                  <a:lumOff val="0"/>
                  <a:alphaOff val="0"/>
                </a:sysClr>
              </a:solidFill>
              <a:latin typeface="Arial" pitchFamily="34" charset="0"/>
              <a:ea typeface="+mn-ea"/>
              <a:cs typeface="Arial" pitchFamily="34" charset="0"/>
            </a:rPr>
            <a:t>;</a:t>
          </a:r>
        </a:p>
      </dgm:t>
    </dgm:pt>
    <dgm:pt modelId="{26772ABC-8CCC-4587-A7B2-871A4B460981}" type="parTrans" cxnId="{239A0BC8-1A5D-48B7-AA8A-08F91FE236D9}">
      <dgm:prSet/>
      <dgm:spPr/>
      <dgm:t>
        <a:bodyPr/>
        <a:lstStyle/>
        <a:p>
          <a:endParaRPr lang="en-US"/>
        </a:p>
      </dgm:t>
    </dgm:pt>
    <dgm:pt modelId="{660E3B8F-2952-498E-AF9B-CD82F2DF40CE}" type="sibTrans" cxnId="{239A0BC8-1A5D-48B7-AA8A-08F91FE236D9}">
      <dgm:prSet/>
      <dgm:spPr/>
      <dgm:t>
        <a:bodyPr/>
        <a:lstStyle/>
        <a:p>
          <a:endParaRPr lang="en-US"/>
        </a:p>
      </dgm:t>
    </dgm:pt>
    <dgm:pt modelId="{423D50C7-20C0-4B7F-B3BB-7FE34F7C1BA7}">
      <dgm:prSet phldrT="[Text]" custT="1"/>
      <dgm:spPr>
        <a:xfrm>
          <a:off x="1193" y="585438"/>
          <a:ext cx="1572678" cy="1766173"/>
        </a:xfrm>
        <a:solidFill>
          <a:sysClr val="window" lastClr="FFFFFF">
            <a:alpha val="90000"/>
            <a:hueOff val="0"/>
            <a:satOff val="0"/>
            <a:lumOff val="0"/>
            <a:alphaOff val="0"/>
          </a:sysClr>
        </a:solidFill>
        <a:ln w="12700" cap="flat" cmpd="sng" algn="ctr">
          <a:solidFill>
            <a:srgbClr val="36A93A"/>
          </a:solidFill>
          <a:prstDash val="solid"/>
          <a:miter lim="800000"/>
        </a:ln>
        <a:effectLst/>
      </dgm:spPr>
      <dgm:t>
        <a:bodyPr anchor="b"/>
        <a:lstStyle/>
        <a:p>
          <a:r>
            <a:rPr lang="mn-MN" sz="900" dirty="0">
              <a:solidFill>
                <a:sysClr val="windowText" lastClr="000000">
                  <a:hueOff val="0"/>
                  <a:satOff val="0"/>
                  <a:lumOff val="0"/>
                  <a:alphaOff val="0"/>
                </a:sysClr>
              </a:solidFill>
              <a:latin typeface="Arial" pitchFamily="34" charset="0"/>
              <a:ea typeface="+mn-ea"/>
              <a:cs typeface="Arial" pitchFamily="34" charset="0"/>
            </a:rPr>
            <a:t>Тохижилтын ажлын жагсаалт гаргах</a:t>
          </a:r>
          <a:r>
            <a:rPr lang="en-US" sz="900" dirty="0">
              <a:solidFill>
                <a:sysClr val="windowText" lastClr="000000">
                  <a:hueOff val="0"/>
                  <a:satOff val="0"/>
                  <a:lumOff val="0"/>
                  <a:alphaOff val="0"/>
                </a:sysClr>
              </a:solidFill>
              <a:latin typeface="Arial" pitchFamily="34" charset="0"/>
              <a:ea typeface="+mn-ea"/>
              <a:cs typeface="Arial" pitchFamily="34" charset="0"/>
            </a:rPr>
            <a:t>;</a:t>
          </a:r>
        </a:p>
      </dgm:t>
    </dgm:pt>
    <dgm:pt modelId="{75AED8BE-168D-49F5-A5B5-B3767BBC9424}" type="parTrans" cxnId="{0B62F1AD-1CB0-4DBC-BAE1-6A6CBEBF92CD}">
      <dgm:prSet/>
      <dgm:spPr/>
      <dgm:t>
        <a:bodyPr/>
        <a:lstStyle/>
        <a:p>
          <a:endParaRPr lang="en-US"/>
        </a:p>
      </dgm:t>
    </dgm:pt>
    <dgm:pt modelId="{3EAC1F63-8EE9-499A-A0A3-059CEF4C7BF2}" type="sibTrans" cxnId="{0B62F1AD-1CB0-4DBC-BAE1-6A6CBEBF92CD}">
      <dgm:prSet/>
      <dgm:spPr/>
      <dgm:t>
        <a:bodyPr/>
        <a:lstStyle/>
        <a:p>
          <a:endParaRPr lang="en-US"/>
        </a:p>
      </dgm:t>
    </dgm:pt>
    <dgm:pt modelId="{C1F22CE8-9D34-49FA-825C-EFB5B64C0783}">
      <dgm:prSet phldrT="[Text]" custT="1"/>
      <dgm:spPr>
        <a:xfrm>
          <a:off x="2469517" y="459516"/>
          <a:ext cx="1210207" cy="342214"/>
        </a:xfrm>
        <a:solidFill>
          <a:srgbClr val="36A83B"/>
        </a:solidFill>
        <a:ln w="12700" cap="flat" cmpd="sng" algn="ctr">
          <a:solidFill>
            <a:sysClr val="window" lastClr="FFFFFF">
              <a:hueOff val="0"/>
              <a:satOff val="0"/>
              <a:lumOff val="0"/>
              <a:alphaOff val="0"/>
            </a:sysClr>
          </a:solidFill>
          <a:prstDash val="solid"/>
          <a:miter lim="800000"/>
        </a:ln>
        <a:effectLst/>
      </dgm:spPr>
      <dgm:t>
        <a:bodyPr/>
        <a:lstStyle/>
        <a:p>
          <a:r>
            <a:rPr lang="mn-MN" sz="1200" dirty="0">
              <a:solidFill>
                <a:sysClr val="window" lastClr="FFFFFF"/>
              </a:solidFill>
              <a:latin typeface="Arial" pitchFamily="34" charset="0"/>
              <a:ea typeface="+mn-ea"/>
              <a:cs typeface="Arial" pitchFamily="34" charset="0"/>
            </a:rPr>
            <a:t>НХТЕТГ</a:t>
          </a:r>
          <a:endParaRPr lang="en-US" sz="1200" dirty="0">
            <a:solidFill>
              <a:sysClr val="window" lastClr="FFFFFF"/>
            </a:solidFill>
            <a:latin typeface="Arial" pitchFamily="34" charset="0"/>
            <a:ea typeface="+mn-ea"/>
            <a:cs typeface="Arial" pitchFamily="34" charset="0"/>
          </a:endParaRPr>
        </a:p>
      </dgm:t>
    </dgm:pt>
    <dgm:pt modelId="{FC7996CC-3CFA-42EB-8696-1903E48EFE1B}" type="parTrans" cxnId="{EF20F212-747E-4D16-B4A7-1CB3B76E8957}">
      <dgm:prSet/>
      <dgm:spPr/>
      <dgm:t>
        <a:bodyPr/>
        <a:lstStyle/>
        <a:p>
          <a:endParaRPr lang="en-US"/>
        </a:p>
      </dgm:t>
    </dgm:pt>
    <dgm:pt modelId="{81804981-058F-4F55-BCBE-D5CCE52C66E3}" type="sibTrans" cxnId="{EF20F212-747E-4D16-B4A7-1CB3B76E8957}">
      <dgm:prSet/>
      <dgm:spPr>
        <a:xfrm rot="21391256">
          <a:off x="2849376" y="-75601"/>
          <a:ext cx="2267421" cy="2267421"/>
        </a:xfrm>
        <a:solidFill>
          <a:srgbClr val="36A83B"/>
        </a:solidFill>
        <a:ln>
          <a:noFill/>
        </a:ln>
        <a:effectLst/>
      </dgm:spPr>
      <dgm:t>
        <a:bodyPr/>
        <a:lstStyle/>
        <a:p>
          <a:endParaRPr lang="en-US"/>
        </a:p>
      </dgm:t>
    </dgm:pt>
    <dgm:pt modelId="{D82340C5-808C-409A-9E99-69258A7BEF44}">
      <dgm:prSet phldrT="[Text]" custT="1"/>
      <dgm:spPr>
        <a:xfrm>
          <a:off x="2026169" y="583766"/>
          <a:ext cx="1572678" cy="1762839"/>
        </a:xfrm>
        <a:solidFill>
          <a:sysClr val="window" lastClr="FFFFFF">
            <a:alpha val="90000"/>
            <a:hueOff val="0"/>
            <a:satOff val="0"/>
            <a:lumOff val="0"/>
            <a:alphaOff val="0"/>
          </a:sysClr>
        </a:solidFill>
        <a:ln w="12700" cap="flat" cmpd="sng" algn="ctr">
          <a:solidFill>
            <a:srgbClr val="36A93A"/>
          </a:solidFill>
          <a:prstDash val="solid"/>
          <a:miter lim="800000"/>
        </a:ln>
        <a:effectLst/>
      </dgm:spPr>
      <dgm:t>
        <a:bodyPr/>
        <a:lstStyle/>
        <a:p>
          <a:r>
            <a:rPr lang="mn-MN" sz="900" dirty="0">
              <a:solidFill>
                <a:sysClr val="windowText" lastClr="000000">
                  <a:hueOff val="0"/>
                  <a:satOff val="0"/>
                  <a:lumOff val="0"/>
                  <a:alphaOff val="0"/>
                </a:sysClr>
              </a:solidFill>
              <a:latin typeface="Arial" pitchFamily="34" charset="0"/>
              <a:ea typeface="+mn-ea"/>
              <a:cs typeface="Arial" pitchFamily="34" charset="0"/>
            </a:rPr>
            <a:t>Дүүргээс ирүүлсэн саналыг судлан үзэж тохижилтын ажлын зургийн даалгавар өгөх</a:t>
          </a:r>
          <a:r>
            <a:rPr lang="en-US" sz="900" dirty="0">
              <a:solidFill>
                <a:sysClr val="windowText" lastClr="000000">
                  <a:hueOff val="0"/>
                  <a:satOff val="0"/>
                  <a:lumOff val="0"/>
                  <a:alphaOff val="0"/>
                </a:sysClr>
              </a:solidFill>
              <a:latin typeface="Arial" pitchFamily="34" charset="0"/>
              <a:ea typeface="+mn-ea"/>
              <a:cs typeface="Arial" pitchFamily="34" charset="0"/>
            </a:rPr>
            <a:t>;</a:t>
          </a:r>
        </a:p>
      </dgm:t>
    </dgm:pt>
    <dgm:pt modelId="{689EF0BB-99F4-4A65-B73D-E304EBE4BE49}" type="parTrans" cxnId="{AAFCE9C1-719E-48E0-9837-061FC04C7A07}">
      <dgm:prSet/>
      <dgm:spPr/>
      <dgm:t>
        <a:bodyPr/>
        <a:lstStyle/>
        <a:p>
          <a:endParaRPr lang="en-US"/>
        </a:p>
      </dgm:t>
    </dgm:pt>
    <dgm:pt modelId="{1FB9E7E7-7593-44F0-8AAA-947D7D5FD9E5}" type="sibTrans" cxnId="{AAFCE9C1-719E-48E0-9837-061FC04C7A07}">
      <dgm:prSet/>
      <dgm:spPr/>
      <dgm:t>
        <a:bodyPr/>
        <a:lstStyle/>
        <a:p>
          <a:endParaRPr lang="en-US"/>
        </a:p>
      </dgm:t>
    </dgm:pt>
    <dgm:pt modelId="{BA6931EC-B94F-4F32-939E-25B7C94BF3CC}">
      <dgm:prSet phldrT="[Text]" custT="1"/>
      <dgm:spPr>
        <a:xfrm>
          <a:off x="4757925" y="1944308"/>
          <a:ext cx="1210207" cy="342214"/>
        </a:xfrm>
        <a:solidFill>
          <a:srgbClr val="36A83B"/>
        </a:solidFill>
        <a:ln w="12700" cap="flat" cmpd="sng" algn="ctr">
          <a:solidFill>
            <a:sysClr val="window" lastClr="FFFFFF">
              <a:hueOff val="0"/>
              <a:satOff val="0"/>
              <a:lumOff val="0"/>
              <a:alphaOff val="0"/>
            </a:sysClr>
          </a:solidFill>
          <a:prstDash val="solid"/>
          <a:miter lim="800000"/>
        </a:ln>
        <a:effectLst/>
      </dgm:spPr>
      <dgm:t>
        <a:bodyPr/>
        <a:lstStyle/>
        <a:p>
          <a:r>
            <a:rPr lang="mn-MN" sz="1200" dirty="0">
              <a:solidFill>
                <a:sysClr val="window" lastClr="FFFFFF"/>
              </a:solidFill>
              <a:latin typeface="Arial" pitchFamily="34" charset="0"/>
              <a:ea typeface="+mn-ea"/>
              <a:cs typeface="Arial" pitchFamily="34" charset="0"/>
            </a:rPr>
            <a:t>ДЗДТГ</a:t>
          </a:r>
          <a:endParaRPr lang="en-US" sz="1200" dirty="0">
            <a:solidFill>
              <a:sysClr val="window" lastClr="FFFFFF"/>
            </a:solidFill>
            <a:latin typeface="Arial" pitchFamily="34" charset="0"/>
            <a:ea typeface="+mn-ea"/>
            <a:cs typeface="Arial" pitchFamily="34" charset="0"/>
          </a:endParaRPr>
        </a:p>
      </dgm:t>
    </dgm:pt>
    <dgm:pt modelId="{E9CDA125-7F19-4465-9A79-F2265FC9ED7E}" type="parTrans" cxnId="{E672B8E7-DF2C-470E-B763-E895BCCC9B19}">
      <dgm:prSet/>
      <dgm:spPr/>
      <dgm:t>
        <a:bodyPr/>
        <a:lstStyle/>
        <a:p>
          <a:endParaRPr lang="en-US"/>
        </a:p>
      </dgm:t>
    </dgm:pt>
    <dgm:pt modelId="{82B20174-0D96-4942-BFAA-A8C14D64DC36}" type="sibTrans" cxnId="{E672B8E7-DF2C-470E-B763-E895BCCC9B19}">
      <dgm:prSet/>
      <dgm:spPr/>
      <dgm:t>
        <a:bodyPr/>
        <a:lstStyle/>
        <a:p>
          <a:endParaRPr lang="en-US"/>
        </a:p>
      </dgm:t>
    </dgm:pt>
    <dgm:pt modelId="{4341D052-D957-4563-B223-7FD5D9933AB3}">
      <dgm:prSet phldrT="[Text]" custT="1"/>
      <dgm:spPr>
        <a:xfrm>
          <a:off x="4051145" y="505967"/>
          <a:ext cx="2099541" cy="1921764"/>
        </a:xfrm>
        <a:solidFill>
          <a:sysClr val="window" lastClr="FFFFFF">
            <a:alpha val="90000"/>
            <a:hueOff val="0"/>
            <a:satOff val="0"/>
            <a:lumOff val="0"/>
            <a:alphaOff val="0"/>
          </a:sysClr>
        </a:solidFill>
        <a:ln w="12700" cap="flat" cmpd="sng" algn="ctr">
          <a:solidFill>
            <a:srgbClr val="36A93A"/>
          </a:solidFill>
          <a:prstDash val="solid"/>
          <a:miter lim="800000"/>
        </a:ln>
        <a:effectLst/>
      </dgm:spPr>
      <dgm:t>
        <a:bodyPr anchor="b"/>
        <a:lstStyle/>
        <a:p>
          <a:r>
            <a:rPr lang="mn-MN" sz="900" dirty="0">
              <a:solidFill>
                <a:sysClr val="windowText" lastClr="000000">
                  <a:hueOff val="0"/>
                  <a:satOff val="0"/>
                  <a:lumOff val="0"/>
                  <a:alphaOff val="0"/>
                </a:sysClr>
              </a:solidFill>
              <a:latin typeface="Arial" pitchFamily="34" charset="0"/>
              <a:ea typeface="+mn-ea"/>
              <a:cs typeface="Arial" pitchFamily="34" charset="0"/>
            </a:rPr>
            <a:t>Батлагдсан зургийн даалгаврын дагуу эрх бүхий байгууллагаар тохижилтын ажлын зураг хийлгэх</a:t>
          </a:r>
          <a:r>
            <a:rPr lang="en-US" sz="900" dirty="0">
              <a:solidFill>
                <a:sysClr val="windowText" lastClr="000000">
                  <a:hueOff val="0"/>
                  <a:satOff val="0"/>
                  <a:lumOff val="0"/>
                  <a:alphaOff val="0"/>
                </a:sysClr>
              </a:solidFill>
              <a:latin typeface="Arial" pitchFamily="34" charset="0"/>
              <a:ea typeface="+mn-ea"/>
              <a:cs typeface="Arial" pitchFamily="34" charset="0"/>
            </a:rPr>
            <a:t>;</a:t>
          </a:r>
        </a:p>
      </dgm:t>
    </dgm:pt>
    <dgm:pt modelId="{B819B9C1-9C90-435F-AB05-E44313FDDCA3}" type="parTrans" cxnId="{1D398195-4138-4BB5-91B3-93D6A4264D91}">
      <dgm:prSet/>
      <dgm:spPr/>
      <dgm:t>
        <a:bodyPr/>
        <a:lstStyle/>
        <a:p>
          <a:endParaRPr lang="en-US"/>
        </a:p>
      </dgm:t>
    </dgm:pt>
    <dgm:pt modelId="{C8C4AD0C-383F-46F3-A997-22CDCC70ACF2}" type="sibTrans" cxnId="{1D398195-4138-4BB5-91B3-93D6A4264D91}">
      <dgm:prSet/>
      <dgm:spPr/>
      <dgm:t>
        <a:bodyPr/>
        <a:lstStyle/>
        <a:p>
          <a:endParaRPr lang="en-US"/>
        </a:p>
      </dgm:t>
    </dgm:pt>
    <dgm:pt modelId="{D368D53D-54B1-4500-BE22-D862041796F9}">
      <dgm:prSet phldrT="[Text]" custT="1"/>
      <dgm:spPr>
        <a:xfrm>
          <a:off x="1193" y="585438"/>
          <a:ext cx="1572678" cy="1766173"/>
        </a:xfrm>
        <a:solidFill>
          <a:sysClr val="window" lastClr="FFFFFF">
            <a:alpha val="90000"/>
            <a:hueOff val="0"/>
            <a:satOff val="0"/>
            <a:lumOff val="0"/>
            <a:alphaOff val="0"/>
          </a:sysClr>
        </a:solidFill>
        <a:ln w="12700" cap="flat" cmpd="sng" algn="ctr">
          <a:solidFill>
            <a:srgbClr val="36A93A"/>
          </a:solidFill>
          <a:prstDash val="solid"/>
          <a:miter lim="800000"/>
        </a:ln>
        <a:effectLst/>
      </dgm:spPr>
      <dgm:t>
        <a:bodyPr anchor="b"/>
        <a:lstStyle/>
        <a:p>
          <a:r>
            <a:rPr lang="mn-MN" sz="900" dirty="0">
              <a:solidFill>
                <a:sysClr val="windowText" lastClr="000000">
                  <a:hueOff val="0"/>
                  <a:satOff val="0"/>
                  <a:lumOff val="0"/>
                  <a:alphaOff val="0"/>
                </a:sysClr>
              </a:solidFill>
              <a:latin typeface="Arial" pitchFamily="34" charset="0"/>
              <a:ea typeface="+mn-ea"/>
              <a:cs typeface="Arial" pitchFamily="34" charset="0"/>
            </a:rPr>
            <a:t>Тохижилтын ажлын жагсаалтыг ДИТХ-аар хэлэлцүүлэн баталгаажуулах</a:t>
          </a:r>
          <a:r>
            <a:rPr lang="en-US" sz="900" dirty="0">
              <a:solidFill>
                <a:sysClr val="windowText" lastClr="000000">
                  <a:hueOff val="0"/>
                  <a:satOff val="0"/>
                  <a:lumOff val="0"/>
                  <a:alphaOff val="0"/>
                </a:sysClr>
              </a:solidFill>
              <a:latin typeface="Arial" pitchFamily="34" charset="0"/>
              <a:ea typeface="+mn-ea"/>
              <a:cs typeface="Arial" pitchFamily="34" charset="0"/>
            </a:rPr>
            <a:t>;</a:t>
          </a:r>
        </a:p>
      </dgm:t>
    </dgm:pt>
    <dgm:pt modelId="{CCB40811-2870-4E0D-9BA2-FD613A75EB79}" type="parTrans" cxnId="{D3CC04A4-B753-4996-9FD5-235CF8BDC99C}">
      <dgm:prSet/>
      <dgm:spPr/>
      <dgm:t>
        <a:bodyPr/>
        <a:lstStyle/>
        <a:p>
          <a:endParaRPr lang="en-US"/>
        </a:p>
      </dgm:t>
    </dgm:pt>
    <dgm:pt modelId="{EAB070A0-8581-46AA-A947-B4AE03373120}" type="sibTrans" cxnId="{D3CC04A4-B753-4996-9FD5-235CF8BDC99C}">
      <dgm:prSet/>
      <dgm:spPr/>
      <dgm:t>
        <a:bodyPr/>
        <a:lstStyle/>
        <a:p>
          <a:endParaRPr lang="en-US"/>
        </a:p>
      </dgm:t>
    </dgm:pt>
    <dgm:pt modelId="{E9871597-F4A3-45E4-8B55-0C9455127A24}">
      <dgm:prSet phldrT="[Text]" custT="1"/>
      <dgm:spPr>
        <a:xfrm>
          <a:off x="2026169" y="583766"/>
          <a:ext cx="1572678" cy="1762839"/>
        </a:xfrm>
        <a:solidFill>
          <a:sysClr val="window" lastClr="FFFFFF">
            <a:alpha val="90000"/>
            <a:hueOff val="0"/>
            <a:satOff val="0"/>
            <a:lumOff val="0"/>
            <a:alphaOff val="0"/>
          </a:sysClr>
        </a:solidFill>
        <a:ln w="12700" cap="flat" cmpd="sng" algn="ctr">
          <a:solidFill>
            <a:srgbClr val="36A93A"/>
          </a:solidFill>
          <a:prstDash val="solid"/>
          <a:miter lim="800000"/>
        </a:ln>
        <a:effectLst/>
      </dgm:spPr>
      <dgm:t>
        <a:bodyPr/>
        <a:lstStyle/>
        <a:p>
          <a:r>
            <a:rPr lang="mn-MN" sz="900" dirty="0">
              <a:solidFill>
                <a:sysClr val="windowText" lastClr="000000">
                  <a:hueOff val="0"/>
                  <a:satOff val="0"/>
                  <a:lumOff val="0"/>
                  <a:alphaOff val="0"/>
                </a:sysClr>
              </a:solidFill>
              <a:latin typeface="Arial" pitchFamily="34" charset="0"/>
              <a:ea typeface="+mn-ea"/>
              <a:cs typeface="Arial" pitchFamily="34" charset="0"/>
            </a:rPr>
            <a:t> тохижилтын ажлын зургийг хянан батлах</a:t>
          </a:r>
          <a:r>
            <a:rPr lang="en-US" sz="900" dirty="0">
              <a:solidFill>
                <a:sysClr val="windowText" lastClr="000000">
                  <a:hueOff val="0"/>
                  <a:satOff val="0"/>
                  <a:lumOff val="0"/>
                  <a:alphaOff val="0"/>
                </a:sysClr>
              </a:solidFill>
              <a:latin typeface="Arial" pitchFamily="34" charset="0"/>
              <a:ea typeface="+mn-ea"/>
              <a:cs typeface="Arial" pitchFamily="34" charset="0"/>
            </a:rPr>
            <a:t>;</a:t>
          </a:r>
        </a:p>
      </dgm:t>
    </dgm:pt>
    <dgm:pt modelId="{9843543A-8073-43B2-BBCF-0500FC0334DD}" type="parTrans" cxnId="{95FAE7B8-FA6C-4345-9B6C-361304771794}">
      <dgm:prSet/>
      <dgm:spPr/>
      <dgm:t>
        <a:bodyPr/>
        <a:lstStyle/>
        <a:p>
          <a:endParaRPr lang="en-US"/>
        </a:p>
      </dgm:t>
    </dgm:pt>
    <dgm:pt modelId="{23E193E7-1D20-40BF-AB76-4B8DB78034AA}" type="sibTrans" cxnId="{95FAE7B8-FA6C-4345-9B6C-361304771794}">
      <dgm:prSet/>
      <dgm:spPr/>
      <dgm:t>
        <a:bodyPr/>
        <a:lstStyle/>
        <a:p>
          <a:endParaRPr lang="en-US"/>
        </a:p>
      </dgm:t>
    </dgm:pt>
    <dgm:pt modelId="{F8806704-1E72-463C-BA25-337DD2D9C011}">
      <dgm:prSet phldrT="[Text]" custT="1"/>
      <dgm:spPr>
        <a:xfrm>
          <a:off x="4051145" y="505967"/>
          <a:ext cx="2099541" cy="1921764"/>
        </a:xfrm>
        <a:solidFill>
          <a:sysClr val="window" lastClr="FFFFFF">
            <a:alpha val="90000"/>
            <a:hueOff val="0"/>
            <a:satOff val="0"/>
            <a:lumOff val="0"/>
            <a:alphaOff val="0"/>
          </a:sysClr>
        </a:solidFill>
        <a:ln w="12700" cap="flat" cmpd="sng" algn="ctr">
          <a:solidFill>
            <a:srgbClr val="36A93A"/>
          </a:solidFill>
          <a:prstDash val="solid"/>
          <a:miter lim="800000"/>
        </a:ln>
        <a:effectLst/>
      </dgm:spPr>
      <dgm:t>
        <a:bodyPr anchor="b"/>
        <a:lstStyle/>
        <a:p>
          <a:r>
            <a:rPr lang="mn-MN" sz="900" dirty="0">
              <a:solidFill>
                <a:sysClr val="windowText" lastClr="000000">
                  <a:hueOff val="0"/>
                  <a:satOff val="0"/>
                  <a:lumOff val="0"/>
                  <a:alphaOff val="0"/>
                </a:sysClr>
              </a:solidFill>
              <a:latin typeface="Arial" pitchFamily="34" charset="0"/>
              <a:ea typeface="+mn-ea"/>
              <a:cs typeface="Arial" pitchFamily="34" charset="0"/>
            </a:rPr>
            <a:t>Хүлээж авах</a:t>
          </a:r>
          <a:r>
            <a:rPr lang="en-US" sz="900" dirty="0">
              <a:solidFill>
                <a:sysClr val="windowText" lastClr="000000">
                  <a:hueOff val="0"/>
                  <a:satOff val="0"/>
                  <a:lumOff val="0"/>
                  <a:alphaOff val="0"/>
                </a:sysClr>
              </a:solidFill>
              <a:latin typeface="Arial" pitchFamily="34" charset="0"/>
              <a:ea typeface="+mn-ea"/>
              <a:cs typeface="Arial" pitchFamily="34" charset="0"/>
            </a:rPr>
            <a:t>;</a:t>
          </a:r>
        </a:p>
      </dgm:t>
    </dgm:pt>
    <dgm:pt modelId="{0A29AEF2-9BF2-47A7-A160-9CA795F371AE}" type="parTrans" cxnId="{7301E2E4-9962-4CAF-A65F-73F2FCA6B196}">
      <dgm:prSet/>
      <dgm:spPr/>
      <dgm:t>
        <a:bodyPr/>
        <a:lstStyle/>
        <a:p>
          <a:endParaRPr lang="en-US"/>
        </a:p>
      </dgm:t>
    </dgm:pt>
    <dgm:pt modelId="{AE523F8F-138B-4277-BC43-0F23405DDFAE}" type="sibTrans" cxnId="{7301E2E4-9962-4CAF-A65F-73F2FCA6B196}">
      <dgm:prSet/>
      <dgm:spPr/>
      <dgm:t>
        <a:bodyPr/>
        <a:lstStyle/>
        <a:p>
          <a:endParaRPr lang="en-US"/>
        </a:p>
      </dgm:t>
    </dgm:pt>
    <dgm:pt modelId="{56FCAE3C-DE9B-44AB-B12D-03255180FB2C}">
      <dgm:prSet phldrT="[Text]" custT="1"/>
      <dgm:spPr>
        <a:xfrm>
          <a:off x="4051145" y="505967"/>
          <a:ext cx="2099541" cy="1921764"/>
        </a:xfrm>
        <a:solidFill>
          <a:sysClr val="window" lastClr="FFFFFF">
            <a:alpha val="90000"/>
            <a:hueOff val="0"/>
            <a:satOff val="0"/>
            <a:lumOff val="0"/>
            <a:alphaOff val="0"/>
          </a:sysClr>
        </a:solidFill>
        <a:ln w="12700" cap="flat" cmpd="sng" algn="ctr">
          <a:solidFill>
            <a:srgbClr val="36A93A"/>
          </a:solidFill>
          <a:prstDash val="solid"/>
          <a:miter lim="800000"/>
        </a:ln>
        <a:effectLst/>
      </dgm:spPr>
      <dgm:t>
        <a:bodyPr anchor="b"/>
        <a:lstStyle/>
        <a:p>
          <a:r>
            <a:rPr lang="mn-MN" sz="900" dirty="0">
              <a:solidFill>
                <a:sysClr val="windowText" lastClr="000000">
                  <a:hueOff val="0"/>
                  <a:satOff val="0"/>
                  <a:lumOff val="0"/>
                  <a:alphaOff val="0"/>
                </a:sysClr>
              </a:solidFill>
              <a:latin typeface="Arial" pitchFamily="34" charset="0"/>
              <a:ea typeface="+mn-ea"/>
              <a:cs typeface="Arial" pitchFamily="34" charset="0"/>
            </a:rPr>
            <a:t>Батлагдсан тохижилтын ажлын зургийн дагуу тохижилтын ажлыг хийлгэх</a:t>
          </a:r>
          <a:r>
            <a:rPr lang="en-US" sz="900" dirty="0">
              <a:solidFill>
                <a:sysClr val="windowText" lastClr="000000">
                  <a:hueOff val="0"/>
                  <a:satOff val="0"/>
                  <a:lumOff val="0"/>
                  <a:alphaOff val="0"/>
                </a:sysClr>
              </a:solidFill>
              <a:latin typeface="Arial" pitchFamily="34" charset="0"/>
              <a:ea typeface="+mn-ea"/>
              <a:cs typeface="Arial" pitchFamily="34" charset="0"/>
            </a:rPr>
            <a:t>;</a:t>
          </a:r>
        </a:p>
      </dgm:t>
    </dgm:pt>
    <dgm:pt modelId="{23E99752-1007-416B-A32A-AB20F4CA7D29}" type="parTrans" cxnId="{5F3B29A9-9111-4FB7-8904-CDF190735E2E}">
      <dgm:prSet/>
      <dgm:spPr/>
      <dgm:t>
        <a:bodyPr/>
        <a:lstStyle/>
        <a:p>
          <a:endParaRPr lang="en-US"/>
        </a:p>
      </dgm:t>
    </dgm:pt>
    <dgm:pt modelId="{392673B1-8D3E-43CA-81EF-F067DE77D5A8}" type="sibTrans" cxnId="{5F3B29A9-9111-4FB7-8904-CDF190735E2E}">
      <dgm:prSet/>
      <dgm:spPr/>
      <dgm:t>
        <a:bodyPr/>
        <a:lstStyle/>
        <a:p>
          <a:endParaRPr lang="en-US"/>
        </a:p>
      </dgm:t>
    </dgm:pt>
    <dgm:pt modelId="{8D2720EC-64EE-4592-A3BD-6183ED9B68DF}" type="pres">
      <dgm:prSet presAssocID="{C0F61717-6235-4747-B537-65C1DF0933D5}" presName="Name0" presStyleCnt="0">
        <dgm:presLayoutVars>
          <dgm:dir/>
          <dgm:animLvl val="lvl"/>
          <dgm:resizeHandles val="exact"/>
        </dgm:presLayoutVars>
      </dgm:prSet>
      <dgm:spPr/>
      <dgm:t>
        <a:bodyPr/>
        <a:lstStyle/>
        <a:p>
          <a:endParaRPr lang="en-US"/>
        </a:p>
      </dgm:t>
    </dgm:pt>
    <dgm:pt modelId="{04FAE6D3-CBD9-4B80-BC9B-1CBAC577A50D}" type="pres">
      <dgm:prSet presAssocID="{C0F61717-6235-4747-B537-65C1DF0933D5}" presName="tSp" presStyleCnt="0"/>
      <dgm:spPr/>
    </dgm:pt>
    <dgm:pt modelId="{C77FF9E3-FA3A-49BC-9F05-CF020E08A177}" type="pres">
      <dgm:prSet presAssocID="{C0F61717-6235-4747-B537-65C1DF0933D5}" presName="bSp" presStyleCnt="0"/>
      <dgm:spPr/>
    </dgm:pt>
    <dgm:pt modelId="{DFC29856-8D70-4FC1-AC2C-5B3619E2C730}" type="pres">
      <dgm:prSet presAssocID="{C0F61717-6235-4747-B537-65C1DF0933D5}" presName="process" presStyleCnt="0"/>
      <dgm:spPr/>
    </dgm:pt>
    <dgm:pt modelId="{20044FFB-94D8-4410-8C6F-F487DC8FD176}" type="pres">
      <dgm:prSet presAssocID="{64B4EB4B-195C-4FEC-93D7-E414F1CBBFF8}" presName="composite1" presStyleCnt="0"/>
      <dgm:spPr/>
    </dgm:pt>
    <dgm:pt modelId="{F282AC25-941A-48AD-872B-84B62C5FF063}" type="pres">
      <dgm:prSet presAssocID="{64B4EB4B-195C-4FEC-93D7-E414F1CBBFF8}" presName="dummyNode1" presStyleLbl="node1" presStyleIdx="0" presStyleCnt="3"/>
      <dgm:spPr/>
    </dgm:pt>
    <dgm:pt modelId="{53D0B449-8142-4AD3-BF0D-3401BC1A39FC}" type="pres">
      <dgm:prSet presAssocID="{64B4EB4B-195C-4FEC-93D7-E414F1CBBFF8}" presName="childNode1" presStyleLbl="bgAcc1" presStyleIdx="0" presStyleCnt="3" custScaleY="136160">
        <dgm:presLayoutVars>
          <dgm:bulletEnabled val="1"/>
        </dgm:presLayoutVars>
      </dgm:prSet>
      <dgm:spPr>
        <a:prstGeom prst="roundRect">
          <a:avLst>
            <a:gd name="adj" fmla="val 10000"/>
          </a:avLst>
        </a:prstGeom>
      </dgm:spPr>
      <dgm:t>
        <a:bodyPr/>
        <a:lstStyle/>
        <a:p>
          <a:endParaRPr lang="en-US"/>
        </a:p>
      </dgm:t>
    </dgm:pt>
    <dgm:pt modelId="{B868F4B4-43EA-4DD1-AC88-48E7665857A4}" type="pres">
      <dgm:prSet presAssocID="{64B4EB4B-195C-4FEC-93D7-E414F1CBBFF8}" presName="childNode1tx" presStyleLbl="bgAcc1" presStyleIdx="0" presStyleCnt="3">
        <dgm:presLayoutVars>
          <dgm:bulletEnabled val="1"/>
        </dgm:presLayoutVars>
      </dgm:prSet>
      <dgm:spPr/>
      <dgm:t>
        <a:bodyPr/>
        <a:lstStyle/>
        <a:p>
          <a:endParaRPr lang="en-US"/>
        </a:p>
      </dgm:t>
    </dgm:pt>
    <dgm:pt modelId="{05CDEED6-CE4D-4B03-82F0-45E2EC998002}" type="pres">
      <dgm:prSet presAssocID="{64B4EB4B-195C-4FEC-93D7-E414F1CBBFF8}" presName="parentNode1" presStyleLbl="node1" presStyleIdx="0" presStyleCnt="3" custScaleX="86571" custScaleY="61559" custLinFactNeighborX="-15981" custLinFactNeighborY="33456">
        <dgm:presLayoutVars>
          <dgm:chMax val="1"/>
          <dgm:bulletEnabled val="1"/>
        </dgm:presLayoutVars>
      </dgm:prSet>
      <dgm:spPr>
        <a:prstGeom prst="roundRect">
          <a:avLst>
            <a:gd name="adj" fmla="val 10000"/>
          </a:avLst>
        </a:prstGeom>
      </dgm:spPr>
      <dgm:t>
        <a:bodyPr/>
        <a:lstStyle/>
        <a:p>
          <a:endParaRPr lang="en-US"/>
        </a:p>
      </dgm:t>
    </dgm:pt>
    <dgm:pt modelId="{7A1A0384-5CDF-4BFE-BDF4-1F36EE8C9081}" type="pres">
      <dgm:prSet presAssocID="{64B4EB4B-195C-4FEC-93D7-E414F1CBBFF8}" presName="connSite1" presStyleCnt="0"/>
      <dgm:spPr/>
    </dgm:pt>
    <dgm:pt modelId="{3A70EED0-E73E-4C27-B7C3-36C41D58C935}" type="pres">
      <dgm:prSet presAssocID="{D245150F-22C1-4B36-89E8-8504E02C28FF}" presName="Name9" presStyleLbl="sibTrans2D1" presStyleIdx="0" presStyleCnt="2" custAng="0" custLinFactNeighborY="-1408"/>
      <dgm:spPr>
        <a:prstGeom prst="leftCircularArrow">
          <a:avLst>
            <a:gd name="adj1" fmla="val 2884"/>
            <a:gd name="adj2" fmla="val 352703"/>
            <a:gd name="adj3" fmla="val 1962987"/>
            <a:gd name="adj4" fmla="val 8859262"/>
            <a:gd name="adj5" fmla="val 3365"/>
          </a:avLst>
        </a:prstGeom>
      </dgm:spPr>
      <dgm:t>
        <a:bodyPr/>
        <a:lstStyle/>
        <a:p>
          <a:endParaRPr lang="en-US"/>
        </a:p>
      </dgm:t>
    </dgm:pt>
    <dgm:pt modelId="{3EDF70F6-4B82-43B4-9379-3CBF2A778698}" type="pres">
      <dgm:prSet presAssocID="{C1F22CE8-9D34-49FA-825C-EFB5B64C0783}" presName="composite2" presStyleCnt="0"/>
      <dgm:spPr/>
    </dgm:pt>
    <dgm:pt modelId="{2994E8E7-00CC-4F11-AF56-F5C9981A3552}" type="pres">
      <dgm:prSet presAssocID="{C1F22CE8-9D34-49FA-825C-EFB5B64C0783}" presName="dummyNode2" presStyleLbl="node1" presStyleIdx="0" presStyleCnt="3"/>
      <dgm:spPr/>
    </dgm:pt>
    <dgm:pt modelId="{3318E1B1-108A-47EA-828E-FD0F03B086FE}" type="pres">
      <dgm:prSet presAssocID="{C1F22CE8-9D34-49FA-825C-EFB5B64C0783}" presName="childNode2" presStyleLbl="bgAcc1" presStyleIdx="1" presStyleCnt="3" custScaleY="135903">
        <dgm:presLayoutVars>
          <dgm:bulletEnabled val="1"/>
        </dgm:presLayoutVars>
      </dgm:prSet>
      <dgm:spPr>
        <a:prstGeom prst="roundRect">
          <a:avLst>
            <a:gd name="adj" fmla="val 10000"/>
          </a:avLst>
        </a:prstGeom>
      </dgm:spPr>
      <dgm:t>
        <a:bodyPr/>
        <a:lstStyle/>
        <a:p>
          <a:endParaRPr lang="en-US"/>
        </a:p>
      </dgm:t>
    </dgm:pt>
    <dgm:pt modelId="{E1BFD9EE-F339-4055-9546-C217EDA98994}" type="pres">
      <dgm:prSet presAssocID="{C1F22CE8-9D34-49FA-825C-EFB5B64C0783}" presName="childNode2tx" presStyleLbl="bgAcc1" presStyleIdx="1" presStyleCnt="3">
        <dgm:presLayoutVars>
          <dgm:bulletEnabled val="1"/>
        </dgm:presLayoutVars>
      </dgm:prSet>
      <dgm:spPr/>
      <dgm:t>
        <a:bodyPr/>
        <a:lstStyle/>
        <a:p>
          <a:endParaRPr lang="en-US"/>
        </a:p>
      </dgm:t>
    </dgm:pt>
    <dgm:pt modelId="{E06C93B4-CB1F-42B4-BE14-CCB0209E3675}" type="pres">
      <dgm:prSet presAssocID="{C1F22CE8-9D34-49FA-825C-EFB5B64C0783}" presName="parentNode2" presStyleLbl="node1" presStyleIdx="1" presStyleCnt="3" custScaleX="86571" custScaleY="61559" custLinFactNeighborY="-33458">
        <dgm:presLayoutVars>
          <dgm:chMax val="0"/>
          <dgm:bulletEnabled val="1"/>
        </dgm:presLayoutVars>
      </dgm:prSet>
      <dgm:spPr>
        <a:prstGeom prst="roundRect">
          <a:avLst>
            <a:gd name="adj" fmla="val 10000"/>
          </a:avLst>
        </a:prstGeom>
      </dgm:spPr>
      <dgm:t>
        <a:bodyPr/>
        <a:lstStyle/>
        <a:p>
          <a:endParaRPr lang="en-US"/>
        </a:p>
      </dgm:t>
    </dgm:pt>
    <dgm:pt modelId="{8C332D1A-1580-4F34-A6B2-34B6C7EE04B3}" type="pres">
      <dgm:prSet presAssocID="{C1F22CE8-9D34-49FA-825C-EFB5B64C0783}" presName="connSite2" presStyleCnt="0"/>
      <dgm:spPr/>
    </dgm:pt>
    <dgm:pt modelId="{F1D4764C-6A14-402A-93EA-3DA6DEAAF620}" type="pres">
      <dgm:prSet presAssocID="{81804981-058F-4F55-BCBE-D5CCE52C66E3}" presName="Name18" presStyleLbl="sibTrans2D1" presStyleIdx="1" presStyleCnt="2" custAng="21391256" custLinFactNeighborY="1420"/>
      <dgm:spPr>
        <a:prstGeom prst="circularArrow">
          <a:avLst>
            <a:gd name="adj1" fmla="val 2571"/>
            <a:gd name="adj2" fmla="val 312052"/>
            <a:gd name="adj3" fmla="val 19653450"/>
            <a:gd name="adj4" fmla="val 12716523"/>
            <a:gd name="adj5" fmla="val 2999"/>
          </a:avLst>
        </a:prstGeom>
      </dgm:spPr>
      <dgm:t>
        <a:bodyPr/>
        <a:lstStyle/>
        <a:p>
          <a:endParaRPr lang="en-US"/>
        </a:p>
      </dgm:t>
    </dgm:pt>
    <dgm:pt modelId="{DD9CEC9A-B096-4744-B14C-3EBFF62BCF6F}" type="pres">
      <dgm:prSet presAssocID="{BA6931EC-B94F-4F32-939E-25B7C94BF3CC}" presName="composite1" presStyleCnt="0"/>
      <dgm:spPr/>
    </dgm:pt>
    <dgm:pt modelId="{8376EFDD-1ABB-4A19-A34B-F03484A1C83D}" type="pres">
      <dgm:prSet presAssocID="{BA6931EC-B94F-4F32-939E-25B7C94BF3CC}" presName="dummyNode1" presStyleLbl="node1" presStyleIdx="1" presStyleCnt="3"/>
      <dgm:spPr/>
    </dgm:pt>
    <dgm:pt modelId="{00848E85-B6B3-4095-87F2-71CEA8D96BEF}" type="pres">
      <dgm:prSet presAssocID="{BA6931EC-B94F-4F32-939E-25B7C94BF3CC}" presName="childNode1" presStyleLbl="bgAcc1" presStyleIdx="2" presStyleCnt="3" custScaleX="133501" custScaleY="148155">
        <dgm:presLayoutVars>
          <dgm:bulletEnabled val="1"/>
        </dgm:presLayoutVars>
      </dgm:prSet>
      <dgm:spPr>
        <a:prstGeom prst="roundRect">
          <a:avLst>
            <a:gd name="adj" fmla="val 10000"/>
          </a:avLst>
        </a:prstGeom>
      </dgm:spPr>
      <dgm:t>
        <a:bodyPr/>
        <a:lstStyle/>
        <a:p>
          <a:endParaRPr lang="en-US"/>
        </a:p>
      </dgm:t>
    </dgm:pt>
    <dgm:pt modelId="{CA0C7A45-CB1F-4245-88CE-A0D3E7770C76}" type="pres">
      <dgm:prSet presAssocID="{BA6931EC-B94F-4F32-939E-25B7C94BF3CC}" presName="childNode1tx" presStyleLbl="bgAcc1" presStyleIdx="2" presStyleCnt="3">
        <dgm:presLayoutVars>
          <dgm:bulletEnabled val="1"/>
        </dgm:presLayoutVars>
      </dgm:prSet>
      <dgm:spPr/>
      <dgm:t>
        <a:bodyPr/>
        <a:lstStyle/>
        <a:p>
          <a:endParaRPr lang="en-US"/>
        </a:p>
      </dgm:t>
    </dgm:pt>
    <dgm:pt modelId="{C2BD0E32-34C9-4544-AAA2-FC0378ED565E}" type="pres">
      <dgm:prSet presAssocID="{BA6931EC-B94F-4F32-939E-25B7C94BF3CC}" presName="parentNode1" presStyleLbl="node1" presStyleIdx="2" presStyleCnt="3" custScaleX="86571" custScaleY="61559">
        <dgm:presLayoutVars>
          <dgm:chMax val="1"/>
          <dgm:bulletEnabled val="1"/>
        </dgm:presLayoutVars>
      </dgm:prSet>
      <dgm:spPr>
        <a:prstGeom prst="roundRect">
          <a:avLst>
            <a:gd name="adj" fmla="val 10000"/>
          </a:avLst>
        </a:prstGeom>
      </dgm:spPr>
      <dgm:t>
        <a:bodyPr/>
        <a:lstStyle/>
        <a:p>
          <a:endParaRPr lang="en-US"/>
        </a:p>
      </dgm:t>
    </dgm:pt>
    <dgm:pt modelId="{3F7C42EF-4F4B-4C2E-B12A-C202AAC115E2}" type="pres">
      <dgm:prSet presAssocID="{BA6931EC-B94F-4F32-939E-25B7C94BF3CC}" presName="connSite1" presStyleCnt="0"/>
      <dgm:spPr/>
    </dgm:pt>
  </dgm:ptLst>
  <dgm:cxnLst>
    <dgm:cxn modelId="{7301E2E4-9962-4CAF-A65F-73F2FCA6B196}" srcId="{BA6931EC-B94F-4F32-939E-25B7C94BF3CC}" destId="{F8806704-1E72-463C-BA25-337DD2D9C011}" srcOrd="2" destOrd="0" parTransId="{0A29AEF2-9BF2-47A7-A160-9CA795F371AE}" sibTransId="{AE523F8F-138B-4277-BC43-0F23405DDFAE}"/>
    <dgm:cxn modelId="{BB6B2AEE-0DD1-44FF-AF22-B6AC963C91BE}" type="presOf" srcId="{E9871597-F4A3-45E4-8B55-0C9455127A24}" destId="{3318E1B1-108A-47EA-828E-FD0F03B086FE}" srcOrd="0" destOrd="1" presId="urn:microsoft.com/office/officeart/2005/8/layout/hProcess4"/>
    <dgm:cxn modelId="{DB7B33DD-0332-4AD6-ABE1-E33DE88395B5}" type="presOf" srcId="{423D50C7-20C0-4B7F-B3BB-7FE34F7C1BA7}" destId="{53D0B449-8142-4AD3-BF0D-3401BC1A39FC}" srcOrd="0" destOrd="1" presId="urn:microsoft.com/office/officeart/2005/8/layout/hProcess4"/>
    <dgm:cxn modelId="{3007A036-57E9-497E-A77B-5C0086D29BE3}" type="presOf" srcId="{423D50C7-20C0-4B7F-B3BB-7FE34F7C1BA7}" destId="{B868F4B4-43EA-4DD1-AC88-48E7665857A4}" srcOrd="1" destOrd="1" presId="urn:microsoft.com/office/officeart/2005/8/layout/hProcess4"/>
    <dgm:cxn modelId="{2E3DDF00-0A1A-4E11-9156-81957848FA4B}" type="presOf" srcId="{D368D53D-54B1-4500-BE22-D862041796F9}" destId="{53D0B449-8142-4AD3-BF0D-3401BC1A39FC}" srcOrd="0" destOrd="2" presId="urn:microsoft.com/office/officeart/2005/8/layout/hProcess4"/>
    <dgm:cxn modelId="{2261FF44-785E-4A14-86E0-E59E10A9C19C}" type="presOf" srcId="{E9871597-F4A3-45E4-8B55-0C9455127A24}" destId="{E1BFD9EE-F339-4055-9546-C217EDA98994}" srcOrd="1" destOrd="1" presId="urn:microsoft.com/office/officeart/2005/8/layout/hProcess4"/>
    <dgm:cxn modelId="{AF1DABFC-BF80-4637-86E9-A8469641969E}" type="presOf" srcId="{56FCAE3C-DE9B-44AB-B12D-03255180FB2C}" destId="{00848E85-B6B3-4095-87F2-71CEA8D96BEF}" srcOrd="0" destOrd="1" presId="urn:microsoft.com/office/officeart/2005/8/layout/hProcess4"/>
    <dgm:cxn modelId="{B0F45CF9-101E-4364-BF43-3A6BE870C790}" type="presOf" srcId="{4341D052-D957-4563-B223-7FD5D9933AB3}" destId="{00848E85-B6B3-4095-87F2-71CEA8D96BEF}" srcOrd="0" destOrd="0" presId="urn:microsoft.com/office/officeart/2005/8/layout/hProcess4"/>
    <dgm:cxn modelId="{5F3B29A9-9111-4FB7-8904-CDF190735E2E}" srcId="{BA6931EC-B94F-4F32-939E-25B7C94BF3CC}" destId="{56FCAE3C-DE9B-44AB-B12D-03255180FB2C}" srcOrd="1" destOrd="0" parTransId="{23E99752-1007-416B-A32A-AB20F4CA7D29}" sibTransId="{392673B1-8D3E-43CA-81EF-F067DE77D5A8}"/>
    <dgm:cxn modelId="{1D398195-4138-4BB5-91B3-93D6A4264D91}" srcId="{BA6931EC-B94F-4F32-939E-25B7C94BF3CC}" destId="{4341D052-D957-4563-B223-7FD5D9933AB3}" srcOrd="0" destOrd="0" parTransId="{B819B9C1-9C90-435F-AB05-E44313FDDCA3}" sibTransId="{C8C4AD0C-383F-46F3-A997-22CDCC70ACF2}"/>
    <dgm:cxn modelId="{EF51E5D5-4895-485F-B74D-1B3630A4D092}" srcId="{C0F61717-6235-4747-B537-65C1DF0933D5}" destId="{64B4EB4B-195C-4FEC-93D7-E414F1CBBFF8}" srcOrd="0" destOrd="0" parTransId="{65AA7ACD-38B0-4EEF-80C3-F8F72CB6809A}" sibTransId="{D245150F-22C1-4B36-89E8-8504E02C28FF}"/>
    <dgm:cxn modelId="{AAFCE9C1-719E-48E0-9837-061FC04C7A07}" srcId="{C1F22CE8-9D34-49FA-825C-EFB5B64C0783}" destId="{D82340C5-808C-409A-9E99-69258A7BEF44}" srcOrd="0" destOrd="0" parTransId="{689EF0BB-99F4-4A65-B73D-E304EBE4BE49}" sibTransId="{1FB9E7E7-7593-44F0-8AAA-947D7D5FD9E5}"/>
    <dgm:cxn modelId="{E672B8E7-DF2C-470E-B763-E895BCCC9B19}" srcId="{C0F61717-6235-4747-B537-65C1DF0933D5}" destId="{BA6931EC-B94F-4F32-939E-25B7C94BF3CC}" srcOrd="2" destOrd="0" parTransId="{E9CDA125-7F19-4465-9A79-F2265FC9ED7E}" sibTransId="{82B20174-0D96-4942-BFAA-A8C14D64DC36}"/>
    <dgm:cxn modelId="{EF20F212-747E-4D16-B4A7-1CB3B76E8957}" srcId="{C0F61717-6235-4747-B537-65C1DF0933D5}" destId="{C1F22CE8-9D34-49FA-825C-EFB5B64C0783}" srcOrd="1" destOrd="0" parTransId="{FC7996CC-3CFA-42EB-8696-1903E48EFE1B}" sibTransId="{81804981-058F-4F55-BCBE-D5CCE52C66E3}"/>
    <dgm:cxn modelId="{3A4DC5B0-E3E7-4C46-8BA5-1FFFB4CD5EB6}" type="presOf" srcId="{D245150F-22C1-4B36-89E8-8504E02C28FF}" destId="{3A70EED0-E73E-4C27-B7C3-36C41D58C935}" srcOrd="0" destOrd="0" presId="urn:microsoft.com/office/officeart/2005/8/layout/hProcess4"/>
    <dgm:cxn modelId="{05D0325B-4DA9-4A78-9195-F39BDD9DB802}" type="presOf" srcId="{56FCAE3C-DE9B-44AB-B12D-03255180FB2C}" destId="{CA0C7A45-CB1F-4245-88CE-A0D3E7770C76}" srcOrd="1" destOrd="1" presId="urn:microsoft.com/office/officeart/2005/8/layout/hProcess4"/>
    <dgm:cxn modelId="{A870F5DC-AC4B-4E9A-BE67-20D46BC961AA}" type="presOf" srcId="{F8806704-1E72-463C-BA25-337DD2D9C011}" destId="{CA0C7A45-CB1F-4245-88CE-A0D3E7770C76}" srcOrd="1" destOrd="2" presId="urn:microsoft.com/office/officeart/2005/8/layout/hProcess4"/>
    <dgm:cxn modelId="{18168FEF-FB85-4C46-9596-ACC389C82E0D}" type="presOf" srcId="{F8806704-1E72-463C-BA25-337DD2D9C011}" destId="{00848E85-B6B3-4095-87F2-71CEA8D96BEF}" srcOrd="0" destOrd="2" presId="urn:microsoft.com/office/officeart/2005/8/layout/hProcess4"/>
    <dgm:cxn modelId="{323D4515-CA28-453C-B3BC-E3EE81597746}" type="presOf" srcId="{BA6931EC-B94F-4F32-939E-25B7C94BF3CC}" destId="{C2BD0E32-34C9-4544-AAA2-FC0378ED565E}" srcOrd="0" destOrd="0" presId="urn:microsoft.com/office/officeart/2005/8/layout/hProcess4"/>
    <dgm:cxn modelId="{ED4075A7-FEA1-481F-B4AB-DE33F4AD5815}" type="presOf" srcId="{4341D052-D957-4563-B223-7FD5D9933AB3}" destId="{CA0C7A45-CB1F-4245-88CE-A0D3E7770C76}" srcOrd="1" destOrd="0" presId="urn:microsoft.com/office/officeart/2005/8/layout/hProcess4"/>
    <dgm:cxn modelId="{0B62F1AD-1CB0-4DBC-BAE1-6A6CBEBF92CD}" srcId="{64B4EB4B-195C-4FEC-93D7-E414F1CBBFF8}" destId="{423D50C7-20C0-4B7F-B3BB-7FE34F7C1BA7}" srcOrd="1" destOrd="0" parTransId="{75AED8BE-168D-49F5-A5B5-B3767BBC9424}" sibTransId="{3EAC1F63-8EE9-499A-A0A3-059CEF4C7BF2}"/>
    <dgm:cxn modelId="{752F3E1D-F716-4B24-B0DC-BC4A85E4ACEF}" type="presOf" srcId="{55F661A6-D5A8-4B65-805C-4F2B88B56C90}" destId="{B868F4B4-43EA-4DD1-AC88-48E7665857A4}" srcOrd="1" destOrd="0" presId="urn:microsoft.com/office/officeart/2005/8/layout/hProcess4"/>
    <dgm:cxn modelId="{239A0BC8-1A5D-48B7-AA8A-08F91FE236D9}" srcId="{64B4EB4B-195C-4FEC-93D7-E414F1CBBFF8}" destId="{55F661A6-D5A8-4B65-805C-4F2B88B56C90}" srcOrd="0" destOrd="0" parTransId="{26772ABC-8CCC-4587-A7B2-871A4B460981}" sibTransId="{660E3B8F-2952-498E-AF9B-CD82F2DF40CE}"/>
    <dgm:cxn modelId="{44068015-2619-4813-94F0-9375D47A7A90}" type="presOf" srcId="{C1F22CE8-9D34-49FA-825C-EFB5B64C0783}" destId="{E06C93B4-CB1F-42B4-BE14-CCB0209E3675}" srcOrd="0" destOrd="0" presId="urn:microsoft.com/office/officeart/2005/8/layout/hProcess4"/>
    <dgm:cxn modelId="{EE228F53-F557-4707-A427-F9193F6B1D12}" type="presOf" srcId="{64B4EB4B-195C-4FEC-93D7-E414F1CBBFF8}" destId="{05CDEED6-CE4D-4B03-82F0-45E2EC998002}" srcOrd="0" destOrd="0" presId="urn:microsoft.com/office/officeart/2005/8/layout/hProcess4"/>
    <dgm:cxn modelId="{3DD39B48-7AB7-4220-A9AF-6AEB75F1FB14}" type="presOf" srcId="{55F661A6-D5A8-4B65-805C-4F2B88B56C90}" destId="{53D0B449-8142-4AD3-BF0D-3401BC1A39FC}" srcOrd="0" destOrd="0" presId="urn:microsoft.com/office/officeart/2005/8/layout/hProcess4"/>
    <dgm:cxn modelId="{D3CC04A4-B753-4996-9FD5-235CF8BDC99C}" srcId="{64B4EB4B-195C-4FEC-93D7-E414F1CBBFF8}" destId="{D368D53D-54B1-4500-BE22-D862041796F9}" srcOrd="2" destOrd="0" parTransId="{CCB40811-2870-4E0D-9BA2-FD613A75EB79}" sibTransId="{EAB070A0-8581-46AA-A947-B4AE03373120}"/>
    <dgm:cxn modelId="{5C3CC9ED-64A7-49E3-A146-A799511387A2}" type="presOf" srcId="{D82340C5-808C-409A-9E99-69258A7BEF44}" destId="{3318E1B1-108A-47EA-828E-FD0F03B086FE}" srcOrd="0" destOrd="0" presId="urn:microsoft.com/office/officeart/2005/8/layout/hProcess4"/>
    <dgm:cxn modelId="{95FAE7B8-FA6C-4345-9B6C-361304771794}" srcId="{C1F22CE8-9D34-49FA-825C-EFB5B64C0783}" destId="{E9871597-F4A3-45E4-8B55-0C9455127A24}" srcOrd="1" destOrd="0" parTransId="{9843543A-8073-43B2-BBCF-0500FC0334DD}" sibTransId="{23E193E7-1D20-40BF-AB76-4B8DB78034AA}"/>
    <dgm:cxn modelId="{3A4A9932-88AC-4539-9157-70B82BBA9F2A}" type="presOf" srcId="{D368D53D-54B1-4500-BE22-D862041796F9}" destId="{B868F4B4-43EA-4DD1-AC88-48E7665857A4}" srcOrd="1" destOrd="2" presId="urn:microsoft.com/office/officeart/2005/8/layout/hProcess4"/>
    <dgm:cxn modelId="{2A7E4A23-FEF5-41E0-B7F8-D518E80B4804}" type="presOf" srcId="{C0F61717-6235-4747-B537-65C1DF0933D5}" destId="{8D2720EC-64EE-4592-A3BD-6183ED9B68DF}" srcOrd="0" destOrd="0" presId="urn:microsoft.com/office/officeart/2005/8/layout/hProcess4"/>
    <dgm:cxn modelId="{85D0F16F-ECFB-440E-AFF5-03C03F5BF47B}" type="presOf" srcId="{D82340C5-808C-409A-9E99-69258A7BEF44}" destId="{E1BFD9EE-F339-4055-9546-C217EDA98994}" srcOrd="1" destOrd="0" presId="urn:microsoft.com/office/officeart/2005/8/layout/hProcess4"/>
    <dgm:cxn modelId="{A570B420-A390-422C-87EC-8B295110557E}" type="presOf" srcId="{81804981-058F-4F55-BCBE-D5CCE52C66E3}" destId="{F1D4764C-6A14-402A-93EA-3DA6DEAAF620}" srcOrd="0" destOrd="0" presId="urn:microsoft.com/office/officeart/2005/8/layout/hProcess4"/>
    <dgm:cxn modelId="{746ECD7A-AE83-45F4-A7E4-19C44A31F78E}" type="presParOf" srcId="{8D2720EC-64EE-4592-A3BD-6183ED9B68DF}" destId="{04FAE6D3-CBD9-4B80-BC9B-1CBAC577A50D}" srcOrd="0" destOrd="0" presId="urn:microsoft.com/office/officeart/2005/8/layout/hProcess4"/>
    <dgm:cxn modelId="{4014E80E-D6D0-4CA0-A17D-705E63199BE9}" type="presParOf" srcId="{8D2720EC-64EE-4592-A3BD-6183ED9B68DF}" destId="{C77FF9E3-FA3A-49BC-9F05-CF020E08A177}" srcOrd="1" destOrd="0" presId="urn:microsoft.com/office/officeart/2005/8/layout/hProcess4"/>
    <dgm:cxn modelId="{211254FA-FD2D-4201-B213-ABB46FB09FC3}" type="presParOf" srcId="{8D2720EC-64EE-4592-A3BD-6183ED9B68DF}" destId="{DFC29856-8D70-4FC1-AC2C-5B3619E2C730}" srcOrd="2" destOrd="0" presId="urn:microsoft.com/office/officeart/2005/8/layout/hProcess4"/>
    <dgm:cxn modelId="{6FBF8636-5C22-4E99-9108-E07C6F3CD4E0}" type="presParOf" srcId="{DFC29856-8D70-4FC1-AC2C-5B3619E2C730}" destId="{20044FFB-94D8-4410-8C6F-F487DC8FD176}" srcOrd="0" destOrd="0" presId="urn:microsoft.com/office/officeart/2005/8/layout/hProcess4"/>
    <dgm:cxn modelId="{264CA2BE-B026-4454-B011-7A0A3F6CC796}" type="presParOf" srcId="{20044FFB-94D8-4410-8C6F-F487DC8FD176}" destId="{F282AC25-941A-48AD-872B-84B62C5FF063}" srcOrd="0" destOrd="0" presId="urn:microsoft.com/office/officeart/2005/8/layout/hProcess4"/>
    <dgm:cxn modelId="{668AB9B1-9250-4BFF-94E6-5CD23398827D}" type="presParOf" srcId="{20044FFB-94D8-4410-8C6F-F487DC8FD176}" destId="{53D0B449-8142-4AD3-BF0D-3401BC1A39FC}" srcOrd="1" destOrd="0" presId="urn:microsoft.com/office/officeart/2005/8/layout/hProcess4"/>
    <dgm:cxn modelId="{095D74A5-0FF6-44CA-AC3B-96E93194B086}" type="presParOf" srcId="{20044FFB-94D8-4410-8C6F-F487DC8FD176}" destId="{B868F4B4-43EA-4DD1-AC88-48E7665857A4}" srcOrd="2" destOrd="0" presId="urn:microsoft.com/office/officeart/2005/8/layout/hProcess4"/>
    <dgm:cxn modelId="{7E126A12-5CB6-4C27-AC37-CC15B0E05DFA}" type="presParOf" srcId="{20044FFB-94D8-4410-8C6F-F487DC8FD176}" destId="{05CDEED6-CE4D-4B03-82F0-45E2EC998002}" srcOrd="3" destOrd="0" presId="urn:microsoft.com/office/officeart/2005/8/layout/hProcess4"/>
    <dgm:cxn modelId="{135FCDB3-9409-4E19-BB87-51C8C9A30F06}" type="presParOf" srcId="{20044FFB-94D8-4410-8C6F-F487DC8FD176}" destId="{7A1A0384-5CDF-4BFE-BDF4-1F36EE8C9081}" srcOrd="4" destOrd="0" presId="urn:microsoft.com/office/officeart/2005/8/layout/hProcess4"/>
    <dgm:cxn modelId="{717AD2D6-E813-4E04-865F-EF6B087BFB89}" type="presParOf" srcId="{DFC29856-8D70-4FC1-AC2C-5B3619E2C730}" destId="{3A70EED0-E73E-4C27-B7C3-36C41D58C935}" srcOrd="1" destOrd="0" presId="urn:microsoft.com/office/officeart/2005/8/layout/hProcess4"/>
    <dgm:cxn modelId="{E912A79C-6E0B-4AF8-BAA7-C130AB705EAA}" type="presParOf" srcId="{DFC29856-8D70-4FC1-AC2C-5B3619E2C730}" destId="{3EDF70F6-4B82-43B4-9379-3CBF2A778698}" srcOrd="2" destOrd="0" presId="urn:microsoft.com/office/officeart/2005/8/layout/hProcess4"/>
    <dgm:cxn modelId="{8CDF8942-CEDD-40A2-AF7E-21F234C20F72}" type="presParOf" srcId="{3EDF70F6-4B82-43B4-9379-3CBF2A778698}" destId="{2994E8E7-00CC-4F11-AF56-F5C9981A3552}" srcOrd="0" destOrd="0" presId="urn:microsoft.com/office/officeart/2005/8/layout/hProcess4"/>
    <dgm:cxn modelId="{4D16832F-EEE6-4A6F-BAE4-907C5C64638D}" type="presParOf" srcId="{3EDF70F6-4B82-43B4-9379-3CBF2A778698}" destId="{3318E1B1-108A-47EA-828E-FD0F03B086FE}" srcOrd="1" destOrd="0" presId="urn:microsoft.com/office/officeart/2005/8/layout/hProcess4"/>
    <dgm:cxn modelId="{AD67DA33-CA92-4644-B83D-C922EE1AACF0}" type="presParOf" srcId="{3EDF70F6-4B82-43B4-9379-3CBF2A778698}" destId="{E1BFD9EE-F339-4055-9546-C217EDA98994}" srcOrd="2" destOrd="0" presId="urn:microsoft.com/office/officeart/2005/8/layout/hProcess4"/>
    <dgm:cxn modelId="{75B8F43E-DDE3-4DD7-912E-B90FD239CF8A}" type="presParOf" srcId="{3EDF70F6-4B82-43B4-9379-3CBF2A778698}" destId="{E06C93B4-CB1F-42B4-BE14-CCB0209E3675}" srcOrd="3" destOrd="0" presId="urn:microsoft.com/office/officeart/2005/8/layout/hProcess4"/>
    <dgm:cxn modelId="{7E0B0FA9-17BD-4AF8-AE49-74155395E801}" type="presParOf" srcId="{3EDF70F6-4B82-43B4-9379-3CBF2A778698}" destId="{8C332D1A-1580-4F34-A6B2-34B6C7EE04B3}" srcOrd="4" destOrd="0" presId="urn:microsoft.com/office/officeart/2005/8/layout/hProcess4"/>
    <dgm:cxn modelId="{0A74428F-626C-4A7B-B54C-D3E5C4866B0F}" type="presParOf" srcId="{DFC29856-8D70-4FC1-AC2C-5B3619E2C730}" destId="{F1D4764C-6A14-402A-93EA-3DA6DEAAF620}" srcOrd="3" destOrd="0" presId="urn:microsoft.com/office/officeart/2005/8/layout/hProcess4"/>
    <dgm:cxn modelId="{38FE3CF6-AA81-4552-AD0B-7EFD1946B662}" type="presParOf" srcId="{DFC29856-8D70-4FC1-AC2C-5B3619E2C730}" destId="{DD9CEC9A-B096-4744-B14C-3EBFF62BCF6F}" srcOrd="4" destOrd="0" presId="urn:microsoft.com/office/officeart/2005/8/layout/hProcess4"/>
    <dgm:cxn modelId="{BA73CA92-394F-49F1-9DFA-2BEC54B23AEE}" type="presParOf" srcId="{DD9CEC9A-B096-4744-B14C-3EBFF62BCF6F}" destId="{8376EFDD-1ABB-4A19-A34B-F03484A1C83D}" srcOrd="0" destOrd="0" presId="urn:microsoft.com/office/officeart/2005/8/layout/hProcess4"/>
    <dgm:cxn modelId="{360F2750-2409-4159-BB5E-7613CEC1A864}" type="presParOf" srcId="{DD9CEC9A-B096-4744-B14C-3EBFF62BCF6F}" destId="{00848E85-B6B3-4095-87F2-71CEA8D96BEF}" srcOrd="1" destOrd="0" presId="urn:microsoft.com/office/officeart/2005/8/layout/hProcess4"/>
    <dgm:cxn modelId="{A098C5A2-EE48-42E1-9D4E-73D9A4CAAA9D}" type="presParOf" srcId="{DD9CEC9A-B096-4744-B14C-3EBFF62BCF6F}" destId="{CA0C7A45-CB1F-4245-88CE-A0D3E7770C76}" srcOrd="2" destOrd="0" presId="urn:microsoft.com/office/officeart/2005/8/layout/hProcess4"/>
    <dgm:cxn modelId="{A99B5602-084C-4B3B-A8D0-9ABA495A0839}" type="presParOf" srcId="{DD9CEC9A-B096-4744-B14C-3EBFF62BCF6F}" destId="{C2BD0E32-34C9-4544-AAA2-FC0378ED565E}" srcOrd="3" destOrd="0" presId="urn:microsoft.com/office/officeart/2005/8/layout/hProcess4"/>
    <dgm:cxn modelId="{E62D6AE9-BBBF-4AD5-8C3D-640D51532B9C}" type="presParOf" srcId="{DD9CEC9A-B096-4744-B14C-3EBFF62BCF6F}" destId="{3F7C42EF-4F4B-4C2E-B12A-C202AAC115E2}" srcOrd="4" destOrd="0" presId="urn:microsoft.com/office/officeart/2005/8/layout/hProcess4"/>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D0B449-8142-4AD3-BF0D-3401BC1A39FC}">
      <dsp:nvSpPr>
        <dsp:cNvPr id="0" name=""/>
        <dsp:cNvSpPr/>
      </dsp:nvSpPr>
      <dsp:spPr>
        <a:xfrm>
          <a:off x="1894" y="418449"/>
          <a:ext cx="1488240" cy="1671345"/>
        </a:xfrm>
        <a:prstGeom prst="roundRect">
          <a:avLst>
            <a:gd name="adj" fmla="val 10000"/>
          </a:avLst>
        </a:prstGeom>
        <a:solidFill>
          <a:sysClr val="window" lastClr="FFFFFF">
            <a:alpha val="90000"/>
            <a:hueOff val="0"/>
            <a:satOff val="0"/>
            <a:lumOff val="0"/>
            <a:alphaOff val="0"/>
          </a:sysClr>
        </a:solidFill>
        <a:ln w="12700" cap="flat" cmpd="sng" algn="ctr">
          <a:solidFill>
            <a:srgbClr val="36A93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b" anchorCtr="0">
          <a:noAutofit/>
        </a:bodyPr>
        <a:lstStyle/>
        <a:p>
          <a:pPr marL="57150" lvl="1" indent="-57150" algn="l" defTabSz="400050">
            <a:lnSpc>
              <a:spcPct val="90000"/>
            </a:lnSpc>
            <a:spcBef>
              <a:spcPct val="0"/>
            </a:spcBef>
            <a:spcAft>
              <a:spcPct val="15000"/>
            </a:spcAft>
            <a:buChar char="••"/>
          </a:pPr>
          <a:r>
            <a:rPr lang="mn-MN" sz="900" kern="1200" dirty="0">
              <a:solidFill>
                <a:sysClr val="windowText" lastClr="000000">
                  <a:hueOff val="0"/>
                  <a:satOff val="0"/>
                  <a:lumOff val="0"/>
                  <a:alphaOff val="0"/>
                </a:sysClr>
              </a:solidFill>
              <a:latin typeface="Arial" pitchFamily="34" charset="0"/>
              <a:ea typeface="+mn-ea"/>
              <a:cs typeface="Arial" pitchFamily="34" charset="0"/>
            </a:rPr>
            <a:t>Тохижилт хийх талаар иргэдээс санал авах</a:t>
          </a:r>
          <a:r>
            <a:rPr lang="en-US" sz="900" kern="1200" dirty="0">
              <a:solidFill>
                <a:sysClr val="windowText" lastClr="000000">
                  <a:hueOff val="0"/>
                  <a:satOff val="0"/>
                  <a:lumOff val="0"/>
                  <a:alphaOff val="0"/>
                </a:sysClr>
              </a:solidFill>
              <a:latin typeface="Arial" pitchFamily="34" charset="0"/>
              <a:ea typeface="+mn-ea"/>
              <a:cs typeface="Arial" pitchFamily="34" charset="0"/>
            </a:rPr>
            <a:t>;</a:t>
          </a:r>
        </a:p>
        <a:p>
          <a:pPr marL="57150" lvl="1" indent="-57150" algn="l" defTabSz="400050">
            <a:lnSpc>
              <a:spcPct val="90000"/>
            </a:lnSpc>
            <a:spcBef>
              <a:spcPct val="0"/>
            </a:spcBef>
            <a:spcAft>
              <a:spcPct val="15000"/>
            </a:spcAft>
            <a:buChar char="••"/>
          </a:pPr>
          <a:r>
            <a:rPr lang="mn-MN" sz="900" kern="1200" dirty="0">
              <a:solidFill>
                <a:sysClr val="windowText" lastClr="000000">
                  <a:hueOff val="0"/>
                  <a:satOff val="0"/>
                  <a:lumOff val="0"/>
                  <a:alphaOff val="0"/>
                </a:sysClr>
              </a:solidFill>
              <a:latin typeface="Arial" pitchFamily="34" charset="0"/>
              <a:ea typeface="+mn-ea"/>
              <a:cs typeface="Arial" pitchFamily="34" charset="0"/>
            </a:rPr>
            <a:t>Тохижилтын ажлын жагсаалт гаргах</a:t>
          </a:r>
          <a:r>
            <a:rPr lang="en-US" sz="900" kern="1200" dirty="0">
              <a:solidFill>
                <a:sysClr val="windowText" lastClr="000000">
                  <a:hueOff val="0"/>
                  <a:satOff val="0"/>
                  <a:lumOff val="0"/>
                  <a:alphaOff val="0"/>
                </a:sysClr>
              </a:solidFill>
              <a:latin typeface="Arial" pitchFamily="34" charset="0"/>
              <a:ea typeface="+mn-ea"/>
              <a:cs typeface="Arial" pitchFamily="34" charset="0"/>
            </a:rPr>
            <a:t>;</a:t>
          </a:r>
        </a:p>
        <a:p>
          <a:pPr marL="57150" lvl="1" indent="-57150" algn="l" defTabSz="400050">
            <a:lnSpc>
              <a:spcPct val="90000"/>
            </a:lnSpc>
            <a:spcBef>
              <a:spcPct val="0"/>
            </a:spcBef>
            <a:spcAft>
              <a:spcPct val="15000"/>
            </a:spcAft>
            <a:buChar char="••"/>
          </a:pPr>
          <a:r>
            <a:rPr lang="mn-MN" sz="900" kern="1200" dirty="0">
              <a:solidFill>
                <a:sysClr val="windowText" lastClr="000000">
                  <a:hueOff val="0"/>
                  <a:satOff val="0"/>
                  <a:lumOff val="0"/>
                  <a:alphaOff val="0"/>
                </a:sysClr>
              </a:solidFill>
              <a:latin typeface="Arial" pitchFamily="34" charset="0"/>
              <a:ea typeface="+mn-ea"/>
              <a:cs typeface="Arial" pitchFamily="34" charset="0"/>
            </a:rPr>
            <a:t>Тохижилтын ажлын жагсаалтыг ДИТХ-аар хэлэлцүүлэн баталгаажуулах</a:t>
          </a:r>
          <a:r>
            <a:rPr lang="en-US" sz="900" kern="1200" dirty="0">
              <a:solidFill>
                <a:sysClr val="windowText" lastClr="000000">
                  <a:hueOff val="0"/>
                  <a:satOff val="0"/>
                  <a:lumOff val="0"/>
                  <a:alphaOff val="0"/>
                </a:sysClr>
              </a:solidFill>
              <a:latin typeface="Arial" pitchFamily="34" charset="0"/>
              <a:ea typeface="+mn-ea"/>
              <a:cs typeface="Arial" pitchFamily="34" charset="0"/>
            </a:rPr>
            <a:t>;</a:t>
          </a:r>
        </a:p>
      </dsp:txBody>
      <dsp:txXfrm>
        <a:off x="40356" y="456911"/>
        <a:ext cx="1411316" cy="1236276"/>
      </dsp:txXfrm>
    </dsp:sp>
    <dsp:sp modelId="{3A70EED0-E73E-4C27-B7C3-36C41D58C935}">
      <dsp:nvSpPr>
        <dsp:cNvPr id="0" name=""/>
        <dsp:cNvSpPr/>
      </dsp:nvSpPr>
      <dsp:spPr>
        <a:xfrm>
          <a:off x="574242" y="707997"/>
          <a:ext cx="1963111" cy="1963111"/>
        </a:xfrm>
        <a:prstGeom prst="leftCircularArrow">
          <a:avLst>
            <a:gd name="adj1" fmla="val 2884"/>
            <a:gd name="adj2" fmla="val 352703"/>
            <a:gd name="adj3" fmla="val 1962987"/>
            <a:gd name="adj4" fmla="val 8859262"/>
            <a:gd name="adj5" fmla="val 3365"/>
          </a:avLst>
        </a:prstGeom>
        <a:solidFill>
          <a:srgbClr val="36A83B"/>
        </a:solidFill>
        <a:ln>
          <a:noFill/>
        </a:ln>
        <a:effectLst/>
      </dsp:spPr>
      <dsp:style>
        <a:lnRef idx="0">
          <a:scrgbClr r="0" g="0" b="0"/>
        </a:lnRef>
        <a:fillRef idx="1">
          <a:scrgbClr r="0" g="0" b="0"/>
        </a:fillRef>
        <a:effectRef idx="0">
          <a:scrgbClr r="0" g="0" b="0"/>
        </a:effectRef>
        <a:fontRef idx="minor">
          <a:schemeClr val="lt1"/>
        </a:fontRef>
      </dsp:style>
    </dsp:sp>
    <dsp:sp modelId="{05CDEED6-CE4D-4B03-82F0-45E2EC998002}">
      <dsp:nvSpPr>
        <dsp:cNvPr id="0" name=""/>
        <dsp:cNvSpPr/>
      </dsp:nvSpPr>
      <dsp:spPr>
        <a:xfrm>
          <a:off x="210030" y="1881946"/>
          <a:ext cx="1145230" cy="323840"/>
        </a:xfrm>
        <a:prstGeom prst="roundRect">
          <a:avLst>
            <a:gd name="adj" fmla="val 10000"/>
          </a:avLst>
        </a:prstGeom>
        <a:solidFill>
          <a:srgbClr val="32993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mn-MN" sz="1200" kern="1200" dirty="0">
              <a:solidFill>
                <a:sysClr val="window" lastClr="FFFFFF"/>
              </a:solidFill>
              <a:latin typeface="Arial" pitchFamily="34" charset="0"/>
              <a:ea typeface="+mn-ea"/>
              <a:cs typeface="Arial" pitchFamily="34" charset="0"/>
            </a:rPr>
            <a:t>ДЗДТГ</a:t>
          </a:r>
          <a:endParaRPr lang="en-US" sz="1200" kern="1200" dirty="0">
            <a:solidFill>
              <a:sysClr val="window" lastClr="FFFFFF"/>
            </a:solidFill>
            <a:latin typeface="Arial" pitchFamily="34" charset="0"/>
            <a:ea typeface="+mn-ea"/>
            <a:cs typeface="Arial" pitchFamily="34" charset="0"/>
          </a:endParaRPr>
        </a:p>
      </dsp:txBody>
      <dsp:txXfrm>
        <a:off x="219515" y="1891431"/>
        <a:ext cx="1126260" cy="304870"/>
      </dsp:txXfrm>
    </dsp:sp>
    <dsp:sp modelId="{3318E1B1-108A-47EA-828E-FD0F03B086FE}">
      <dsp:nvSpPr>
        <dsp:cNvPr id="0" name=""/>
        <dsp:cNvSpPr/>
      </dsp:nvSpPr>
      <dsp:spPr>
        <a:xfrm>
          <a:off x="1949817" y="416867"/>
          <a:ext cx="1488240" cy="1668191"/>
        </a:xfrm>
        <a:prstGeom prst="roundRect">
          <a:avLst>
            <a:gd name="adj" fmla="val 10000"/>
          </a:avLst>
        </a:prstGeom>
        <a:solidFill>
          <a:sysClr val="window" lastClr="FFFFFF">
            <a:alpha val="90000"/>
            <a:hueOff val="0"/>
            <a:satOff val="0"/>
            <a:lumOff val="0"/>
            <a:alphaOff val="0"/>
          </a:sysClr>
        </a:solidFill>
        <a:ln w="12700" cap="flat" cmpd="sng" algn="ctr">
          <a:solidFill>
            <a:srgbClr val="36A93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mn-MN" sz="900" kern="1200" dirty="0">
              <a:solidFill>
                <a:sysClr val="windowText" lastClr="000000">
                  <a:hueOff val="0"/>
                  <a:satOff val="0"/>
                  <a:lumOff val="0"/>
                  <a:alphaOff val="0"/>
                </a:sysClr>
              </a:solidFill>
              <a:latin typeface="Arial" pitchFamily="34" charset="0"/>
              <a:ea typeface="+mn-ea"/>
              <a:cs typeface="Arial" pitchFamily="34" charset="0"/>
            </a:rPr>
            <a:t>Дүүргээс ирүүлсэн саналыг судлан үзэж тохижилтын ажлын зургийн даалгавар өгөх</a:t>
          </a:r>
          <a:r>
            <a:rPr lang="en-US" sz="900" kern="1200" dirty="0">
              <a:solidFill>
                <a:sysClr val="windowText" lastClr="000000">
                  <a:hueOff val="0"/>
                  <a:satOff val="0"/>
                  <a:lumOff val="0"/>
                  <a:alphaOff val="0"/>
                </a:sysClr>
              </a:solidFill>
              <a:latin typeface="Arial" pitchFamily="34" charset="0"/>
              <a:ea typeface="+mn-ea"/>
              <a:cs typeface="Arial" pitchFamily="34" charset="0"/>
            </a:rPr>
            <a:t>;</a:t>
          </a:r>
        </a:p>
        <a:p>
          <a:pPr marL="57150" lvl="1" indent="-57150" algn="l" defTabSz="400050">
            <a:lnSpc>
              <a:spcPct val="90000"/>
            </a:lnSpc>
            <a:spcBef>
              <a:spcPct val="0"/>
            </a:spcBef>
            <a:spcAft>
              <a:spcPct val="15000"/>
            </a:spcAft>
            <a:buChar char="••"/>
          </a:pPr>
          <a:r>
            <a:rPr lang="mn-MN" sz="900" kern="1200" dirty="0">
              <a:solidFill>
                <a:sysClr val="windowText" lastClr="000000">
                  <a:hueOff val="0"/>
                  <a:satOff val="0"/>
                  <a:lumOff val="0"/>
                  <a:alphaOff val="0"/>
                </a:sysClr>
              </a:solidFill>
              <a:latin typeface="Arial" pitchFamily="34" charset="0"/>
              <a:ea typeface="+mn-ea"/>
              <a:cs typeface="Arial" pitchFamily="34" charset="0"/>
            </a:rPr>
            <a:t> тохижилтын ажлын зургийг хянан батлах</a:t>
          </a:r>
          <a:r>
            <a:rPr lang="en-US" sz="900" kern="1200" dirty="0">
              <a:solidFill>
                <a:sysClr val="windowText" lastClr="000000">
                  <a:hueOff val="0"/>
                  <a:satOff val="0"/>
                  <a:lumOff val="0"/>
                  <a:alphaOff val="0"/>
                </a:sysClr>
              </a:solidFill>
              <a:latin typeface="Arial" pitchFamily="34" charset="0"/>
              <a:ea typeface="+mn-ea"/>
              <a:cs typeface="Arial" pitchFamily="34" charset="0"/>
            </a:rPr>
            <a:t>;</a:t>
          </a:r>
        </a:p>
      </dsp:txBody>
      <dsp:txXfrm>
        <a:off x="1988207" y="812727"/>
        <a:ext cx="1411460" cy="1233941"/>
      </dsp:txXfrm>
    </dsp:sp>
    <dsp:sp modelId="{F1D4764C-6A14-402A-93EA-3DA6DEAAF620}">
      <dsp:nvSpPr>
        <dsp:cNvPr id="0" name=""/>
        <dsp:cNvSpPr/>
      </dsp:nvSpPr>
      <dsp:spPr>
        <a:xfrm rot="21391256">
          <a:off x="2719260" y="-222784"/>
          <a:ext cx="2196480" cy="2196480"/>
        </a:xfrm>
        <a:prstGeom prst="circularArrow">
          <a:avLst>
            <a:gd name="adj1" fmla="val 2571"/>
            <a:gd name="adj2" fmla="val 312052"/>
            <a:gd name="adj3" fmla="val 19653450"/>
            <a:gd name="adj4" fmla="val 12716523"/>
            <a:gd name="adj5" fmla="val 2999"/>
          </a:avLst>
        </a:prstGeom>
        <a:solidFill>
          <a:srgbClr val="36A83B"/>
        </a:solidFill>
        <a:ln>
          <a:noFill/>
        </a:ln>
        <a:effectLst/>
      </dsp:spPr>
      <dsp:style>
        <a:lnRef idx="0">
          <a:scrgbClr r="0" g="0" b="0"/>
        </a:lnRef>
        <a:fillRef idx="1">
          <a:scrgbClr r="0" g="0" b="0"/>
        </a:fillRef>
        <a:effectRef idx="0">
          <a:scrgbClr r="0" g="0" b="0"/>
        </a:effectRef>
        <a:fontRef idx="minor">
          <a:schemeClr val="lt1"/>
        </a:fontRef>
      </dsp:style>
    </dsp:sp>
    <dsp:sp modelId="{E06C93B4-CB1F-42B4-BE14-CCB0209E3675}">
      <dsp:nvSpPr>
        <dsp:cNvPr id="0" name=""/>
        <dsp:cNvSpPr/>
      </dsp:nvSpPr>
      <dsp:spPr>
        <a:xfrm>
          <a:off x="2369362" y="299288"/>
          <a:ext cx="1145230" cy="323840"/>
        </a:xfrm>
        <a:prstGeom prst="roundRect">
          <a:avLst>
            <a:gd name="adj" fmla="val 10000"/>
          </a:avLst>
        </a:prstGeom>
        <a:solidFill>
          <a:srgbClr val="36A83B"/>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mn-MN" sz="1200" kern="1200" dirty="0">
              <a:solidFill>
                <a:sysClr val="window" lastClr="FFFFFF"/>
              </a:solidFill>
              <a:latin typeface="Arial" pitchFamily="34" charset="0"/>
              <a:ea typeface="+mn-ea"/>
              <a:cs typeface="Arial" pitchFamily="34" charset="0"/>
            </a:rPr>
            <a:t>НХТЕТГ</a:t>
          </a:r>
          <a:endParaRPr lang="en-US" sz="1200" kern="1200" dirty="0">
            <a:solidFill>
              <a:sysClr val="window" lastClr="FFFFFF"/>
            </a:solidFill>
            <a:latin typeface="Arial" pitchFamily="34" charset="0"/>
            <a:ea typeface="+mn-ea"/>
            <a:cs typeface="Arial" pitchFamily="34" charset="0"/>
          </a:endParaRPr>
        </a:p>
      </dsp:txBody>
      <dsp:txXfrm>
        <a:off x="2378847" y="308773"/>
        <a:ext cx="1126260" cy="304870"/>
      </dsp:txXfrm>
    </dsp:sp>
    <dsp:sp modelId="{00848E85-B6B3-4095-87F2-71CEA8D96BEF}">
      <dsp:nvSpPr>
        <dsp:cNvPr id="0" name=""/>
        <dsp:cNvSpPr/>
      </dsp:nvSpPr>
      <dsp:spPr>
        <a:xfrm>
          <a:off x="3897739" y="343246"/>
          <a:ext cx="1986815" cy="1818582"/>
        </a:xfrm>
        <a:prstGeom prst="roundRect">
          <a:avLst>
            <a:gd name="adj" fmla="val 10000"/>
          </a:avLst>
        </a:prstGeom>
        <a:solidFill>
          <a:sysClr val="window" lastClr="FFFFFF">
            <a:alpha val="90000"/>
            <a:hueOff val="0"/>
            <a:satOff val="0"/>
            <a:lumOff val="0"/>
            <a:alphaOff val="0"/>
          </a:sysClr>
        </a:solidFill>
        <a:ln w="12700" cap="flat" cmpd="sng" algn="ctr">
          <a:solidFill>
            <a:srgbClr val="36A93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b" anchorCtr="0">
          <a:noAutofit/>
        </a:bodyPr>
        <a:lstStyle/>
        <a:p>
          <a:pPr marL="57150" lvl="1" indent="-57150" algn="l" defTabSz="400050">
            <a:lnSpc>
              <a:spcPct val="90000"/>
            </a:lnSpc>
            <a:spcBef>
              <a:spcPct val="0"/>
            </a:spcBef>
            <a:spcAft>
              <a:spcPct val="15000"/>
            </a:spcAft>
            <a:buChar char="••"/>
          </a:pPr>
          <a:r>
            <a:rPr lang="mn-MN" sz="900" kern="1200" dirty="0">
              <a:solidFill>
                <a:sysClr val="windowText" lastClr="000000">
                  <a:hueOff val="0"/>
                  <a:satOff val="0"/>
                  <a:lumOff val="0"/>
                  <a:alphaOff val="0"/>
                </a:sysClr>
              </a:solidFill>
              <a:latin typeface="Arial" pitchFamily="34" charset="0"/>
              <a:ea typeface="+mn-ea"/>
              <a:cs typeface="Arial" pitchFamily="34" charset="0"/>
            </a:rPr>
            <a:t>Батлагдсан зургийн даалгаврын дагуу эрх бүхий байгууллагаар тохижилтын ажлын зураг хийлгэх</a:t>
          </a:r>
          <a:r>
            <a:rPr lang="en-US" sz="900" kern="1200" dirty="0">
              <a:solidFill>
                <a:sysClr val="windowText" lastClr="000000">
                  <a:hueOff val="0"/>
                  <a:satOff val="0"/>
                  <a:lumOff val="0"/>
                  <a:alphaOff val="0"/>
                </a:sysClr>
              </a:solidFill>
              <a:latin typeface="Arial" pitchFamily="34" charset="0"/>
              <a:ea typeface="+mn-ea"/>
              <a:cs typeface="Arial" pitchFamily="34" charset="0"/>
            </a:rPr>
            <a:t>;</a:t>
          </a:r>
        </a:p>
        <a:p>
          <a:pPr marL="57150" lvl="1" indent="-57150" algn="l" defTabSz="400050">
            <a:lnSpc>
              <a:spcPct val="90000"/>
            </a:lnSpc>
            <a:spcBef>
              <a:spcPct val="0"/>
            </a:spcBef>
            <a:spcAft>
              <a:spcPct val="15000"/>
            </a:spcAft>
            <a:buChar char="••"/>
          </a:pPr>
          <a:r>
            <a:rPr lang="mn-MN" sz="900" kern="1200" dirty="0">
              <a:solidFill>
                <a:sysClr val="windowText" lastClr="000000">
                  <a:hueOff val="0"/>
                  <a:satOff val="0"/>
                  <a:lumOff val="0"/>
                  <a:alphaOff val="0"/>
                </a:sysClr>
              </a:solidFill>
              <a:latin typeface="Arial" pitchFamily="34" charset="0"/>
              <a:ea typeface="+mn-ea"/>
              <a:cs typeface="Arial" pitchFamily="34" charset="0"/>
            </a:rPr>
            <a:t>Батлагдсан тохижилтын ажлын зургийн дагуу тохижилтын ажлыг хийлгэх</a:t>
          </a:r>
          <a:r>
            <a:rPr lang="en-US" sz="900" kern="1200" dirty="0">
              <a:solidFill>
                <a:sysClr val="windowText" lastClr="000000">
                  <a:hueOff val="0"/>
                  <a:satOff val="0"/>
                  <a:lumOff val="0"/>
                  <a:alphaOff val="0"/>
                </a:sysClr>
              </a:solidFill>
              <a:latin typeface="Arial" pitchFamily="34" charset="0"/>
              <a:ea typeface="+mn-ea"/>
              <a:cs typeface="Arial" pitchFamily="34" charset="0"/>
            </a:rPr>
            <a:t>;</a:t>
          </a:r>
        </a:p>
        <a:p>
          <a:pPr marL="57150" lvl="1" indent="-57150" algn="l" defTabSz="400050">
            <a:lnSpc>
              <a:spcPct val="90000"/>
            </a:lnSpc>
            <a:spcBef>
              <a:spcPct val="0"/>
            </a:spcBef>
            <a:spcAft>
              <a:spcPct val="15000"/>
            </a:spcAft>
            <a:buChar char="••"/>
          </a:pPr>
          <a:r>
            <a:rPr lang="mn-MN" sz="900" kern="1200" dirty="0">
              <a:solidFill>
                <a:sysClr val="windowText" lastClr="000000">
                  <a:hueOff val="0"/>
                  <a:satOff val="0"/>
                  <a:lumOff val="0"/>
                  <a:alphaOff val="0"/>
                </a:sysClr>
              </a:solidFill>
              <a:latin typeface="Arial" pitchFamily="34" charset="0"/>
              <a:ea typeface="+mn-ea"/>
              <a:cs typeface="Arial" pitchFamily="34" charset="0"/>
            </a:rPr>
            <a:t>Хүлээж авах</a:t>
          </a:r>
          <a:r>
            <a:rPr lang="en-US" sz="900" kern="1200" dirty="0">
              <a:solidFill>
                <a:sysClr val="windowText" lastClr="000000">
                  <a:hueOff val="0"/>
                  <a:satOff val="0"/>
                  <a:lumOff val="0"/>
                  <a:alphaOff val="0"/>
                </a:sysClr>
              </a:solidFill>
              <a:latin typeface="Arial" pitchFamily="34" charset="0"/>
              <a:ea typeface="+mn-ea"/>
              <a:cs typeface="Arial" pitchFamily="34" charset="0"/>
            </a:rPr>
            <a:t>;</a:t>
          </a:r>
        </a:p>
      </dsp:txBody>
      <dsp:txXfrm>
        <a:off x="3939590" y="385097"/>
        <a:ext cx="1903113" cy="1345184"/>
      </dsp:txXfrm>
    </dsp:sp>
    <dsp:sp modelId="{C2BD0E32-34C9-4544-AAA2-FC0378ED565E}">
      <dsp:nvSpPr>
        <dsp:cNvPr id="0" name=""/>
        <dsp:cNvSpPr/>
      </dsp:nvSpPr>
      <dsp:spPr>
        <a:xfrm>
          <a:off x="4566572" y="1704360"/>
          <a:ext cx="1145230" cy="323840"/>
        </a:xfrm>
        <a:prstGeom prst="roundRect">
          <a:avLst>
            <a:gd name="adj" fmla="val 10000"/>
          </a:avLst>
        </a:prstGeom>
        <a:solidFill>
          <a:srgbClr val="36A83B"/>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mn-MN" sz="1200" kern="1200" dirty="0">
              <a:solidFill>
                <a:sysClr val="window" lastClr="FFFFFF"/>
              </a:solidFill>
              <a:latin typeface="Arial" pitchFamily="34" charset="0"/>
              <a:ea typeface="+mn-ea"/>
              <a:cs typeface="Arial" pitchFamily="34" charset="0"/>
            </a:rPr>
            <a:t>ДЗДТГ</a:t>
          </a:r>
          <a:endParaRPr lang="en-US" sz="1200" kern="1200" dirty="0">
            <a:solidFill>
              <a:sysClr val="window" lastClr="FFFFFF"/>
            </a:solidFill>
            <a:latin typeface="Arial" pitchFamily="34" charset="0"/>
            <a:ea typeface="+mn-ea"/>
            <a:cs typeface="Arial" pitchFamily="34" charset="0"/>
          </a:endParaRPr>
        </a:p>
      </dsp:txBody>
      <dsp:txXfrm>
        <a:off x="4576057" y="1713845"/>
        <a:ext cx="1126260" cy="30487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1E15D-5FA5-44CB-ABEB-BFFB673C3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6650</TotalTime>
  <Pages>80</Pages>
  <Words>26970</Words>
  <Characters>153731</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Munkhbayar</dc:creator>
  <cp:keywords/>
  <dc:description/>
  <cp:lastModifiedBy>Munkhbayar</cp:lastModifiedBy>
  <cp:revision>180</cp:revision>
  <cp:lastPrinted>2017-04-28T09:35:00Z</cp:lastPrinted>
  <dcterms:created xsi:type="dcterms:W3CDTF">2017-03-20T07:53:00Z</dcterms:created>
  <dcterms:modified xsi:type="dcterms:W3CDTF">2017-05-02T00:09:00Z</dcterms:modified>
</cp:coreProperties>
</file>